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4065DB" w:rsidRPr="00D62212">
        <w:trPr>
          <w:cantSplit/>
        </w:trPr>
        <w:tc>
          <w:tcPr>
            <w:tcW w:w="4428" w:type="dxa"/>
          </w:tcPr>
          <w:p w:rsidR="004065DB" w:rsidRDefault="004065DB"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4065DB" w:rsidRDefault="004065DB"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4065DB" w:rsidRDefault="004065DB"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4065DB" w:rsidRDefault="004065DB"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4065DB" w:rsidRDefault="004065DB"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4065DB" w:rsidRDefault="004065DB" w:rsidP="00B936DF">
            <w:pPr>
              <w:pStyle w:val="Heading6"/>
              <w:framePr w:hSpace="0" w:wrap="auto" w:vAnchor="margin" w:hAnchor="text" w:yAlign="inline"/>
              <w:rPr>
                <w:rFonts w:cs="Times New Roman"/>
                <w:b w:val="0"/>
                <w:bCs w:val="0"/>
                <w:sz w:val="4"/>
                <w:szCs w:val="4"/>
              </w:rPr>
            </w:pPr>
          </w:p>
          <w:p w:rsidR="004065DB" w:rsidRDefault="004065DB" w:rsidP="00B936DF">
            <w:pPr>
              <w:pStyle w:val="Heading6"/>
              <w:framePr w:hSpace="0" w:wrap="auto" w:vAnchor="margin" w:hAnchor="text" w:yAlign="inline"/>
              <w:rPr>
                <w:rFonts w:cs="Times New Roman"/>
                <w:b w:val="0"/>
                <w:bCs w:val="0"/>
                <w:sz w:val="4"/>
                <w:szCs w:val="4"/>
              </w:rPr>
            </w:pPr>
          </w:p>
          <w:p w:rsidR="004065DB" w:rsidRPr="00CA7078" w:rsidRDefault="004065DB" w:rsidP="007A0566">
            <w:pPr>
              <w:jc w:val="center"/>
              <w:rPr>
                <w:rFonts w:ascii="Arial New Bash" w:hAnsi="Arial New Bash" w:cs="Arial New Bash"/>
                <w:sz w:val="20"/>
                <w:szCs w:val="20"/>
              </w:rPr>
            </w:pPr>
          </w:p>
        </w:tc>
        <w:tc>
          <w:tcPr>
            <w:tcW w:w="1506" w:type="dxa"/>
          </w:tcPr>
          <w:p w:rsidR="004065DB" w:rsidRDefault="004065DB"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51.75pt;height:85.5pt;visibility:visible">
                  <v:imagedata r:id="rId5" o:title=""/>
                </v:shape>
              </w:pict>
            </w:r>
          </w:p>
        </w:tc>
        <w:tc>
          <w:tcPr>
            <w:tcW w:w="4556" w:type="dxa"/>
            <w:tcBorders>
              <w:left w:val="nil"/>
            </w:tcBorders>
          </w:tcPr>
          <w:p w:rsidR="004065DB" w:rsidRDefault="004065DB"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4065DB" w:rsidRDefault="004065DB" w:rsidP="00B936DF">
            <w:pPr>
              <w:pStyle w:val="Heading4"/>
              <w:framePr w:hSpace="0" w:wrap="auto" w:vAnchor="margin" w:hAnchor="text" w:xAlign="left" w:yAlign="inline"/>
            </w:pPr>
            <w:r>
              <w:t xml:space="preserve"> ЧЕКмаГУшевский сельсовет</w:t>
            </w:r>
          </w:p>
          <w:p w:rsidR="004065DB" w:rsidRDefault="004065DB"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4065DB" w:rsidRDefault="004065DB" w:rsidP="00B936DF">
            <w:pPr>
              <w:pStyle w:val="Heading6"/>
              <w:framePr w:hSpace="0" w:wrap="auto" w:vAnchor="margin" w:hAnchor="text" w:yAlign="inline"/>
              <w:rPr>
                <w:rFonts w:cs="Times New Roman"/>
                <w:sz w:val="4"/>
                <w:szCs w:val="4"/>
              </w:rPr>
            </w:pPr>
          </w:p>
          <w:p w:rsidR="004065DB" w:rsidRDefault="004065DB" w:rsidP="00B936DF">
            <w:pPr>
              <w:rPr>
                <w:sz w:val="4"/>
                <w:szCs w:val="4"/>
              </w:rPr>
            </w:pPr>
          </w:p>
          <w:p w:rsidR="004065DB" w:rsidRPr="00D62212" w:rsidRDefault="004065DB" w:rsidP="007A0566">
            <w:pPr>
              <w:jc w:val="center"/>
              <w:rPr>
                <w:rFonts w:ascii="Arial New Bash" w:hAnsi="Arial New Bash" w:cs="Arial New Bash"/>
                <w:sz w:val="20"/>
                <w:szCs w:val="20"/>
              </w:rPr>
            </w:pPr>
          </w:p>
        </w:tc>
      </w:tr>
      <w:tr w:rsidR="004065DB">
        <w:trPr>
          <w:cantSplit/>
        </w:trPr>
        <w:tc>
          <w:tcPr>
            <w:tcW w:w="10490" w:type="dxa"/>
            <w:gridSpan w:val="3"/>
            <w:tcBorders>
              <w:bottom w:val="thickThinSmallGap" w:sz="24" w:space="0" w:color="auto"/>
            </w:tcBorders>
          </w:tcPr>
          <w:p w:rsidR="004065DB" w:rsidRPr="00D62212" w:rsidRDefault="004065DB" w:rsidP="00B936DF">
            <w:pPr>
              <w:jc w:val="center"/>
              <w:rPr>
                <w:color w:val="000000"/>
                <w:sz w:val="8"/>
                <w:szCs w:val="8"/>
              </w:rPr>
            </w:pPr>
          </w:p>
          <w:p w:rsidR="004065DB" w:rsidRDefault="004065DB" w:rsidP="007A0566">
            <w:pPr>
              <w:jc w:val="center"/>
              <w:rPr>
                <w:caps/>
                <w:sz w:val="4"/>
                <w:szCs w:val="4"/>
              </w:rPr>
            </w:pPr>
          </w:p>
        </w:tc>
      </w:tr>
    </w:tbl>
    <w:p w:rsidR="004065DB" w:rsidRDefault="004065DB" w:rsidP="00005D91">
      <w:pPr>
        <w:pStyle w:val="ConsPlusNormal"/>
        <w:widowControl/>
        <w:ind w:firstLine="0"/>
        <w:jc w:val="both"/>
        <w:rPr>
          <w:rFonts w:ascii="Times New Roman" w:hAnsi="Times New Roman" w:cs="Times New Roman"/>
          <w:sz w:val="28"/>
          <w:szCs w:val="28"/>
        </w:rPr>
      </w:pPr>
    </w:p>
    <w:p w:rsidR="004065DB" w:rsidRDefault="004065DB"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4065DB" w:rsidRDefault="004065DB" w:rsidP="007A0566">
      <w:pPr>
        <w:jc w:val="both"/>
        <w:rPr>
          <w:rFonts w:ascii="Arial New Bash" w:hAnsi="Arial New Bash" w:cs="Arial New Bash"/>
        </w:rPr>
      </w:pPr>
    </w:p>
    <w:p w:rsidR="004065DB" w:rsidRDefault="004065DB" w:rsidP="00B8086F">
      <w:pPr>
        <w:spacing w:line="360" w:lineRule="auto"/>
        <w:jc w:val="both"/>
      </w:pPr>
      <w:r>
        <w:t xml:space="preserve">             09    </w:t>
      </w:r>
      <w:r w:rsidRPr="00D56DAA">
        <w:rPr>
          <w:rFonts w:ascii="Arial New Bash" w:hAnsi="Arial New Bash" w:cs="Arial New Bash"/>
          <w:sz w:val="24"/>
          <w:szCs w:val="24"/>
        </w:rPr>
        <w:t>=инуар</w:t>
      </w:r>
      <w:r w:rsidRPr="003D08DE">
        <w:rPr>
          <w:rFonts w:ascii="Arial New Bash" w:hAnsi="Arial New Bash" w:cs="Arial New Bash"/>
        </w:rPr>
        <w:t xml:space="preserve">  </w:t>
      </w:r>
      <w:r>
        <w:t xml:space="preserve">  2019  й.                  №06                       09 января 2019 г.</w:t>
      </w:r>
    </w:p>
    <w:p w:rsidR="004065DB" w:rsidRDefault="004065DB" w:rsidP="009C0431">
      <w:pPr>
        <w:spacing w:after="1"/>
        <w:ind w:firstLine="540"/>
        <w:jc w:val="center"/>
        <w:outlineLvl w:val="0"/>
      </w:pPr>
      <w:r>
        <w:t>О внесении изменений в состав общественной комиссии по вопросам подготовки и реализации муниципальной программы «Формирование современной городской среды на территории сельского поселения  Чекмагушевский  сельсовет муниципального района Чекмагушевский район Республики Башкортостан», утвержденный постановлением  Администрации сельского поселения  Чекмагушевский  сельсовет муниципального района Чекмагушевский район Республики Башкортостан № 173 от 31 августа 2017г. «О создании общественной комиссии по вопросам подготовки и реализации муниципальной программы «Формирование современной городской среды на территории сельского поселения  Чекмагушевский  сельсовет муниципального района Чекмагушевский район Республики Башкортостан»</w:t>
      </w:r>
    </w:p>
    <w:p w:rsidR="004065DB" w:rsidRDefault="004065DB" w:rsidP="009C0431">
      <w:pPr>
        <w:spacing w:after="1"/>
        <w:ind w:firstLine="540"/>
        <w:jc w:val="center"/>
        <w:outlineLvl w:val="0"/>
      </w:pPr>
    </w:p>
    <w:p w:rsidR="004065DB" w:rsidRDefault="004065DB" w:rsidP="009C0431">
      <w:pPr>
        <w:pStyle w:val="BlockText"/>
        <w:shd w:val="clear" w:color="auto" w:fill="FFFFFF"/>
        <w:tabs>
          <w:tab w:val="left" w:pos="709"/>
        </w:tabs>
        <w:spacing w:before="5"/>
        <w:ind w:left="10" w:right="-27"/>
        <w:rPr>
          <w:sz w:val="26"/>
          <w:szCs w:val="26"/>
        </w:rPr>
      </w:pPr>
    </w:p>
    <w:p w:rsidR="004065DB" w:rsidRDefault="004065DB" w:rsidP="009C0431">
      <w:pPr>
        <w:pStyle w:val="1"/>
        <w:spacing w:after="0" w:line="240" w:lineRule="auto"/>
        <w:ind w:left="0" w:firstLine="540"/>
        <w:jc w:val="both"/>
        <w:outlineLvl w:val="0"/>
        <w:rPr>
          <w:rFonts w:ascii="Times New Roman" w:hAnsi="Times New Roman" w:cs="Times New Roman"/>
          <w:b/>
          <w:bCs/>
          <w:sz w:val="28"/>
          <w:szCs w:val="28"/>
        </w:rPr>
      </w:pPr>
      <w:r>
        <w:rPr>
          <w:rFonts w:ascii="Times New Roman" w:hAnsi="Times New Roman" w:cs="Times New Roman"/>
          <w:sz w:val="28"/>
          <w:szCs w:val="28"/>
        </w:rPr>
        <w:t>В связи с кадровыми изменениями,  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4065DB" w:rsidRDefault="004065DB" w:rsidP="009C0431">
      <w:pPr>
        <w:spacing w:after="1"/>
        <w:ind w:firstLine="540"/>
        <w:jc w:val="both"/>
        <w:outlineLvl w:val="0"/>
      </w:pPr>
      <w:r>
        <w:t>1.Внести изменения в состав общественной комиссии по вопросам подготовки и реализации муниципальной программы «Формирование современной городской среды на территории сельского поселения  Чекмагушевский  сельсовет муниципального района Чекмагушевский район Республики Башкортостан», утвержденный постановлением  Администрации сельского поселения  Чекмагушевский  сельсовет муниципального района Чекмагушевский район Республики Башкортостан № 173 от 31 августа 2017г. «О создании общественной комиссии по вопросам подготовки и реализации муниципальной программы «Формирование современной городской среды на территории сельского поселения  Чекмагушевский  сельсовет муниципального района Чекмагушевский район Республики Башкортостан» (приложение прилагается).</w:t>
      </w:r>
    </w:p>
    <w:p w:rsidR="004065DB" w:rsidRDefault="004065DB" w:rsidP="009C0431">
      <w:pPr>
        <w:pStyle w:val="BlockText"/>
        <w:shd w:val="clear" w:color="auto" w:fill="FFFFFF"/>
        <w:tabs>
          <w:tab w:val="left" w:pos="709"/>
        </w:tabs>
        <w:spacing w:before="5"/>
        <w:ind w:left="0" w:right="-27" w:firstLine="540"/>
        <w:rPr>
          <w:sz w:val="28"/>
          <w:szCs w:val="28"/>
        </w:rPr>
      </w:pPr>
      <w:r>
        <w:rPr>
          <w:sz w:val="28"/>
          <w:szCs w:val="28"/>
        </w:rPr>
        <w:t>2. Настоящее постановление разместить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 на информационно-телекоммуникационной сети «Интернет».</w:t>
      </w:r>
    </w:p>
    <w:p w:rsidR="004065DB" w:rsidRDefault="004065DB" w:rsidP="009C0431">
      <w:pPr>
        <w:jc w:val="both"/>
      </w:pPr>
      <w:r>
        <w:t xml:space="preserve">        3. Контроль за выполнением настоящего постановления оставляю за собой.</w:t>
      </w:r>
    </w:p>
    <w:p w:rsidR="004065DB" w:rsidRDefault="004065DB" w:rsidP="009C0431">
      <w:pPr>
        <w:jc w:val="both"/>
      </w:pPr>
      <w:r>
        <w:t xml:space="preserve">        4. Настоящее постановление вступает в силу со дня подписания.</w:t>
      </w:r>
    </w:p>
    <w:p w:rsidR="004065DB" w:rsidRDefault="004065DB" w:rsidP="009C0431">
      <w:pPr>
        <w:rPr>
          <w:sz w:val="26"/>
          <w:szCs w:val="26"/>
        </w:rPr>
      </w:pPr>
    </w:p>
    <w:p w:rsidR="004065DB" w:rsidRPr="00B37C78" w:rsidRDefault="004065DB" w:rsidP="009C0431">
      <w:pPr>
        <w:jc w:val="both"/>
        <w:rPr>
          <w:sz w:val="24"/>
          <w:szCs w:val="24"/>
        </w:rPr>
      </w:pPr>
      <w:r>
        <w:t xml:space="preserve">Исполняющий полномочия </w:t>
      </w:r>
    </w:p>
    <w:p w:rsidR="004065DB" w:rsidRDefault="004065DB" w:rsidP="009C0431">
      <w:r>
        <w:t>главы сельского поселения</w:t>
      </w:r>
      <w:r>
        <w:tab/>
      </w:r>
      <w:r>
        <w:tab/>
      </w:r>
      <w:r>
        <w:tab/>
      </w:r>
      <w:r>
        <w:tab/>
      </w:r>
      <w:r>
        <w:tab/>
        <w:t xml:space="preserve">          Ф.А. Ишмуратов</w:t>
      </w:r>
    </w:p>
    <w:p w:rsidR="004065DB" w:rsidRDefault="004065DB" w:rsidP="009C0431">
      <w:pPr>
        <w:ind w:firstLine="709"/>
      </w:pPr>
    </w:p>
    <w:p w:rsidR="004065DB" w:rsidRDefault="004065DB" w:rsidP="009C0431">
      <w:pPr>
        <w:tabs>
          <w:tab w:val="left" w:pos="6212"/>
        </w:tabs>
        <w:jc w:val="right"/>
        <w:rPr>
          <w:sz w:val="24"/>
          <w:szCs w:val="24"/>
        </w:rPr>
      </w:pPr>
      <w:r>
        <w:rPr>
          <w:sz w:val="24"/>
          <w:szCs w:val="24"/>
        </w:rPr>
        <w:t xml:space="preserve">Приложение </w:t>
      </w:r>
    </w:p>
    <w:p w:rsidR="004065DB" w:rsidRDefault="004065DB" w:rsidP="009C0431">
      <w:pPr>
        <w:tabs>
          <w:tab w:val="left" w:pos="6212"/>
        </w:tabs>
        <w:jc w:val="right"/>
        <w:rPr>
          <w:sz w:val="24"/>
          <w:szCs w:val="24"/>
        </w:rPr>
      </w:pPr>
      <w:r>
        <w:rPr>
          <w:sz w:val="24"/>
          <w:szCs w:val="24"/>
        </w:rPr>
        <w:t>к постановлению  №06</w:t>
      </w:r>
    </w:p>
    <w:p w:rsidR="004065DB" w:rsidRDefault="004065DB" w:rsidP="009C0431">
      <w:pPr>
        <w:tabs>
          <w:tab w:val="left" w:pos="6212"/>
        </w:tabs>
        <w:jc w:val="right"/>
        <w:rPr>
          <w:sz w:val="24"/>
          <w:szCs w:val="24"/>
        </w:rPr>
      </w:pPr>
      <w:r>
        <w:rPr>
          <w:sz w:val="24"/>
          <w:szCs w:val="24"/>
        </w:rPr>
        <w:t xml:space="preserve"> от 09  января 2019 года</w:t>
      </w:r>
    </w:p>
    <w:p w:rsidR="004065DB" w:rsidRDefault="004065DB" w:rsidP="009C0431">
      <w:pPr>
        <w:tabs>
          <w:tab w:val="left" w:pos="6212"/>
        </w:tabs>
        <w:jc w:val="right"/>
        <w:rPr>
          <w:sz w:val="24"/>
          <w:szCs w:val="24"/>
        </w:rPr>
      </w:pPr>
    </w:p>
    <w:p w:rsidR="004065DB" w:rsidRDefault="004065DB" w:rsidP="009C0431">
      <w:pPr>
        <w:tabs>
          <w:tab w:val="left" w:pos="6212"/>
        </w:tabs>
        <w:jc w:val="right"/>
        <w:rPr>
          <w:sz w:val="24"/>
          <w:szCs w:val="24"/>
        </w:rPr>
      </w:pPr>
    </w:p>
    <w:p w:rsidR="004065DB" w:rsidRDefault="004065DB" w:rsidP="009C0431">
      <w:pPr>
        <w:spacing w:after="1"/>
        <w:ind w:firstLine="540"/>
        <w:jc w:val="center"/>
        <w:outlineLvl w:val="0"/>
      </w:pPr>
      <w:r>
        <w:t xml:space="preserve">Состав общественной комиссии по вопросам подготовки и реализации муниципальной программы «Формирование современной городской среды на территории сельского поселения  Чекмагушевский  сельсовет </w:t>
      </w:r>
    </w:p>
    <w:p w:rsidR="004065DB" w:rsidRDefault="004065DB" w:rsidP="009C0431">
      <w:pPr>
        <w:spacing w:after="1"/>
        <w:ind w:firstLine="540"/>
        <w:jc w:val="center"/>
        <w:outlineLvl w:val="0"/>
      </w:pPr>
      <w:r>
        <w:t>муниципального района Чекмагушевский район Республики Башкортостан»</w:t>
      </w:r>
    </w:p>
    <w:p w:rsidR="004065DB" w:rsidRDefault="004065DB" w:rsidP="009C0431">
      <w:pPr>
        <w:spacing w:after="1"/>
        <w:ind w:firstLine="540"/>
        <w:jc w:val="center"/>
        <w:outlineLvl w:val="0"/>
      </w:pPr>
    </w:p>
    <w:p w:rsidR="004065DB" w:rsidRDefault="004065DB" w:rsidP="009C0431">
      <w:pPr>
        <w:pStyle w:val="Style14"/>
        <w:widowControl/>
        <w:rPr>
          <w:sz w:val="2"/>
          <w:szCs w:val="2"/>
        </w:rPr>
      </w:pPr>
    </w:p>
    <w:tbl>
      <w:tblPr>
        <w:tblW w:w="0" w:type="auto"/>
        <w:tblInd w:w="-76" w:type="dxa"/>
        <w:tblLayout w:type="fixed"/>
        <w:tblCellMar>
          <w:left w:w="40" w:type="dxa"/>
          <w:right w:w="40" w:type="dxa"/>
        </w:tblCellMar>
        <w:tblLook w:val="0000"/>
      </w:tblPr>
      <w:tblGrid>
        <w:gridCol w:w="2560"/>
        <w:gridCol w:w="7020"/>
      </w:tblGrid>
      <w:tr w:rsidR="004065DB" w:rsidTr="008837E9">
        <w:tc>
          <w:tcPr>
            <w:tcW w:w="9580" w:type="dxa"/>
            <w:gridSpan w:val="2"/>
            <w:tcBorders>
              <w:top w:val="single" w:sz="6" w:space="0" w:color="auto"/>
              <w:left w:val="single" w:sz="6" w:space="0" w:color="auto"/>
              <w:bottom w:val="single" w:sz="6" w:space="0" w:color="auto"/>
              <w:right w:val="single" w:sz="6" w:space="0" w:color="auto"/>
            </w:tcBorders>
          </w:tcPr>
          <w:p w:rsidR="004065DB" w:rsidRDefault="004065DB" w:rsidP="008837E9">
            <w:pPr>
              <w:pStyle w:val="Style23"/>
              <w:widowControl/>
              <w:rPr>
                <w:rStyle w:val="FontStyle36"/>
              </w:rPr>
            </w:pPr>
            <w:r>
              <w:rPr>
                <w:rStyle w:val="FontStyle36"/>
              </w:rPr>
              <w:t>Председатель комиссии:</w:t>
            </w:r>
          </w:p>
        </w:tc>
      </w:tr>
      <w:tr w:rsidR="004065DB" w:rsidTr="008837E9">
        <w:tc>
          <w:tcPr>
            <w:tcW w:w="256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40" w:lineRule="auto"/>
              <w:jc w:val="left"/>
              <w:rPr>
                <w:rStyle w:val="FontStyle37"/>
              </w:rPr>
            </w:pPr>
            <w:r>
              <w:rPr>
                <w:rStyle w:val="FontStyle37"/>
              </w:rPr>
              <w:t>Ишмуратов Ф.А.</w:t>
            </w:r>
          </w:p>
        </w:tc>
        <w:tc>
          <w:tcPr>
            <w:tcW w:w="702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ind w:right="10" w:firstLine="5"/>
              <w:rPr>
                <w:rStyle w:val="FontStyle37"/>
              </w:rPr>
            </w:pPr>
            <w:r>
              <w:rPr>
                <w:rStyle w:val="FontStyle37"/>
              </w:rPr>
              <w:t xml:space="preserve">- исполняющий полномочия главы сельского  поселения  Чекмагушевский сельсовет муниципального  района  Чекмагушевский  район Республики Башкортостан </w:t>
            </w:r>
          </w:p>
        </w:tc>
      </w:tr>
      <w:tr w:rsidR="004065DB" w:rsidTr="008837E9">
        <w:tc>
          <w:tcPr>
            <w:tcW w:w="9580" w:type="dxa"/>
            <w:gridSpan w:val="2"/>
            <w:tcBorders>
              <w:top w:val="single" w:sz="6" w:space="0" w:color="auto"/>
              <w:left w:val="single" w:sz="6" w:space="0" w:color="auto"/>
              <w:bottom w:val="single" w:sz="6" w:space="0" w:color="auto"/>
              <w:right w:val="single" w:sz="6" w:space="0" w:color="auto"/>
            </w:tcBorders>
          </w:tcPr>
          <w:p w:rsidR="004065DB" w:rsidRDefault="004065DB" w:rsidP="008837E9">
            <w:pPr>
              <w:pStyle w:val="Style23"/>
              <w:widowControl/>
              <w:rPr>
                <w:rStyle w:val="FontStyle36"/>
              </w:rPr>
            </w:pPr>
            <w:r>
              <w:rPr>
                <w:rStyle w:val="FontStyle36"/>
              </w:rPr>
              <w:t>Заместитель председателя комиссии:</w:t>
            </w:r>
          </w:p>
        </w:tc>
      </w:tr>
      <w:tr w:rsidR="004065DB" w:rsidTr="008837E9">
        <w:tc>
          <w:tcPr>
            <w:tcW w:w="256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40" w:lineRule="auto"/>
              <w:jc w:val="left"/>
              <w:rPr>
                <w:rStyle w:val="FontStyle37"/>
                <w:lang w:val="en-US"/>
              </w:rPr>
            </w:pPr>
            <w:r>
              <w:rPr>
                <w:rStyle w:val="FontStyle37"/>
              </w:rPr>
              <w:t>Рахимов И.А.</w:t>
            </w:r>
          </w:p>
        </w:tc>
        <w:tc>
          <w:tcPr>
            <w:tcW w:w="702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ind w:right="5" w:firstLine="5"/>
              <w:rPr>
                <w:rStyle w:val="FontStyle37"/>
              </w:rPr>
            </w:pPr>
            <w:r>
              <w:rPr>
                <w:rStyle w:val="FontStyle37"/>
              </w:rPr>
              <w:t>- депутат  сельского  поселения  Чекмагушевский сельсовет муниципального  района  Чекмагушевский  района  Республики Башкортостан,  директор МУП  «Чекмагушэлектросеть РБ» (по согласованию)</w:t>
            </w:r>
          </w:p>
        </w:tc>
      </w:tr>
      <w:tr w:rsidR="004065DB" w:rsidTr="008837E9">
        <w:tc>
          <w:tcPr>
            <w:tcW w:w="256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40" w:lineRule="auto"/>
              <w:jc w:val="left"/>
              <w:rPr>
                <w:rStyle w:val="FontStyle37"/>
              </w:rPr>
            </w:pPr>
            <w:r>
              <w:rPr>
                <w:rStyle w:val="FontStyle36"/>
              </w:rPr>
              <w:t>Члены комиссии:</w:t>
            </w:r>
          </w:p>
        </w:tc>
        <w:tc>
          <w:tcPr>
            <w:tcW w:w="702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93" w:lineRule="exact"/>
              <w:ind w:right="5" w:firstLine="5"/>
            </w:pPr>
          </w:p>
        </w:tc>
      </w:tr>
      <w:tr w:rsidR="004065DB" w:rsidTr="008837E9">
        <w:tc>
          <w:tcPr>
            <w:tcW w:w="2560" w:type="dxa"/>
            <w:tcBorders>
              <w:top w:val="single" w:sz="6" w:space="0" w:color="auto"/>
              <w:left w:val="single" w:sz="6" w:space="0" w:color="auto"/>
              <w:bottom w:val="single" w:sz="6" w:space="0" w:color="auto"/>
              <w:right w:val="single" w:sz="6" w:space="0" w:color="auto"/>
            </w:tcBorders>
            <w:vAlign w:val="center"/>
          </w:tcPr>
          <w:p w:rsidR="004065DB" w:rsidRPr="005610C0" w:rsidRDefault="004065DB" w:rsidP="008837E9">
            <w:pPr>
              <w:pStyle w:val="Style22"/>
              <w:widowControl/>
              <w:spacing w:line="240" w:lineRule="auto"/>
              <w:jc w:val="left"/>
              <w:rPr>
                <w:rStyle w:val="FontStyle36"/>
                <w:b w:val="0"/>
                <w:bCs w:val="0"/>
              </w:rPr>
            </w:pPr>
            <w:r w:rsidRPr="005610C0">
              <w:rPr>
                <w:rStyle w:val="FontStyle36"/>
                <w:b w:val="0"/>
                <w:bCs w:val="0"/>
              </w:rPr>
              <w:t>Агиев Р.К.</w:t>
            </w:r>
          </w:p>
        </w:tc>
        <w:tc>
          <w:tcPr>
            <w:tcW w:w="702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93" w:lineRule="exact"/>
              <w:ind w:right="5" w:firstLine="5"/>
            </w:pPr>
            <w:r>
              <w:t xml:space="preserve"> - депутат  Совета  муниципального  района  Чекмагушевский район Республики Башкортостан, исполнительный директор ООО «Чекмагушевское  ПУЖКХ» (по согласованию)</w:t>
            </w:r>
          </w:p>
        </w:tc>
      </w:tr>
      <w:tr w:rsidR="004065DB" w:rsidTr="008837E9">
        <w:tc>
          <w:tcPr>
            <w:tcW w:w="256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40" w:lineRule="auto"/>
              <w:jc w:val="left"/>
              <w:rPr>
                <w:rStyle w:val="FontStyle37"/>
              </w:rPr>
            </w:pPr>
            <w:r>
              <w:rPr>
                <w:rStyle w:val="FontStyle37"/>
              </w:rPr>
              <w:t>Газизова Э.А.</w:t>
            </w:r>
          </w:p>
        </w:tc>
        <w:tc>
          <w:tcPr>
            <w:tcW w:w="702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93" w:lineRule="exact"/>
              <w:ind w:right="5" w:firstLine="5"/>
            </w:pPr>
            <w:r>
              <w:t xml:space="preserve">- </w:t>
            </w:r>
            <w:r>
              <w:rPr>
                <w:rStyle w:val="FontStyle37"/>
              </w:rPr>
              <w:t>депутат  сельского  поселения  Чекмагушевский сельсовет муниципального  района  Чекмагушевский  района  РБ,  председатель Совета  женщин Чекмагушевского  района,  директор  муниципального автономного учреждения культуры «Чекмагушевская центральная межпоселенческая библиотека»  (по согласованию)</w:t>
            </w:r>
          </w:p>
        </w:tc>
      </w:tr>
      <w:tr w:rsidR="004065DB" w:rsidTr="008837E9">
        <w:tc>
          <w:tcPr>
            <w:tcW w:w="256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40" w:lineRule="auto"/>
              <w:jc w:val="left"/>
              <w:rPr>
                <w:rStyle w:val="FontStyle37"/>
              </w:rPr>
            </w:pPr>
            <w:r>
              <w:rPr>
                <w:rStyle w:val="FontStyle37"/>
              </w:rPr>
              <w:t>Еникеев И.Э.</w:t>
            </w:r>
          </w:p>
        </w:tc>
        <w:tc>
          <w:tcPr>
            <w:tcW w:w="702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93" w:lineRule="exact"/>
              <w:ind w:right="5" w:firstLine="5"/>
              <w:rPr>
                <w:rStyle w:val="FontStyle37"/>
              </w:rPr>
            </w:pPr>
            <w:r>
              <w:t xml:space="preserve">- </w:t>
            </w:r>
            <w:r>
              <w:rPr>
                <w:rStyle w:val="FontStyle37"/>
              </w:rPr>
              <w:t>депутат  сельского  поселения  Чекмагушевский сельсовет муниципального  района  Чекмагушевский  район  РБ</w:t>
            </w:r>
            <w:r>
              <w:t>, индивидуальный предприниматель (по согласованию)</w:t>
            </w:r>
          </w:p>
        </w:tc>
      </w:tr>
      <w:tr w:rsidR="004065DB" w:rsidTr="008837E9">
        <w:tc>
          <w:tcPr>
            <w:tcW w:w="2560" w:type="dxa"/>
            <w:tcBorders>
              <w:top w:val="single" w:sz="6" w:space="0" w:color="auto"/>
              <w:left w:val="single" w:sz="6" w:space="0" w:color="auto"/>
              <w:bottom w:val="single" w:sz="6" w:space="0" w:color="auto"/>
              <w:right w:val="single" w:sz="6" w:space="0" w:color="auto"/>
            </w:tcBorders>
            <w:vAlign w:val="center"/>
          </w:tcPr>
          <w:p w:rsidR="004065DB" w:rsidRPr="007E2EEC" w:rsidRDefault="004065DB" w:rsidP="008837E9">
            <w:pPr>
              <w:pStyle w:val="Style22"/>
              <w:widowControl/>
              <w:spacing w:line="240" w:lineRule="auto"/>
              <w:jc w:val="left"/>
              <w:rPr>
                <w:rStyle w:val="FontStyle37"/>
              </w:rPr>
            </w:pPr>
            <w:r w:rsidRPr="007E2EEC">
              <w:rPr>
                <w:rStyle w:val="FontStyle37"/>
              </w:rPr>
              <w:t xml:space="preserve">Набиуллин М.Ф. </w:t>
            </w:r>
          </w:p>
        </w:tc>
        <w:tc>
          <w:tcPr>
            <w:tcW w:w="702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93" w:lineRule="exact"/>
              <w:ind w:right="5" w:firstLine="5"/>
              <w:rPr>
                <w:rStyle w:val="FontStyle37"/>
              </w:rPr>
            </w:pPr>
            <w:r>
              <w:t xml:space="preserve">- </w:t>
            </w:r>
            <w:r>
              <w:rPr>
                <w:rStyle w:val="FontStyle37"/>
              </w:rPr>
              <w:t xml:space="preserve">депутат  сельского  поселения  Чекмагушевский сельсовет муниципального  района  Чекмагушевский  района  РБ,  инженер-сметчик, МУП  «Чекмагушэлектросеть РБ» </w:t>
            </w:r>
            <w:r>
              <w:t>(по согласованию)</w:t>
            </w:r>
          </w:p>
        </w:tc>
      </w:tr>
      <w:tr w:rsidR="004065DB" w:rsidTr="008837E9">
        <w:tc>
          <w:tcPr>
            <w:tcW w:w="256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40" w:lineRule="auto"/>
              <w:jc w:val="left"/>
              <w:rPr>
                <w:rStyle w:val="FontStyle37"/>
              </w:rPr>
            </w:pPr>
            <w:r>
              <w:rPr>
                <w:rStyle w:val="FontStyle37"/>
              </w:rPr>
              <w:t>Валиева Р.Р.</w:t>
            </w:r>
          </w:p>
        </w:tc>
        <w:tc>
          <w:tcPr>
            <w:tcW w:w="702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93" w:lineRule="exact"/>
              <w:ind w:right="5" w:firstLine="5"/>
              <w:rPr>
                <w:rStyle w:val="FontStyle37"/>
              </w:rPr>
            </w:pPr>
            <w:r>
              <w:rPr>
                <w:rStyle w:val="FontStyle37"/>
              </w:rPr>
              <w:t xml:space="preserve">- </w:t>
            </w:r>
            <w:r>
              <w:t>заведующий</w:t>
            </w:r>
            <w:r w:rsidRPr="0097092D">
              <w:t xml:space="preserve"> сектором жилищно-коммунального хозяйства Администрации муниципального района Чекмагушевский район Республики Башкортостан</w:t>
            </w:r>
            <w:r>
              <w:t xml:space="preserve"> (по  согласованию)</w:t>
            </w:r>
          </w:p>
        </w:tc>
      </w:tr>
      <w:tr w:rsidR="004065DB" w:rsidTr="008837E9">
        <w:tc>
          <w:tcPr>
            <w:tcW w:w="256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40" w:lineRule="auto"/>
              <w:jc w:val="left"/>
              <w:rPr>
                <w:rStyle w:val="FontStyle37"/>
              </w:rPr>
            </w:pPr>
            <w:r>
              <w:rPr>
                <w:rStyle w:val="FontStyle37"/>
              </w:rPr>
              <w:t>Хисамов А.И.</w:t>
            </w:r>
          </w:p>
        </w:tc>
        <w:tc>
          <w:tcPr>
            <w:tcW w:w="702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93" w:lineRule="exact"/>
              <w:ind w:right="5" w:firstLine="5"/>
              <w:rPr>
                <w:rStyle w:val="FontStyle37"/>
              </w:rPr>
            </w:pPr>
            <w:r>
              <w:rPr>
                <w:rStyle w:val="FontStyle37"/>
              </w:rPr>
              <w:t xml:space="preserve"> - главный архитектор Администрации  муниципального  района Чекмагушевский</w:t>
            </w:r>
            <w:r>
              <w:rPr>
                <w:rStyle w:val="FontStyle37"/>
                <w:b/>
                <w:bCs/>
              </w:rPr>
              <w:t xml:space="preserve"> </w:t>
            </w:r>
            <w:r>
              <w:rPr>
                <w:rStyle w:val="FontStyle37"/>
              </w:rPr>
              <w:t>район  Республики Башкортостан</w:t>
            </w:r>
          </w:p>
        </w:tc>
      </w:tr>
      <w:tr w:rsidR="004065DB" w:rsidTr="008837E9">
        <w:tc>
          <w:tcPr>
            <w:tcW w:w="256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40" w:lineRule="auto"/>
              <w:jc w:val="left"/>
              <w:rPr>
                <w:rStyle w:val="FontStyle37"/>
              </w:rPr>
            </w:pPr>
            <w:r>
              <w:rPr>
                <w:rStyle w:val="FontStyle37"/>
              </w:rPr>
              <w:t>Гимаева М.М.</w:t>
            </w:r>
          </w:p>
        </w:tc>
        <w:tc>
          <w:tcPr>
            <w:tcW w:w="7020" w:type="dxa"/>
            <w:tcBorders>
              <w:top w:val="single" w:sz="6" w:space="0" w:color="auto"/>
              <w:left w:val="single" w:sz="6" w:space="0" w:color="auto"/>
              <w:bottom w:val="single" w:sz="6" w:space="0" w:color="auto"/>
              <w:right w:val="single" w:sz="6" w:space="0" w:color="auto"/>
            </w:tcBorders>
            <w:vAlign w:val="center"/>
          </w:tcPr>
          <w:p w:rsidR="004065DB" w:rsidRPr="00ED1402" w:rsidRDefault="004065DB" w:rsidP="008837E9">
            <w:pPr>
              <w:pStyle w:val="Style22"/>
              <w:widowControl/>
              <w:spacing w:line="293" w:lineRule="exact"/>
              <w:ind w:right="5" w:firstLine="5"/>
              <w:rPr>
                <w:rStyle w:val="FontStyle37"/>
              </w:rPr>
            </w:pPr>
            <w:r>
              <w:rPr>
                <w:rStyle w:val="FontStyle37"/>
              </w:rPr>
              <w:t xml:space="preserve">- заместитель главы </w:t>
            </w:r>
            <w:r>
              <w:t xml:space="preserve"> Администрации </w:t>
            </w:r>
            <w:r>
              <w:rPr>
                <w:rStyle w:val="FontStyle37"/>
              </w:rPr>
              <w:t xml:space="preserve">сельского  поселения  Чекмагушевский сельсовет муниципального  района  Чекмагушевский  район  Республики Башкортостан </w:t>
            </w:r>
          </w:p>
        </w:tc>
      </w:tr>
      <w:tr w:rsidR="004065DB" w:rsidTr="008837E9">
        <w:tc>
          <w:tcPr>
            <w:tcW w:w="256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40" w:lineRule="auto"/>
              <w:jc w:val="left"/>
              <w:rPr>
                <w:rStyle w:val="FontStyle37"/>
                <w:b/>
                <w:bCs/>
              </w:rPr>
            </w:pPr>
            <w:r>
              <w:rPr>
                <w:rStyle w:val="FontStyle37"/>
                <w:b/>
                <w:bCs/>
              </w:rPr>
              <w:t xml:space="preserve"> Секретарь:</w:t>
            </w:r>
          </w:p>
        </w:tc>
        <w:tc>
          <w:tcPr>
            <w:tcW w:w="702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93" w:lineRule="exact"/>
              <w:ind w:right="5" w:firstLine="5"/>
            </w:pPr>
          </w:p>
        </w:tc>
      </w:tr>
      <w:tr w:rsidR="004065DB" w:rsidTr="008837E9">
        <w:tc>
          <w:tcPr>
            <w:tcW w:w="256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40" w:lineRule="auto"/>
              <w:jc w:val="left"/>
              <w:rPr>
                <w:rStyle w:val="FontStyle37"/>
              </w:rPr>
            </w:pPr>
            <w:r>
              <w:rPr>
                <w:rStyle w:val="FontStyle37"/>
              </w:rPr>
              <w:t>Муратова Г.Р.</w:t>
            </w:r>
          </w:p>
        </w:tc>
        <w:tc>
          <w:tcPr>
            <w:tcW w:w="7020" w:type="dxa"/>
            <w:tcBorders>
              <w:top w:val="single" w:sz="6" w:space="0" w:color="auto"/>
              <w:left w:val="single" w:sz="6" w:space="0" w:color="auto"/>
              <w:bottom w:val="single" w:sz="6" w:space="0" w:color="auto"/>
              <w:right w:val="single" w:sz="6" w:space="0" w:color="auto"/>
            </w:tcBorders>
            <w:vAlign w:val="center"/>
          </w:tcPr>
          <w:p w:rsidR="004065DB" w:rsidRDefault="004065DB" w:rsidP="008837E9">
            <w:pPr>
              <w:pStyle w:val="Style22"/>
              <w:widowControl/>
              <w:spacing w:line="293" w:lineRule="exact"/>
              <w:ind w:right="5" w:firstLine="5"/>
              <w:rPr>
                <w:rStyle w:val="FontStyle37"/>
              </w:rPr>
            </w:pPr>
            <w:r>
              <w:t xml:space="preserve">- специалист </w:t>
            </w:r>
            <w:r>
              <w:rPr>
                <w:lang w:val="en-US"/>
              </w:rPr>
              <w:t>I</w:t>
            </w:r>
            <w:r>
              <w:t xml:space="preserve"> категории Администрации </w:t>
            </w:r>
            <w:r>
              <w:rPr>
                <w:rStyle w:val="FontStyle37"/>
              </w:rPr>
              <w:t xml:space="preserve">сельского  поселения  Чекмагушевский сельсовет муниципального  района  Чекмагушевский  района  Республики Башкортостан  </w:t>
            </w:r>
          </w:p>
        </w:tc>
      </w:tr>
    </w:tbl>
    <w:p w:rsidR="004065DB" w:rsidRDefault="004065DB" w:rsidP="009C0431">
      <w:pPr>
        <w:jc w:val="center"/>
      </w:pPr>
    </w:p>
    <w:p w:rsidR="004065DB" w:rsidRDefault="004065DB" w:rsidP="009C0431">
      <w:r>
        <w:t>И. о. управляющего  делами                                                               Гутупова Г.Н.</w:t>
      </w:r>
    </w:p>
    <w:p w:rsidR="004065DB" w:rsidRDefault="004065DB" w:rsidP="009C0431">
      <w:pPr>
        <w:pStyle w:val="NormalWeb"/>
        <w:spacing w:before="0" w:beforeAutospacing="0" w:after="0" w:afterAutospacing="0"/>
      </w:pPr>
    </w:p>
    <w:p w:rsidR="004065DB" w:rsidRDefault="004065DB" w:rsidP="009C0431">
      <w:pPr>
        <w:ind w:left="360"/>
        <w:jc w:val="center"/>
      </w:pPr>
    </w:p>
    <w:sectPr w:rsidR="004065DB" w:rsidSect="001045A1">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7F"/>
    <w:multiLevelType w:val="hybridMultilevel"/>
    <w:tmpl w:val="8B802FCA"/>
    <w:lvl w:ilvl="0" w:tplc="ABFC9396">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124234"/>
    <w:multiLevelType w:val="hybridMultilevel"/>
    <w:tmpl w:val="218A002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19F3881"/>
    <w:multiLevelType w:val="hybridMultilevel"/>
    <w:tmpl w:val="84681CDA"/>
    <w:lvl w:ilvl="0" w:tplc="3D80B280">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4">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647CB8"/>
    <w:multiLevelType w:val="hybridMultilevel"/>
    <w:tmpl w:val="7140FFDC"/>
    <w:lvl w:ilvl="0" w:tplc="CCCC574C">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4455EE1"/>
    <w:multiLevelType w:val="singleLevel"/>
    <w:tmpl w:val="195A1820"/>
    <w:lvl w:ilvl="0">
      <w:start w:val="1"/>
      <w:numFmt w:val="decimal"/>
      <w:lvlText w:val="%1."/>
      <w:lvlJc w:val="left"/>
      <w:pPr>
        <w:tabs>
          <w:tab w:val="num" w:pos="720"/>
        </w:tabs>
        <w:ind w:left="720" w:hanging="360"/>
      </w:pPr>
      <w:rPr>
        <w:rFonts w:ascii="Times New Roman" w:eastAsia="Times New Roman" w:hAnsi="Times New Roman"/>
        <w:b w:val="0"/>
        <w:bCs w:val="0"/>
      </w:rPr>
    </w:lvl>
  </w:abstractNum>
  <w:abstractNum w:abstractNumId="7">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num>
  <w:num w:numId="2">
    <w:abstractNumId w:val="1"/>
  </w:num>
  <w:num w:numId="3">
    <w:abstractNumId w:val="8"/>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48E3"/>
    <w:rsid w:val="00005D91"/>
    <w:rsid w:val="00015A18"/>
    <w:rsid w:val="00015C3D"/>
    <w:rsid w:val="000205DC"/>
    <w:rsid w:val="0002119A"/>
    <w:rsid w:val="000270B9"/>
    <w:rsid w:val="0003740E"/>
    <w:rsid w:val="0004523F"/>
    <w:rsid w:val="00050A79"/>
    <w:rsid w:val="00062EC0"/>
    <w:rsid w:val="00090D9E"/>
    <w:rsid w:val="00093DD0"/>
    <w:rsid w:val="00094270"/>
    <w:rsid w:val="0009580F"/>
    <w:rsid w:val="000A3DB7"/>
    <w:rsid w:val="000B72F5"/>
    <w:rsid w:val="000C2893"/>
    <w:rsid w:val="000E56CB"/>
    <w:rsid w:val="000F0E9F"/>
    <w:rsid w:val="000F3FC7"/>
    <w:rsid w:val="000F4CB7"/>
    <w:rsid w:val="00101709"/>
    <w:rsid w:val="001045A1"/>
    <w:rsid w:val="001077B4"/>
    <w:rsid w:val="00110563"/>
    <w:rsid w:val="001251E2"/>
    <w:rsid w:val="00126123"/>
    <w:rsid w:val="00140139"/>
    <w:rsid w:val="0014063B"/>
    <w:rsid w:val="00151E01"/>
    <w:rsid w:val="00184B4C"/>
    <w:rsid w:val="001A15BA"/>
    <w:rsid w:val="001B333D"/>
    <w:rsid w:val="001B4ABE"/>
    <w:rsid w:val="001C14D8"/>
    <w:rsid w:val="001C2ED3"/>
    <w:rsid w:val="001C3C4F"/>
    <w:rsid w:val="001C493D"/>
    <w:rsid w:val="001C5457"/>
    <w:rsid w:val="001C693E"/>
    <w:rsid w:val="001D4353"/>
    <w:rsid w:val="001F37D7"/>
    <w:rsid w:val="002014C1"/>
    <w:rsid w:val="0020393E"/>
    <w:rsid w:val="002049BE"/>
    <w:rsid w:val="00206CD2"/>
    <w:rsid w:val="00210522"/>
    <w:rsid w:val="00214083"/>
    <w:rsid w:val="00243B5D"/>
    <w:rsid w:val="00244E13"/>
    <w:rsid w:val="00246C63"/>
    <w:rsid w:val="002479C5"/>
    <w:rsid w:val="00250361"/>
    <w:rsid w:val="002605E1"/>
    <w:rsid w:val="002611CE"/>
    <w:rsid w:val="002617D1"/>
    <w:rsid w:val="00262A5D"/>
    <w:rsid w:val="002643C1"/>
    <w:rsid w:val="002660A5"/>
    <w:rsid w:val="00270AA0"/>
    <w:rsid w:val="002732FB"/>
    <w:rsid w:val="00282555"/>
    <w:rsid w:val="00285D0A"/>
    <w:rsid w:val="00287E20"/>
    <w:rsid w:val="00290D44"/>
    <w:rsid w:val="00294A6C"/>
    <w:rsid w:val="0029591E"/>
    <w:rsid w:val="002A53DE"/>
    <w:rsid w:val="002C13E6"/>
    <w:rsid w:val="002C4065"/>
    <w:rsid w:val="002D2651"/>
    <w:rsid w:val="002E5DA1"/>
    <w:rsid w:val="002E67B6"/>
    <w:rsid w:val="002F2E6B"/>
    <w:rsid w:val="002F32DF"/>
    <w:rsid w:val="00306BDF"/>
    <w:rsid w:val="00320696"/>
    <w:rsid w:val="0032521D"/>
    <w:rsid w:val="00327EDA"/>
    <w:rsid w:val="00332A4E"/>
    <w:rsid w:val="00335CFE"/>
    <w:rsid w:val="003361F3"/>
    <w:rsid w:val="003447DC"/>
    <w:rsid w:val="00355D65"/>
    <w:rsid w:val="0035601D"/>
    <w:rsid w:val="003645AC"/>
    <w:rsid w:val="00373C66"/>
    <w:rsid w:val="003806C2"/>
    <w:rsid w:val="003904ED"/>
    <w:rsid w:val="00392C8B"/>
    <w:rsid w:val="00395BB2"/>
    <w:rsid w:val="003A3150"/>
    <w:rsid w:val="003A3DD2"/>
    <w:rsid w:val="003B49B1"/>
    <w:rsid w:val="003C38F7"/>
    <w:rsid w:val="003C6806"/>
    <w:rsid w:val="003D08DE"/>
    <w:rsid w:val="003D191E"/>
    <w:rsid w:val="003E0D6C"/>
    <w:rsid w:val="003F5FCA"/>
    <w:rsid w:val="0040017F"/>
    <w:rsid w:val="0040116F"/>
    <w:rsid w:val="004065DB"/>
    <w:rsid w:val="00411124"/>
    <w:rsid w:val="00424652"/>
    <w:rsid w:val="004270C4"/>
    <w:rsid w:val="00431B95"/>
    <w:rsid w:val="00432607"/>
    <w:rsid w:val="00436EBA"/>
    <w:rsid w:val="00442176"/>
    <w:rsid w:val="00442FC0"/>
    <w:rsid w:val="0044489D"/>
    <w:rsid w:val="00450B33"/>
    <w:rsid w:val="00457915"/>
    <w:rsid w:val="004611AB"/>
    <w:rsid w:val="00464059"/>
    <w:rsid w:val="00467155"/>
    <w:rsid w:val="00477E71"/>
    <w:rsid w:val="0048005A"/>
    <w:rsid w:val="00483148"/>
    <w:rsid w:val="00483CE0"/>
    <w:rsid w:val="004B48A0"/>
    <w:rsid w:val="004B531E"/>
    <w:rsid w:val="004C5BD4"/>
    <w:rsid w:val="004C7A2B"/>
    <w:rsid w:val="004D1597"/>
    <w:rsid w:val="004E09A4"/>
    <w:rsid w:val="004E2C3F"/>
    <w:rsid w:val="004F4FD6"/>
    <w:rsid w:val="004F74F9"/>
    <w:rsid w:val="005049D1"/>
    <w:rsid w:val="0050746A"/>
    <w:rsid w:val="00524A64"/>
    <w:rsid w:val="0052500B"/>
    <w:rsid w:val="00525808"/>
    <w:rsid w:val="00533B46"/>
    <w:rsid w:val="00541571"/>
    <w:rsid w:val="00542984"/>
    <w:rsid w:val="00550132"/>
    <w:rsid w:val="0055411F"/>
    <w:rsid w:val="005569D6"/>
    <w:rsid w:val="005610C0"/>
    <w:rsid w:val="00561F8C"/>
    <w:rsid w:val="00563039"/>
    <w:rsid w:val="00576848"/>
    <w:rsid w:val="00581DE0"/>
    <w:rsid w:val="005865B5"/>
    <w:rsid w:val="005914CB"/>
    <w:rsid w:val="00591515"/>
    <w:rsid w:val="00591B78"/>
    <w:rsid w:val="00592979"/>
    <w:rsid w:val="005960A9"/>
    <w:rsid w:val="005A7276"/>
    <w:rsid w:val="005B2BD4"/>
    <w:rsid w:val="005B3BC7"/>
    <w:rsid w:val="005B4AE8"/>
    <w:rsid w:val="005C6151"/>
    <w:rsid w:val="005D0ED5"/>
    <w:rsid w:val="005D2124"/>
    <w:rsid w:val="005D6141"/>
    <w:rsid w:val="005F2215"/>
    <w:rsid w:val="005F4477"/>
    <w:rsid w:val="0060046C"/>
    <w:rsid w:val="00611D69"/>
    <w:rsid w:val="00613779"/>
    <w:rsid w:val="006178CE"/>
    <w:rsid w:val="00621528"/>
    <w:rsid w:val="00631670"/>
    <w:rsid w:val="00637DE5"/>
    <w:rsid w:val="0064443B"/>
    <w:rsid w:val="006448A0"/>
    <w:rsid w:val="0064678A"/>
    <w:rsid w:val="006522B5"/>
    <w:rsid w:val="00652F1B"/>
    <w:rsid w:val="00663630"/>
    <w:rsid w:val="0067194C"/>
    <w:rsid w:val="00673196"/>
    <w:rsid w:val="00697144"/>
    <w:rsid w:val="006974D1"/>
    <w:rsid w:val="006A4BC4"/>
    <w:rsid w:val="006A6E4D"/>
    <w:rsid w:val="006B1437"/>
    <w:rsid w:val="006B5B71"/>
    <w:rsid w:val="006C1FD7"/>
    <w:rsid w:val="006D0270"/>
    <w:rsid w:val="006D3EBB"/>
    <w:rsid w:val="006E57DA"/>
    <w:rsid w:val="006E7E45"/>
    <w:rsid w:val="006F13EA"/>
    <w:rsid w:val="00700384"/>
    <w:rsid w:val="007036F1"/>
    <w:rsid w:val="0070798B"/>
    <w:rsid w:val="00713503"/>
    <w:rsid w:val="00717ADA"/>
    <w:rsid w:val="0072575D"/>
    <w:rsid w:val="007268B4"/>
    <w:rsid w:val="00733038"/>
    <w:rsid w:val="00733B9C"/>
    <w:rsid w:val="007469EB"/>
    <w:rsid w:val="00747B25"/>
    <w:rsid w:val="007725EC"/>
    <w:rsid w:val="0077467B"/>
    <w:rsid w:val="007825FD"/>
    <w:rsid w:val="007A0566"/>
    <w:rsid w:val="007A5A8E"/>
    <w:rsid w:val="007B1FA1"/>
    <w:rsid w:val="007B3ACD"/>
    <w:rsid w:val="007B59DC"/>
    <w:rsid w:val="007B783A"/>
    <w:rsid w:val="007C7026"/>
    <w:rsid w:val="007C74D9"/>
    <w:rsid w:val="007D3483"/>
    <w:rsid w:val="007D718E"/>
    <w:rsid w:val="007E2EEC"/>
    <w:rsid w:val="008007B0"/>
    <w:rsid w:val="00802D55"/>
    <w:rsid w:val="00805193"/>
    <w:rsid w:val="008157CF"/>
    <w:rsid w:val="0081625E"/>
    <w:rsid w:val="008256F5"/>
    <w:rsid w:val="00826DBF"/>
    <w:rsid w:val="00831F67"/>
    <w:rsid w:val="00837D9C"/>
    <w:rsid w:val="00841ADA"/>
    <w:rsid w:val="00864B0F"/>
    <w:rsid w:val="008774A6"/>
    <w:rsid w:val="0088178E"/>
    <w:rsid w:val="008837E9"/>
    <w:rsid w:val="00895553"/>
    <w:rsid w:val="008B0F20"/>
    <w:rsid w:val="008C6D5C"/>
    <w:rsid w:val="008D0B62"/>
    <w:rsid w:val="008D0CB4"/>
    <w:rsid w:val="008D3CC9"/>
    <w:rsid w:val="008E40B3"/>
    <w:rsid w:val="008E4E10"/>
    <w:rsid w:val="008F7947"/>
    <w:rsid w:val="00917AD2"/>
    <w:rsid w:val="00925190"/>
    <w:rsid w:val="00930C28"/>
    <w:rsid w:val="009324C1"/>
    <w:rsid w:val="00941712"/>
    <w:rsid w:val="0095016F"/>
    <w:rsid w:val="00955456"/>
    <w:rsid w:val="0095746E"/>
    <w:rsid w:val="00957FAD"/>
    <w:rsid w:val="0096562B"/>
    <w:rsid w:val="0097092D"/>
    <w:rsid w:val="00973888"/>
    <w:rsid w:val="0097589D"/>
    <w:rsid w:val="00977C80"/>
    <w:rsid w:val="00982740"/>
    <w:rsid w:val="00993DE5"/>
    <w:rsid w:val="009B60D4"/>
    <w:rsid w:val="009B75F5"/>
    <w:rsid w:val="009C0431"/>
    <w:rsid w:val="009C2A67"/>
    <w:rsid w:val="009C518F"/>
    <w:rsid w:val="009D428B"/>
    <w:rsid w:val="009E0EC8"/>
    <w:rsid w:val="009F0FF2"/>
    <w:rsid w:val="009F3AB0"/>
    <w:rsid w:val="009F664F"/>
    <w:rsid w:val="009F6983"/>
    <w:rsid w:val="00A060D6"/>
    <w:rsid w:val="00A07CF1"/>
    <w:rsid w:val="00A1001B"/>
    <w:rsid w:val="00A12F38"/>
    <w:rsid w:val="00A14A29"/>
    <w:rsid w:val="00A24583"/>
    <w:rsid w:val="00A25F9C"/>
    <w:rsid w:val="00A366B9"/>
    <w:rsid w:val="00A53538"/>
    <w:rsid w:val="00A54ACB"/>
    <w:rsid w:val="00A61D01"/>
    <w:rsid w:val="00A65D14"/>
    <w:rsid w:val="00A778BB"/>
    <w:rsid w:val="00A801FC"/>
    <w:rsid w:val="00A919F7"/>
    <w:rsid w:val="00A9469C"/>
    <w:rsid w:val="00A952C2"/>
    <w:rsid w:val="00AA4521"/>
    <w:rsid w:val="00AB68ED"/>
    <w:rsid w:val="00AC13E3"/>
    <w:rsid w:val="00AD0F54"/>
    <w:rsid w:val="00AD4268"/>
    <w:rsid w:val="00AD7DF6"/>
    <w:rsid w:val="00AE2FF4"/>
    <w:rsid w:val="00AF3AA7"/>
    <w:rsid w:val="00B0084C"/>
    <w:rsid w:val="00B02591"/>
    <w:rsid w:val="00B03CE1"/>
    <w:rsid w:val="00B10403"/>
    <w:rsid w:val="00B10421"/>
    <w:rsid w:val="00B11D10"/>
    <w:rsid w:val="00B11D1E"/>
    <w:rsid w:val="00B13755"/>
    <w:rsid w:val="00B14E1F"/>
    <w:rsid w:val="00B1762A"/>
    <w:rsid w:val="00B341C0"/>
    <w:rsid w:val="00B37C78"/>
    <w:rsid w:val="00B40F0D"/>
    <w:rsid w:val="00B43626"/>
    <w:rsid w:val="00B44A2E"/>
    <w:rsid w:val="00B46AC3"/>
    <w:rsid w:val="00B46D14"/>
    <w:rsid w:val="00B52DD8"/>
    <w:rsid w:val="00B533DE"/>
    <w:rsid w:val="00B576EE"/>
    <w:rsid w:val="00B601C2"/>
    <w:rsid w:val="00B6514E"/>
    <w:rsid w:val="00B679D0"/>
    <w:rsid w:val="00B73A5A"/>
    <w:rsid w:val="00B73FB1"/>
    <w:rsid w:val="00B74E05"/>
    <w:rsid w:val="00B8086F"/>
    <w:rsid w:val="00B80CA4"/>
    <w:rsid w:val="00B831CB"/>
    <w:rsid w:val="00B90CC9"/>
    <w:rsid w:val="00B91D6A"/>
    <w:rsid w:val="00B936DF"/>
    <w:rsid w:val="00BB2AD1"/>
    <w:rsid w:val="00BB2CDC"/>
    <w:rsid w:val="00BB6DF3"/>
    <w:rsid w:val="00BC0A03"/>
    <w:rsid w:val="00BC3F5C"/>
    <w:rsid w:val="00BC4076"/>
    <w:rsid w:val="00BD315C"/>
    <w:rsid w:val="00BD6625"/>
    <w:rsid w:val="00BE37CA"/>
    <w:rsid w:val="00BE7F7C"/>
    <w:rsid w:val="00BF027F"/>
    <w:rsid w:val="00BF1686"/>
    <w:rsid w:val="00BF5A8C"/>
    <w:rsid w:val="00C0371E"/>
    <w:rsid w:val="00C1280D"/>
    <w:rsid w:val="00C15245"/>
    <w:rsid w:val="00C16584"/>
    <w:rsid w:val="00C22DFE"/>
    <w:rsid w:val="00C26850"/>
    <w:rsid w:val="00C35010"/>
    <w:rsid w:val="00C475F3"/>
    <w:rsid w:val="00C55C20"/>
    <w:rsid w:val="00C57395"/>
    <w:rsid w:val="00C5793D"/>
    <w:rsid w:val="00C81C66"/>
    <w:rsid w:val="00C83929"/>
    <w:rsid w:val="00C8419D"/>
    <w:rsid w:val="00C93D43"/>
    <w:rsid w:val="00CA7078"/>
    <w:rsid w:val="00CB6E1B"/>
    <w:rsid w:val="00CD0AFC"/>
    <w:rsid w:val="00CE0672"/>
    <w:rsid w:val="00CE5EA5"/>
    <w:rsid w:val="00CF0E7D"/>
    <w:rsid w:val="00CF330C"/>
    <w:rsid w:val="00D15035"/>
    <w:rsid w:val="00D15D0F"/>
    <w:rsid w:val="00D245C8"/>
    <w:rsid w:val="00D24C6C"/>
    <w:rsid w:val="00D3441E"/>
    <w:rsid w:val="00D35808"/>
    <w:rsid w:val="00D50F2B"/>
    <w:rsid w:val="00D56DAA"/>
    <w:rsid w:val="00D61FE7"/>
    <w:rsid w:val="00D62212"/>
    <w:rsid w:val="00D71B1E"/>
    <w:rsid w:val="00D845B9"/>
    <w:rsid w:val="00DC0068"/>
    <w:rsid w:val="00DC1241"/>
    <w:rsid w:val="00DD2DB1"/>
    <w:rsid w:val="00DD71EC"/>
    <w:rsid w:val="00DE0D5A"/>
    <w:rsid w:val="00DE33EE"/>
    <w:rsid w:val="00DE3FD6"/>
    <w:rsid w:val="00E0023E"/>
    <w:rsid w:val="00E04299"/>
    <w:rsid w:val="00E26A05"/>
    <w:rsid w:val="00E2737D"/>
    <w:rsid w:val="00E27F94"/>
    <w:rsid w:val="00E334CD"/>
    <w:rsid w:val="00E36C51"/>
    <w:rsid w:val="00E45A08"/>
    <w:rsid w:val="00E51471"/>
    <w:rsid w:val="00E5744F"/>
    <w:rsid w:val="00E620AE"/>
    <w:rsid w:val="00E622D4"/>
    <w:rsid w:val="00E630DA"/>
    <w:rsid w:val="00E633CE"/>
    <w:rsid w:val="00E65500"/>
    <w:rsid w:val="00E70790"/>
    <w:rsid w:val="00E76554"/>
    <w:rsid w:val="00E77BE1"/>
    <w:rsid w:val="00EA148C"/>
    <w:rsid w:val="00EA5774"/>
    <w:rsid w:val="00EA6A15"/>
    <w:rsid w:val="00EC0ECC"/>
    <w:rsid w:val="00ED0F03"/>
    <w:rsid w:val="00ED1402"/>
    <w:rsid w:val="00ED2CE8"/>
    <w:rsid w:val="00ED5866"/>
    <w:rsid w:val="00ED757F"/>
    <w:rsid w:val="00EE5E2C"/>
    <w:rsid w:val="00EF38A4"/>
    <w:rsid w:val="00EF7CB4"/>
    <w:rsid w:val="00F019B9"/>
    <w:rsid w:val="00F0684E"/>
    <w:rsid w:val="00F11014"/>
    <w:rsid w:val="00F11531"/>
    <w:rsid w:val="00F16112"/>
    <w:rsid w:val="00F222C0"/>
    <w:rsid w:val="00F23B9F"/>
    <w:rsid w:val="00F44B54"/>
    <w:rsid w:val="00F54FCD"/>
    <w:rsid w:val="00F60504"/>
    <w:rsid w:val="00F61B90"/>
    <w:rsid w:val="00F7039F"/>
    <w:rsid w:val="00F74157"/>
    <w:rsid w:val="00F77B9D"/>
    <w:rsid w:val="00F84B2B"/>
    <w:rsid w:val="00F905D8"/>
    <w:rsid w:val="00F94728"/>
    <w:rsid w:val="00F94D15"/>
    <w:rsid w:val="00F97B31"/>
    <w:rsid w:val="00FA1237"/>
    <w:rsid w:val="00FB01D7"/>
    <w:rsid w:val="00FB4BA1"/>
    <w:rsid w:val="00FB56BC"/>
    <w:rsid w:val="00FB5875"/>
    <w:rsid w:val="00FC4C2C"/>
    <w:rsid w:val="00FE36CD"/>
    <w:rsid w:val="00FE38DC"/>
    <w:rsid w:val="00FE4658"/>
    <w:rsid w:val="00FF1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2014C1"/>
    <w:pPr>
      <w:spacing w:after="200" w:line="276" w:lineRule="auto"/>
      <w:ind w:left="720"/>
    </w:pPr>
    <w:rPr>
      <w:rFonts w:ascii="Calibri" w:hAnsi="Calibri" w:cs="Calibri"/>
      <w:sz w:val="22"/>
      <w:szCs w:val="22"/>
      <w:lang w:eastAsia="en-US"/>
    </w:rPr>
  </w:style>
  <w:style w:type="paragraph" w:customStyle="1" w:styleId="a0">
    <w:name w:val="Без интервала"/>
    <w:uiPriority w:val="99"/>
    <w:rsid w:val="002014C1"/>
    <w:rPr>
      <w:rFonts w:eastAsia="Times New Roman" w:cs="Calibri"/>
      <w:lang w:eastAsia="en-US"/>
    </w:rPr>
  </w:style>
  <w:style w:type="paragraph" w:customStyle="1" w:styleId="s1">
    <w:name w:val="s_1"/>
    <w:basedOn w:val="Normal"/>
    <w:uiPriority w:val="99"/>
    <w:rsid w:val="001045A1"/>
    <w:pPr>
      <w:spacing w:before="100" w:beforeAutospacing="1" w:after="100" w:afterAutospacing="1"/>
    </w:pPr>
    <w:rPr>
      <w:rFonts w:eastAsia="Calibri"/>
      <w:sz w:val="24"/>
      <w:szCs w:val="24"/>
    </w:rPr>
  </w:style>
  <w:style w:type="paragraph" w:styleId="NormalWeb">
    <w:name w:val="Normal (Web)"/>
    <w:basedOn w:val="Normal"/>
    <w:uiPriority w:val="99"/>
    <w:rsid w:val="00C83929"/>
    <w:pPr>
      <w:spacing w:before="100" w:beforeAutospacing="1" w:after="100" w:afterAutospacing="1"/>
    </w:pPr>
    <w:rPr>
      <w:rFonts w:eastAsia="Calibri"/>
      <w:sz w:val="24"/>
      <w:szCs w:val="24"/>
    </w:rPr>
  </w:style>
  <w:style w:type="paragraph" w:styleId="PlainText">
    <w:name w:val="Plain Text"/>
    <w:basedOn w:val="Normal"/>
    <w:link w:val="PlainTextChar"/>
    <w:uiPriority w:val="99"/>
    <w:rsid w:val="00F11531"/>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locked/>
    <w:rsid w:val="001077B4"/>
    <w:rPr>
      <w:rFonts w:ascii="Courier New" w:hAnsi="Courier New" w:cs="Courier New"/>
      <w:sz w:val="20"/>
      <w:szCs w:val="20"/>
    </w:rPr>
  </w:style>
  <w:style w:type="paragraph" w:styleId="BlockText">
    <w:name w:val="Block Text"/>
    <w:basedOn w:val="Normal"/>
    <w:uiPriority w:val="99"/>
    <w:rsid w:val="00210522"/>
    <w:pPr>
      <w:ind w:left="960" w:right="453" w:firstLine="600"/>
      <w:jc w:val="both"/>
    </w:pPr>
    <w:rPr>
      <w:rFonts w:eastAsia="Calibri"/>
      <w:sz w:val="24"/>
      <w:szCs w:val="24"/>
    </w:rPr>
  </w:style>
  <w:style w:type="paragraph" w:customStyle="1" w:styleId="Style14">
    <w:name w:val="Style14"/>
    <w:basedOn w:val="Normal"/>
    <w:uiPriority w:val="99"/>
    <w:rsid w:val="00210522"/>
    <w:pPr>
      <w:widowControl w:val="0"/>
      <w:autoSpaceDE w:val="0"/>
      <w:autoSpaceDN w:val="0"/>
      <w:adjustRightInd w:val="0"/>
      <w:jc w:val="center"/>
    </w:pPr>
    <w:rPr>
      <w:sz w:val="24"/>
      <w:szCs w:val="24"/>
    </w:rPr>
  </w:style>
  <w:style w:type="paragraph" w:customStyle="1" w:styleId="Style22">
    <w:name w:val="Style22"/>
    <w:basedOn w:val="Normal"/>
    <w:uiPriority w:val="99"/>
    <w:rsid w:val="00210522"/>
    <w:pPr>
      <w:widowControl w:val="0"/>
      <w:autoSpaceDE w:val="0"/>
      <w:autoSpaceDN w:val="0"/>
      <w:adjustRightInd w:val="0"/>
      <w:spacing w:line="288" w:lineRule="exact"/>
      <w:jc w:val="both"/>
    </w:pPr>
    <w:rPr>
      <w:sz w:val="24"/>
      <w:szCs w:val="24"/>
    </w:rPr>
  </w:style>
  <w:style w:type="paragraph" w:customStyle="1" w:styleId="Style23">
    <w:name w:val="Style23"/>
    <w:basedOn w:val="Normal"/>
    <w:uiPriority w:val="99"/>
    <w:rsid w:val="00210522"/>
    <w:pPr>
      <w:widowControl w:val="0"/>
      <w:autoSpaceDE w:val="0"/>
      <w:autoSpaceDN w:val="0"/>
      <w:adjustRightInd w:val="0"/>
    </w:pPr>
    <w:rPr>
      <w:sz w:val="24"/>
      <w:szCs w:val="24"/>
    </w:rPr>
  </w:style>
  <w:style w:type="character" w:customStyle="1" w:styleId="FontStyle36">
    <w:name w:val="Font Style36"/>
    <w:basedOn w:val="DefaultParagraphFont"/>
    <w:uiPriority w:val="99"/>
    <w:rsid w:val="00210522"/>
    <w:rPr>
      <w:rFonts w:ascii="Times New Roman" w:hAnsi="Times New Roman" w:cs="Times New Roman"/>
      <w:b/>
      <w:bCs/>
      <w:sz w:val="24"/>
      <w:szCs w:val="24"/>
    </w:rPr>
  </w:style>
  <w:style w:type="character" w:customStyle="1" w:styleId="FontStyle37">
    <w:name w:val="Font Style37"/>
    <w:basedOn w:val="DefaultParagraphFont"/>
    <w:uiPriority w:val="99"/>
    <w:rsid w:val="00210522"/>
    <w:rPr>
      <w:rFonts w:ascii="Times New Roman" w:hAnsi="Times New Roman" w:cs="Times New Roman"/>
      <w:sz w:val="24"/>
      <w:szCs w:val="24"/>
    </w:rPr>
  </w:style>
  <w:style w:type="paragraph" w:customStyle="1" w:styleId="1">
    <w:name w:val="Абзац списка1"/>
    <w:basedOn w:val="Normal"/>
    <w:uiPriority w:val="99"/>
    <w:rsid w:val="009C0431"/>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01456501">
      <w:marLeft w:val="0"/>
      <w:marRight w:val="0"/>
      <w:marTop w:val="0"/>
      <w:marBottom w:val="0"/>
      <w:divBdr>
        <w:top w:val="none" w:sz="0" w:space="0" w:color="auto"/>
        <w:left w:val="none" w:sz="0" w:space="0" w:color="auto"/>
        <w:bottom w:val="none" w:sz="0" w:space="0" w:color="auto"/>
        <w:right w:val="none" w:sz="0" w:space="0" w:color="auto"/>
      </w:divBdr>
    </w:div>
    <w:div w:id="1801456502">
      <w:marLeft w:val="0"/>
      <w:marRight w:val="0"/>
      <w:marTop w:val="0"/>
      <w:marBottom w:val="0"/>
      <w:divBdr>
        <w:top w:val="none" w:sz="0" w:space="0" w:color="auto"/>
        <w:left w:val="none" w:sz="0" w:space="0" w:color="auto"/>
        <w:bottom w:val="none" w:sz="0" w:space="0" w:color="auto"/>
        <w:right w:val="none" w:sz="0" w:space="0" w:color="auto"/>
      </w:divBdr>
    </w:div>
    <w:div w:id="1801456503">
      <w:marLeft w:val="0"/>
      <w:marRight w:val="0"/>
      <w:marTop w:val="0"/>
      <w:marBottom w:val="0"/>
      <w:divBdr>
        <w:top w:val="none" w:sz="0" w:space="0" w:color="auto"/>
        <w:left w:val="none" w:sz="0" w:space="0" w:color="auto"/>
        <w:bottom w:val="none" w:sz="0" w:space="0" w:color="auto"/>
        <w:right w:val="none" w:sz="0" w:space="0" w:color="auto"/>
      </w:divBdr>
    </w:div>
    <w:div w:id="1801456504">
      <w:marLeft w:val="0"/>
      <w:marRight w:val="0"/>
      <w:marTop w:val="0"/>
      <w:marBottom w:val="0"/>
      <w:divBdr>
        <w:top w:val="none" w:sz="0" w:space="0" w:color="auto"/>
        <w:left w:val="none" w:sz="0" w:space="0" w:color="auto"/>
        <w:bottom w:val="none" w:sz="0" w:space="0" w:color="auto"/>
        <w:right w:val="none" w:sz="0" w:space="0" w:color="auto"/>
      </w:divBdr>
    </w:div>
    <w:div w:id="1801456505">
      <w:marLeft w:val="0"/>
      <w:marRight w:val="0"/>
      <w:marTop w:val="0"/>
      <w:marBottom w:val="0"/>
      <w:divBdr>
        <w:top w:val="none" w:sz="0" w:space="0" w:color="auto"/>
        <w:left w:val="none" w:sz="0" w:space="0" w:color="auto"/>
        <w:bottom w:val="none" w:sz="0" w:space="0" w:color="auto"/>
        <w:right w:val="none" w:sz="0" w:space="0" w:color="auto"/>
      </w:divBdr>
    </w:div>
    <w:div w:id="1801456506">
      <w:marLeft w:val="0"/>
      <w:marRight w:val="0"/>
      <w:marTop w:val="0"/>
      <w:marBottom w:val="0"/>
      <w:divBdr>
        <w:top w:val="none" w:sz="0" w:space="0" w:color="auto"/>
        <w:left w:val="none" w:sz="0" w:space="0" w:color="auto"/>
        <w:bottom w:val="none" w:sz="0" w:space="0" w:color="auto"/>
        <w:right w:val="none" w:sz="0" w:space="0" w:color="auto"/>
      </w:divBdr>
    </w:div>
    <w:div w:id="1801456507">
      <w:marLeft w:val="0"/>
      <w:marRight w:val="0"/>
      <w:marTop w:val="0"/>
      <w:marBottom w:val="0"/>
      <w:divBdr>
        <w:top w:val="none" w:sz="0" w:space="0" w:color="auto"/>
        <w:left w:val="none" w:sz="0" w:space="0" w:color="auto"/>
        <w:bottom w:val="none" w:sz="0" w:space="0" w:color="auto"/>
        <w:right w:val="none" w:sz="0" w:space="0" w:color="auto"/>
      </w:divBdr>
    </w:div>
    <w:div w:id="1801456508">
      <w:marLeft w:val="0"/>
      <w:marRight w:val="0"/>
      <w:marTop w:val="0"/>
      <w:marBottom w:val="0"/>
      <w:divBdr>
        <w:top w:val="none" w:sz="0" w:space="0" w:color="auto"/>
        <w:left w:val="none" w:sz="0" w:space="0" w:color="auto"/>
        <w:bottom w:val="none" w:sz="0" w:space="0" w:color="auto"/>
        <w:right w:val="none" w:sz="0" w:space="0" w:color="auto"/>
      </w:divBdr>
    </w:div>
    <w:div w:id="1801456509">
      <w:marLeft w:val="0"/>
      <w:marRight w:val="0"/>
      <w:marTop w:val="0"/>
      <w:marBottom w:val="0"/>
      <w:divBdr>
        <w:top w:val="none" w:sz="0" w:space="0" w:color="auto"/>
        <w:left w:val="none" w:sz="0" w:space="0" w:color="auto"/>
        <w:bottom w:val="none" w:sz="0" w:space="0" w:color="auto"/>
        <w:right w:val="none" w:sz="0" w:space="0" w:color="auto"/>
      </w:divBdr>
      <w:divsChild>
        <w:div w:id="1801456510">
          <w:marLeft w:val="0"/>
          <w:marRight w:val="0"/>
          <w:marTop w:val="0"/>
          <w:marBottom w:val="0"/>
          <w:divBdr>
            <w:top w:val="none" w:sz="0" w:space="0" w:color="auto"/>
            <w:left w:val="none" w:sz="0" w:space="0" w:color="auto"/>
            <w:bottom w:val="none" w:sz="0" w:space="0" w:color="auto"/>
            <w:right w:val="none" w:sz="0" w:space="0" w:color="auto"/>
          </w:divBdr>
        </w:div>
        <w:div w:id="1801456512">
          <w:marLeft w:val="0"/>
          <w:marRight w:val="0"/>
          <w:marTop w:val="0"/>
          <w:marBottom w:val="0"/>
          <w:divBdr>
            <w:top w:val="none" w:sz="0" w:space="0" w:color="auto"/>
            <w:left w:val="none" w:sz="0" w:space="0" w:color="auto"/>
            <w:bottom w:val="none" w:sz="0" w:space="0" w:color="auto"/>
            <w:right w:val="none" w:sz="0" w:space="0" w:color="auto"/>
          </w:divBdr>
        </w:div>
      </w:divsChild>
    </w:div>
    <w:div w:id="1801456511">
      <w:marLeft w:val="0"/>
      <w:marRight w:val="0"/>
      <w:marTop w:val="0"/>
      <w:marBottom w:val="0"/>
      <w:divBdr>
        <w:top w:val="none" w:sz="0" w:space="0" w:color="auto"/>
        <w:left w:val="none" w:sz="0" w:space="0" w:color="auto"/>
        <w:bottom w:val="none" w:sz="0" w:space="0" w:color="auto"/>
        <w:right w:val="none" w:sz="0" w:space="0" w:color="auto"/>
      </w:divBdr>
    </w:div>
    <w:div w:id="1801456514">
      <w:marLeft w:val="0"/>
      <w:marRight w:val="0"/>
      <w:marTop w:val="0"/>
      <w:marBottom w:val="0"/>
      <w:divBdr>
        <w:top w:val="none" w:sz="0" w:space="0" w:color="auto"/>
        <w:left w:val="none" w:sz="0" w:space="0" w:color="auto"/>
        <w:bottom w:val="none" w:sz="0" w:space="0" w:color="auto"/>
        <w:right w:val="none" w:sz="0" w:space="0" w:color="auto"/>
      </w:divBdr>
      <w:divsChild>
        <w:div w:id="1801456513">
          <w:marLeft w:val="0"/>
          <w:marRight w:val="0"/>
          <w:marTop w:val="0"/>
          <w:marBottom w:val="0"/>
          <w:divBdr>
            <w:top w:val="none" w:sz="0" w:space="0" w:color="auto"/>
            <w:left w:val="none" w:sz="0" w:space="0" w:color="auto"/>
            <w:bottom w:val="none" w:sz="0" w:space="0" w:color="auto"/>
            <w:right w:val="none" w:sz="0" w:space="0" w:color="auto"/>
          </w:divBdr>
        </w:div>
        <w:div w:id="1801456516">
          <w:marLeft w:val="0"/>
          <w:marRight w:val="0"/>
          <w:marTop w:val="0"/>
          <w:marBottom w:val="0"/>
          <w:divBdr>
            <w:top w:val="none" w:sz="0" w:space="0" w:color="auto"/>
            <w:left w:val="none" w:sz="0" w:space="0" w:color="auto"/>
            <w:bottom w:val="none" w:sz="0" w:space="0" w:color="auto"/>
            <w:right w:val="none" w:sz="0" w:space="0" w:color="auto"/>
          </w:divBdr>
        </w:div>
        <w:div w:id="1801456517">
          <w:marLeft w:val="0"/>
          <w:marRight w:val="0"/>
          <w:marTop w:val="0"/>
          <w:marBottom w:val="0"/>
          <w:divBdr>
            <w:top w:val="none" w:sz="0" w:space="0" w:color="auto"/>
            <w:left w:val="none" w:sz="0" w:space="0" w:color="auto"/>
            <w:bottom w:val="none" w:sz="0" w:space="0" w:color="auto"/>
            <w:right w:val="none" w:sz="0" w:space="0" w:color="auto"/>
          </w:divBdr>
        </w:div>
      </w:divsChild>
    </w:div>
    <w:div w:id="1801456515">
      <w:marLeft w:val="0"/>
      <w:marRight w:val="0"/>
      <w:marTop w:val="0"/>
      <w:marBottom w:val="0"/>
      <w:divBdr>
        <w:top w:val="none" w:sz="0" w:space="0" w:color="auto"/>
        <w:left w:val="none" w:sz="0" w:space="0" w:color="auto"/>
        <w:bottom w:val="none" w:sz="0" w:space="0" w:color="auto"/>
        <w:right w:val="none" w:sz="0" w:space="0" w:color="auto"/>
      </w:divBdr>
    </w:div>
    <w:div w:id="1801456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741</Words>
  <Characters>4228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18</cp:revision>
  <cp:lastPrinted>2018-01-18T07:06:00Z</cp:lastPrinted>
  <dcterms:created xsi:type="dcterms:W3CDTF">2018-01-10T04:29:00Z</dcterms:created>
  <dcterms:modified xsi:type="dcterms:W3CDTF">2019-01-11T06:39:00Z</dcterms:modified>
</cp:coreProperties>
</file>