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C9FA" w14:textId="3C6E75FB" w:rsidR="00256824" w:rsidRPr="002401E4" w:rsidRDefault="00437F1B" w:rsidP="002401E4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НИЧЕГО ЛИЧНОГО</w:t>
      </w:r>
      <w:r w:rsidR="00231996" w:rsidRP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ПОЧЕМУ ПЕРЕПИСЬ НЕ</w:t>
      </w:r>
      <w:r w:rsidR="000F67B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ИНТЕРЕСУЕТСЯ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ПЕРСОНАЛЬНЫМИ</w:t>
      </w:r>
      <w:r w:rsid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ДАННЫМИ</w:t>
      </w:r>
    </w:p>
    <w:p w14:paraId="4F5B9CAD" w14:textId="77777777" w:rsidR="00A42843" w:rsidRPr="000518AC" w:rsidRDefault="00A42843" w:rsidP="002401E4">
      <w:pPr>
        <w:ind w:left="1276"/>
        <w:rPr>
          <w:rFonts w:ascii="Arial" w:hAnsi="Arial" w:cs="Arial"/>
          <w:b/>
          <w:bCs/>
          <w:color w:val="525252"/>
          <w:sz w:val="28"/>
          <w:szCs w:val="28"/>
        </w:rPr>
      </w:pPr>
      <w:r w:rsidRPr="000518AC">
        <w:rPr>
          <w:rFonts w:ascii="Arial" w:hAnsi="Arial" w:cs="Arial"/>
          <w:b/>
          <w:bCs/>
          <w:color w:val="525252"/>
          <w:sz w:val="28"/>
          <w:szCs w:val="28"/>
        </w:rPr>
        <w:t>В эпоху интернета проблема защиты личной информации приобретает особое значение. В Международный день защиты персональных данных рассказываем, почему Всероссийская перепись населения абсолютно конфиденциальна и ей не нужны сведения о конкретных людях.</w:t>
      </w:r>
    </w:p>
    <w:p w14:paraId="03F64681" w14:textId="112BAC03" w:rsidR="00A42843" w:rsidRPr="000518AC" w:rsidRDefault="008C68DA" w:rsidP="00A42843">
      <w:pPr>
        <w:ind w:firstLine="708"/>
        <w:jc w:val="both"/>
        <w:rPr>
          <w:rFonts w:ascii="Arial" w:hAnsi="Arial" w:cs="Arial"/>
          <w:color w:val="525252"/>
          <w:sz w:val="30"/>
          <w:szCs w:val="30"/>
        </w:rPr>
      </w:pPr>
      <w:r w:rsidRPr="000518AC">
        <w:rPr>
          <w:rFonts w:ascii="Arial" w:hAnsi="Arial" w:cs="Arial"/>
          <w:color w:val="525252"/>
          <w:sz w:val="30"/>
          <w:szCs w:val="30"/>
        </w:rPr>
        <w:t>Переписные листы</w:t>
      </w:r>
      <w:r w:rsidR="00A42843" w:rsidRPr="000518AC">
        <w:rPr>
          <w:rFonts w:ascii="Arial" w:hAnsi="Arial" w:cs="Arial"/>
          <w:color w:val="525252"/>
          <w:sz w:val="30"/>
          <w:szCs w:val="30"/>
        </w:rPr>
        <w:t xml:space="preserve"> Всероссийской переписи населения, которая на основной части страны пройдет в октябре нынешнего года, а в труднодоступных районах начнется уже в апреле,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14:paraId="6078E7F2" w14:textId="48D3BF91" w:rsidR="00A42843" w:rsidRPr="000518AC" w:rsidRDefault="00A42843" w:rsidP="00A42843">
      <w:pPr>
        <w:ind w:firstLine="708"/>
        <w:jc w:val="both"/>
        <w:rPr>
          <w:rFonts w:ascii="Arial" w:hAnsi="Arial" w:cs="Arial"/>
          <w:color w:val="525252"/>
          <w:sz w:val="30"/>
          <w:szCs w:val="30"/>
        </w:rPr>
      </w:pPr>
      <w:r w:rsidRPr="000518AC">
        <w:rPr>
          <w:rFonts w:ascii="Arial" w:hAnsi="Arial" w:cs="Arial"/>
          <w:color w:val="525252"/>
          <w:sz w:val="30"/>
          <w:szCs w:val="30"/>
        </w:rPr>
        <w:t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переписи населения, заполненные респондентами переписные листы подлежат уничтожению.</w:t>
      </w:r>
    </w:p>
    <w:p w14:paraId="19671F89" w14:textId="77777777" w:rsidR="00A42843" w:rsidRPr="000518AC" w:rsidRDefault="00A42843" w:rsidP="00A42843">
      <w:pPr>
        <w:ind w:firstLine="708"/>
        <w:jc w:val="both"/>
        <w:rPr>
          <w:rFonts w:ascii="Arial" w:hAnsi="Arial" w:cs="Arial"/>
          <w:color w:val="525252"/>
          <w:sz w:val="30"/>
          <w:szCs w:val="30"/>
        </w:rPr>
      </w:pPr>
      <w:r w:rsidRPr="000518AC">
        <w:rPr>
          <w:rFonts w:ascii="Arial" w:hAnsi="Arial" w:cs="Arial"/>
          <w:color w:val="525252"/>
          <w:sz w:val="30"/>
          <w:szCs w:val="30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</w:p>
    <w:sectPr w:rsidR="00A42843" w:rsidRPr="000518A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0F8B" w14:textId="77777777" w:rsidR="00F95D17" w:rsidRDefault="00F95D17" w:rsidP="00A02726">
      <w:pPr>
        <w:spacing w:after="0" w:line="240" w:lineRule="auto"/>
      </w:pPr>
      <w:r>
        <w:separator/>
      </w:r>
    </w:p>
  </w:endnote>
  <w:endnote w:type="continuationSeparator" w:id="0">
    <w:p w14:paraId="187BC499" w14:textId="77777777" w:rsidR="00F95D17" w:rsidRDefault="00F95D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BCF1A0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B051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1F04" w14:textId="77777777" w:rsidR="00F95D17" w:rsidRDefault="00F95D17" w:rsidP="00A02726">
      <w:pPr>
        <w:spacing w:after="0" w:line="240" w:lineRule="auto"/>
      </w:pPr>
      <w:r>
        <w:separator/>
      </w:r>
    </w:p>
  </w:footnote>
  <w:footnote w:type="continuationSeparator" w:id="0">
    <w:p w14:paraId="23D3F7FC" w14:textId="77777777" w:rsidR="00F95D17" w:rsidRDefault="00F95D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B051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51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B051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18A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0519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95D17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0952-A610-4EEE-975C-E5D19DC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Утяшева Ирина Борисовна</cp:lastModifiedBy>
  <cp:revision>6</cp:revision>
  <cp:lastPrinted>2020-02-17T08:14:00Z</cp:lastPrinted>
  <dcterms:created xsi:type="dcterms:W3CDTF">2020-01-28T11:20:00Z</dcterms:created>
  <dcterms:modified xsi:type="dcterms:W3CDTF">2020-02-20T08:54:00Z</dcterms:modified>
</cp:coreProperties>
</file>