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32" w:type="dxa"/>
        <w:tblLayout w:type="fixed"/>
        <w:tblLook w:val="0000"/>
      </w:tblPr>
      <w:tblGrid>
        <w:gridCol w:w="4428"/>
        <w:gridCol w:w="1506"/>
        <w:gridCol w:w="4556"/>
      </w:tblGrid>
      <w:tr w:rsidR="00550019">
        <w:trPr>
          <w:cantSplit/>
        </w:trPr>
        <w:tc>
          <w:tcPr>
            <w:tcW w:w="4428" w:type="dxa"/>
          </w:tcPr>
          <w:p w:rsidR="00531743" w:rsidRDefault="005B7AD3" w:rsidP="006D6AD6">
            <w:pPr>
              <w:ind w:left="-540" w:firstLine="54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31743" w:rsidRDefault="005B7AD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31743" w:rsidRDefault="005B7AD3" w:rsidP="006D6AD6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31743" w:rsidRDefault="005B7AD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C81C66">
              <w:rPr>
                <w:rFonts w:ascii="Arial New Bash" w:hAnsi="Arial New Bash"/>
                <w:b/>
                <w:sz w:val="24"/>
              </w:rPr>
              <w:t>С</w:t>
            </w:r>
            <w:proofErr w:type="gramStart"/>
            <w:r w:rsidRPr="00C81C66">
              <w:rPr>
                <w:rFonts w:ascii="Arial New Bash" w:hAnsi="Arial New Bash"/>
                <w:b/>
                <w:sz w:val="24"/>
              </w:rPr>
              <w:t>А</w:t>
            </w:r>
            <w:r w:rsidRPr="00D62212">
              <w:rPr>
                <w:rFonts w:ascii="Arial New Bash" w:hAnsi="Arial New Bash"/>
                <w:b/>
                <w:sz w:val="24"/>
              </w:rPr>
              <w:t>[</w:t>
            </w:r>
            <w:proofErr w:type="gramEnd"/>
            <w:r w:rsidRPr="00C81C66">
              <w:rPr>
                <w:rFonts w:ascii="Arial New Bash" w:hAnsi="Arial New Bash"/>
                <w:b/>
                <w:sz w:val="24"/>
              </w:rPr>
              <w:t>МА</w:t>
            </w:r>
            <w:r w:rsidRPr="00D62212">
              <w:rPr>
                <w:rFonts w:ascii="Arial New Bash" w:hAnsi="Arial New Bash"/>
                <w:b/>
                <w:sz w:val="24"/>
              </w:rPr>
              <w:t>{</w:t>
            </w:r>
            <w:r>
              <w:rPr>
                <w:rFonts w:ascii="Arial New Bash" w:hAnsi="Arial New Bash"/>
                <w:b/>
                <w:sz w:val="24"/>
              </w:rPr>
              <w:t>О</w:t>
            </w:r>
            <w:r w:rsidRPr="00C81C66">
              <w:rPr>
                <w:rFonts w:ascii="Arial New Bash" w:hAnsi="Arial New Bash"/>
                <w:b/>
                <w:sz w:val="24"/>
              </w:rPr>
              <w:t>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31743" w:rsidRDefault="005B7AD3" w:rsidP="006D6AD6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ХАКИМИ</w:t>
            </w:r>
            <w:r w:rsidRPr="00F94728">
              <w:rPr>
                <w:rFonts w:ascii="Arial New Bash" w:hAnsi="Arial New Bash"/>
                <w:b/>
                <w:bCs/>
                <w:sz w:val="24"/>
              </w:rPr>
              <w:t>^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ТЕ 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31743" w:rsidRPr="006A6D29" w:rsidRDefault="00531743" w:rsidP="00A2759B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31743" w:rsidRDefault="005B7AD3" w:rsidP="006D6AD6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31743" w:rsidRDefault="005B7AD3" w:rsidP="006D6AD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АДМИНИСТРАЦИЯ          сельского поселения</w:t>
            </w:r>
          </w:p>
          <w:p w:rsidR="00531743" w:rsidRDefault="005B7AD3" w:rsidP="006D6AD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ЧЕКмаГУшевский</w:t>
            </w:r>
            <w:r>
              <w:rPr>
                <w:bCs/>
              </w:rPr>
              <w:t xml:space="preserve"> сельсовет</w:t>
            </w:r>
          </w:p>
          <w:p w:rsidR="00531743" w:rsidRDefault="005B7AD3" w:rsidP="006D6AD6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31743" w:rsidRDefault="00531743" w:rsidP="006D6AD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31743" w:rsidRPr="00D62212" w:rsidRDefault="00531743" w:rsidP="00A2759B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55001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31743" w:rsidRPr="00D62212" w:rsidRDefault="00531743" w:rsidP="006D6AD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31743" w:rsidRDefault="00531743" w:rsidP="00A2759B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31743" w:rsidRDefault="00531743" w:rsidP="0053174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4369" w:rsidRDefault="005B7AD3" w:rsidP="007E1832">
      <w:pPr>
        <w:tabs>
          <w:tab w:val="left" w:pos="5760"/>
        </w:tabs>
        <w:jc w:val="center"/>
      </w:pPr>
      <w:r>
        <w:rPr>
          <w:rFonts w:ascii="Arial New Bash" w:hAnsi="Arial New Bash"/>
        </w:rPr>
        <w:t>[АРА</w:t>
      </w:r>
      <w:r w:rsidRPr="00EB59B5">
        <w:rPr>
          <w:rFonts w:ascii="Arial New Bash" w:hAnsi="Arial New Bash"/>
        </w:rPr>
        <w:t xml:space="preserve">Р                                                    </w:t>
      </w:r>
      <w:r>
        <w:rPr>
          <w:rFonts w:ascii="Arial New Bash" w:hAnsi="Arial New Bash"/>
        </w:rPr>
        <w:t xml:space="preserve">  </w:t>
      </w:r>
      <w:r w:rsidR="00E2082B">
        <w:rPr>
          <w:rFonts w:ascii="Arial New Bash" w:hAnsi="Arial New Bash"/>
        </w:rPr>
        <w:t xml:space="preserve">   </w:t>
      </w:r>
      <w:r>
        <w:rPr>
          <w:rFonts w:ascii="Arial New Bash" w:hAnsi="Arial New Bash"/>
        </w:rPr>
        <w:t xml:space="preserve">      </w:t>
      </w:r>
      <w:r w:rsidRPr="00EB59B5">
        <w:rPr>
          <w:rFonts w:ascii="Arial New Bash" w:hAnsi="Arial New Bash"/>
        </w:rPr>
        <w:t xml:space="preserve">   </w:t>
      </w:r>
      <w:r>
        <w:t>П</w:t>
      </w:r>
      <w:r w:rsidRPr="00EB59B5">
        <w:t>О</w:t>
      </w:r>
      <w:r>
        <w:t>СТ</w:t>
      </w:r>
      <w:r w:rsidRPr="00EB59B5">
        <w:t>А</w:t>
      </w:r>
      <w:r>
        <w:t>НО</w:t>
      </w:r>
      <w:r w:rsidRPr="00EB59B5">
        <w:t>В</w:t>
      </w:r>
      <w:r>
        <w:t>ЛЕНИ</w:t>
      </w:r>
      <w:r w:rsidRPr="00EB59B5">
        <w:t>Е</w:t>
      </w:r>
    </w:p>
    <w:p w:rsidR="008F3A39" w:rsidRPr="00EB59B5" w:rsidRDefault="008F3A39" w:rsidP="007E1832">
      <w:pPr>
        <w:tabs>
          <w:tab w:val="left" w:pos="5760"/>
        </w:tabs>
        <w:jc w:val="center"/>
        <w:rPr>
          <w:noProof/>
          <w:color w:val="000000"/>
        </w:rPr>
      </w:pPr>
    </w:p>
    <w:p w:rsidR="00B2197F" w:rsidRPr="00592DE2" w:rsidRDefault="005B7AD3" w:rsidP="00B2197F">
      <w:pPr>
        <w:tabs>
          <w:tab w:val="left" w:pos="540"/>
          <w:tab w:val="left" w:pos="5760"/>
        </w:tabs>
        <w:spacing w:before="240"/>
      </w:pPr>
      <w:r>
        <w:t xml:space="preserve">       </w:t>
      </w:r>
      <w:r w:rsidR="00592DE2" w:rsidRPr="00592DE2">
        <w:t>29 декабрь</w:t>
      </w:r>
      <w:r w:rsidR="00437791" w:rsidRPr="00592DE2">
        <w:t xml:space="preserve">   </w:t>
      </w:r>
      <w:r w:rsidR="00A2759B" w:rsidRPr="00592DE2">
        <w:t>2020</w:t>
      </w:r>
      <w:r w:rsidR="00834369" w:rsidRPr="00592DE2">
        <w:t xml:space="preserve"> </w:t>
      </w:r>
      <w:proofErr w:type="spellStart"/>
      <w:r w:rsidR="00834369" w:rsidRPr="00592DE2">
        <w:t>й</w:t>
      </w:r>
      <w:proofErr w:type="spellEnd"/>
      <w:r w:rsidR="00834369" w:rsidRPr="00592DE2">
        <w:t xml:space="preserve">.          </w:t>
      </w:r>
      <w:r w:rsidR="00EB59B5" w:rsidRPr="00592DE2">
        <w:t xml:space="preserve">      </w:t>
      </w:r>
      <w:r w:rsidR="00A60B58" w:rsidRPr="00592DE2">
        <w:t xml:space="preserve">   </w:t>
      </w:r>
      <w:r w:rsidR="00F53145" w:rsidRPr="00592DE2">
        <w:t xml:space="preserve"> </w:t>
      </w:r>
      <w:r w:rsidR="00EB59B5" w:rsidRPr="00592DE2">
        <w:t xml:space="preserve">  </w:t>
      </w:r>
      <w:r w:rsidR="0042164E" w:rsidRPr="00592DE2">
        <w:t xml:space="preserve"> </w:t>
      </w:r>
      <w:r w:rsidR="00592DE2" w:rsidRPr="00592DE2">
        <w:t>№ 214</w:t>
      </w:r>
      <w:r w:rsidR="0042164E" w:rsidRPr="00592DE2">
        <w:t xml:space="preserve">      </w:t>
      </w:r>
      <w:r w:rsidR="00A60B58" w:rsidRPr="00592DE2">
        <w:t xml:space="preserve">   </w:t>
      </w:r>
      <w:r w:rsidR="00437791" w:rsidRPr="00592DE2">
        <w:t xml:space="preserve">          </w:t>
      </w:r>
      <w:r w:rsidR="00476687" w:rsidRPr="00592DE2">
        <w:t xml:space="preserve">   </w:t>
      </w:r>
      <w:r w:rsidR="00E2082B" w:rsidRPr="00592DE2">
        <w:t xml:space="preserve">    </w:t>
      </w:r>
      <w:r w:rsidR="00592DE2" w:rsidRPr="00592DE2">
        <w:t>29 декабря</w:t>
      </w:r>
      <w:r w:rsidR="00DE168E" w:rsidRPr="00592DE2">
        <w:t xml:space="preserve"> </w:t>
      </w:r>
      <w:r w:rsidR="00EB59B5" w:rsidRPr="00592DE2">
        <w:t xml:space="preserve"> </w:t>
      </w:r>
      <w:r w:rsidR="00A2759B" w:rsidRPr="00592DE2">
        <w:t>2020</w:t>
      </w:r>
      <w:r w:rsidR="00191CDE" w:rsidRPr="00592DE2">
        <w:t xml:space="preserve"> г.</w:t>
      </w:r>
    </w:p>
    <w:p w:rsidR="004521AB" w:rsidRPr="00350D85" w:rsidRDefault="005B7AD3" w:rsidP="00B2197F">
      <w:pPr>
        <w:tabs>
          <w:tab w:val="left" w:pos="540"/>
          <w:tab w:val="left" w:pos="5760"/>
        </w:tabs>
        <w:spacing w:before="240"/>
        <w:jc w:val="center"/>
        <w:rPr>
          <w:rFonts w:eastAsiaTheme="minorHAnsi"/>
          <w:lang w:eastAsia="en-US"/>
        </w:rPr>
      </w:pPr>
      <w:r w:rsidRPr="00350D85">
        <w:rPr>
          <w:rFonts w:eastAsiaTheme="minorHAnsi"/>
          <w:lang w:eastAsia="en-US"/>
        </w:rPr>
        <w:t xml:space="preserve">Об утверждении «Порядка применения бюджетной классификации Российской Федерации в части, относящейся к бюджету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350D85">
        <w:rPr>
          <w:rFonts w:eastAsiaTheme="minorHAnsi"/>
          <w:lang w:eastAsia="en-US"/>
        </w:rPr>
        <w:t xml:space="preserve">  сельсовет муниципального района</w:t>
      </w:r>
      <w:bookmarkStart w:id="0" w:name="_GoBack"/>
      <w:bookmarkEnd w:id="0"/>
      <w:r w:rsidRPr="00350D85">
        <w:rPr>
          <w:rFonts w:eastAsiaTheme="minorHAnsi"/>
          <w:lang w:eastAsia="en-US"/>
        </w:rPr>
        <w:t xml:space="preserve">  </w:t>
      </w:r>
      <w:r w:rsidR="00CA6811" w:rsidRPr="00350D85">
        <w:rPr>
          <w:rFonts w:eastAsiaTheme="minorHAnsi"/>
          <w:lang w:eastAsia="en-US"/>
        </w:rPr>
        <w:t>Чекмагушевский</w:t>
      </w:r>
      <w:r w:rsidRPr="00350D85">
        <w:rPr>
          <w:rFonts w:eastAsiaTheme="minorHAnsi"/>
          <w:lang w:eastAsia="en-US"/>
        </w:rPr>
        <w:t xml:space="preserve"> район Республики Башкортостан»</w:t>
      </w: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592DE2" w:rsidRDefault="005B7AD3" w:rsidP="00592DE2">
      <w:pPr>
        <w:ind w:firstLine="709"/>
        <w:jc w:val="both"/>
      </w:pPr>
      <w:proofErr w:type="gramStart"/>
      <w:r w:rsidRPr="004521AB">
        <w:rPr>
          <w:rFonts w:eastAsiaTheme="minorHAnsi"/>
          <w:lang w:eastAsia="en-US"/>
        </w:rPr>
        <w:t>В целях единства бюджетной политики в соответствии со статьями 19, 20, 21, 23 Бюджетного    кодекса    Российской    Федерации   (Собрание законодательства Российской Федерации, 1998, № 31, ст. 3823), статьей 35 Закона   Республики   Башкортостан    от   15   июля   2005   года   №   205-з «О бюджетном процессе Республик</w:t>
      </w:r>
      <w:r w:rsidR="00CA6811">
        <w:rPr>
          <w:rFonts w:eastAsiaTheme="minorHAnsi"/>
          <w:lang w:eastAsia="en-US"/>
        </w:rPr>
        <w:t>и</w:t>
      </w:r>
      <w:r w:rsidRPr="004521AB">
        <w:rPr>
          <w:rFonts w:eastAsiaTheme="minorHAnsi"/>
          <w:lang w:eastAsia="en-US"/>
        </w:rPr>
        <w:t xml:space="preserve"> Башкортостан» и руководствуясь Уставом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 район Республики Башкортостан,</w:t>
      </w:r>
      <w:r w:rsidR="00592DE2" w:rsidRPr="00592DE2">
        <w:t xml:space="preserve"> </w:t>
      </w:r>
      <w:r w:rsidR="00592DE2">
        <w:t>Администрация сельского поселения Чекмагушевский сельсовет муниципального</w:t>
      </w:r>
      <w:proofErr w:type="gramEnd"/>
      <w:r w:rsidR="00592DE2">
        <w:t xml:space="preserve">  района  Чекмагушевский  район  Республики Башкортостан </w:t>
      </w:r>
      <w:proofErr w:type="spellStart"/>
      <w:proofErr w:type="gramStart"/>
      <w:r w:rsidR="00592DE2">
        <w:t>п</w:t>
      </w:r>
      <w:proofErr w:type="spellEnd"/>
      <w:proofErr w:type="gramEnd"/>
      <w:r w:rsidR="00592DE2">
        <w:t xml:space="preserve"> о с т а </w:t>
      </w:r>
      <w:proofErr w:type="spellStart"/>
      <w:r w:rsidR="00592DE2">
        <w:t>н</w:t>
      </w:r>
      <w:proofErr w:type="spellEnd"/>
      <w:r w:rsidR="00592DE2">
        <w:t xml:space="preserve"> о в л я е т:</w:t>
      </w:r>
    </w:p>
    <w:p w:rsidR="004521AB" w:rsidRDefault="004521AB" w:rsidP="004521A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4521A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1.</w:t>
      </w:r>
      <w:r w:rsidRPr="004521AB">
        <w:rPr>
          <w:rFonts w:eastAsiaTheme="minorHAnsi"/>
          <w:lang w:eastAsia="en-US"/>
        </w:rPr>
        <w:tab/>
        <w:t xml:space="preserve">Утвердить прилагаемый «Порядок применения бюджетной классификации Российской Федерации в части, относящейся к бюджету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 район Республики Башкортостан» (далее — Порядок).</w:t>
      </w:r>
    </w:p>
    <w:p w:rsidR="004521AB" w:rsidRPr="004521AB" w:rsidRDefault="005B7AD3" w:rsidP="004521AB">
      <w:pPr>
        <w:widowControl w:val="0"/>
        <w:autoSpaceDE w:val="0"/>
        <w:autoSpaceDN w:val="0"/>
        <w:adjustRightInd w:val="0"/>
        <w:ind w:firstLine="709"/>
        <w:jc w:val="both"/>
      </w:pPr>
      <w:r w:rsidRPr="004521AB">
        <w:rPr>
          <w:rFonts w:eastAsiaTheme="minorHAnsi"/>
          <w:shd w:val="clear" w:color="auto" w:fill="FFFFFF"/>
          <w:lang w:eastAsia="en-US"/>
        </w:rPr>
        <w:t>2.</w:t>
      </w:r>
      <w:r w:rsidRPr="004521AB">
        <w:t xml:space="preserve"> Настоящее постановление подлежит обнародованию на информационном стенде в здании администрации  сельского поселения </w:t>
      </w:r>
      <w:r w:rsidR="00CB2F4B">
        <w:t>Чекмагушевский</w:t>
      </w:r>
      <w:r w:rsidRPr="004521AB">
        <w:t xml:space="preserve"> сельсовет и размещению на официальном сайт</w:t>
      </w:r>
      <w:r>
        <w:t>е</w:t>
      </w:r>
      <w:proofErr w:type="gramStart"/>
      <w:r>
        <w:t xml:space="preserve"> </w:t>
      </w:r>
      <w:r w:rsidR="00CA6811">
        <w:t>.</w:t>
      </w:r>
      <w:proofErr w:type="gramEnd"/>
    </w:p>
    <w:p w:rsidR="004521AB" w:rsidRPr="004521AB" w:rsidRDefault="005B7AD3" w:rsidP="004521AB">
      <w:pPr>
        <w:widowControl w:val="0"/>
        <w:autoSpaceDE w:val="0"/>
        <w:autoSpaceDN w:val="0"/>
        <w:adjustRightInd w:val="0"/>
        <w:ind w:firstLine="709"/>
        <w:jc w:val="both"/>
      </w:pPr>
      <w:r w:rsidRPr="004521AB">
        <w:t>3. Контроль за исполнением настоящего постановления оставляю за собой.</w:t>
      </w:r>
    </w:p>
    <w:p w:rsidR="004521AB" w:rsidRP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</w:pPr>
    </w:p>
    <w:p w:rsid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</w:pPr>
    </w:p>
    <w:p w:rsidR="004521AB" w:rsidRPr="004521AB" w:rsidRDefault="004521AB" w:rsidP="004521AB">
      <w:pPr>
        <w:widowControl w:val="0"/>
        <w:autoSpaceDE w:val="0"/>
        <w:autoSpaceDN w:val="0"/>
        <w:adjustRightInd w:val="0"/>
        <w:ind w:firstLine="709"/>
        <w:jc w:val="both"/>
      </w:pPr>
    </w:p>
    <w:p w:rsidR="00592DE2" w:rsidRDefault="00592DE2" w:rsidP="00592DE2">
      <w:pPr>
        <w:widowControl w:val="0"/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       Ф.А. </w:t>
      </w:r>
      <w:proofErr w:type="spellStart"/>
      <w:r>
        <w:t>Ишмуратов</w:t>
      </w:r>
      <w:proofErr w:type="spellEnd"/>
    </w:p>
    <w:p w:rsidR="00592DE2" w:rsidRDefault="00592DE2" w:rsidP="00592DE2">
      <w:pPr>
        <w:widowControl w:val="0"/>
        <w:autoSpaceDE w:val="0"/>
        <w:autoSpaceDN w:val="0"/>
        <w:adjustRightInd w:val="0"/>
        <w:jc w:val="both"/>
      </w:pPr>
    </w:p>
    <w:p w:rsidR="004521AB" w:rsidRDefault="004521AB" w:rsidP="004521AB">
      <w:pPr>
        <w:widowControl w:val="0"/>
        <w:autoSpaceDE w:val="0"/>
        <w:autoSpaceDN w:val="0"/>
        <w:adjustRightInd w:val="0"/>
        <w:jc w:val="both"/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350D85" w:rsidRDefault="00350D85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350D85" w:rsidRDefault="00350D85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350D85" w:rsidRDefault="00350D85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2F34CA" w:rsidRDefault="002F34CA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350D85" w:rsidRDefault="00350D85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Default="004521AB" w:rsidP="004521AB">
      <w:pPr>
        <w:rPr>
          <w:rFonts w:eastAsiaTheme="minorEastAsia"/>
          <w:noProof/>
        </w:rPr>
      </w:pPr>
    </w:p>
    <w:p w:rsidR="004521AB" w:rsidRPr="004521AB" w:rsidRDefault="005B7AD3" w:rsidP="00592DE2">
      <w:pPr>
        <w:jc w:val="right"/>
        <w:rPr>
          <w:rFonts w:eastAsiaTheme="minorEastAsia"/>
        </w:rPr>
      </w:pPr>
      <w:r>
        <w:rPr>
          <w:rFonts w:eastAsiaTheme="minorEastAsia"/>
          <w:noProof/>
        </w:rPr>
        <w:t xml:space="preserve">                                                                                              </w:t>
      </w:r>
      <w:r w:rsidRPr="004521AB">
        <w:rPr>
          <w:rFonts w:eastAsiaTheme="minorEastAsia"/>
          <w:noProof/>
        </w:rPr>
        <w:t>П</w:t>
      </w:r>
      <w:proofErr w:type="spellStart"/>
      <w:r w:rsidRPr="004521AB">
        <w:rPr>
          <w:rFonts w:eastAsiaTheme="minorEastAsia"/>
        </w:rPr>
        <w:t>риложение</w:t>
      </w:r>
      <w:proofErr w:type="spellEnd"/>
      <w:r w:rsidRPr="004521AB">
        <w:rPr>
          <w:rFonts w:eastAsiaTheme="minorEastAsia"/>
        </w:rPr>
        <w:t xml:space="preserve"> </w:t>
      </w:r>
    </w:p>
    <w:p w:rsidR="004521AB" w:rsidRPr="004521AB" w:rsidRDefault="005B7AD3" w:rsidP="00592DE2">
      <w:pPr>
        <w:jc w:val="right"/>
        <w:rPr>
          <w:rFonts w:eastAsiaTheme="minorEastAsia"/>
        </w:rPr>
      </w:pPr>
      <w:r w:rsidRPr="004521AB">
        <w:rPr>
          <w:rFonts w:eastAsiaTheme="minorEastAsia"/>
        </w:rPr>
        <w:t xml:space="preserve">                                                                                              к постановлению</w:t>
      </w:r>
    </w:p>
    <w:p w:rsidR="004521AB" w:rsidRDefault="005B7AD3" w:rsidP="00592DE2">
      <w:pPr>
        <w:widowControl w:val="0"/>
        <w:autoSpaceDE w:val="0"/>
        <w:autoSpaceDN w:val="0"/>
        <w:ind w:left="5664"/>
        <w:jc w:val="right"/>
      </w:pPr>
      <w:r>
        <w:t xml:space="preserve">администрации </w:t>
      </w:r>
      <w:r w:rsidRPr="004521AB">
        <w:t xml:space="preserve">сельского поселения      </w:t>
      </w:r>
    </w:p>
    <w:p w:rsidR="004521AB" w:rsidRPr="004521AB" w:rsidRDefault="00D906C0" w:rsidP="00592DE2">
      <w:pPr>
        <w:widowControl w:val="0"/>
        <w:autoSpaceDE w:val="0"/>
        <w:autoSpaceDN w:val="0"/>
        <w:ind w:left="5664"/>
        <w:jc w:val="right"/>
      </w:pPr>
      <w:sdt>
        <w:sdtPr>
          <w:rPr>
            <w:rFonts w:cs="Calibri"/>
          </w:rPr>
          <w:alias w:val="Наименование СС"/>
          <w:tag w:val="Наименование СС"/>
          <w:id w:val="1933981778"/>
          <w:placeholder>
            <w:docPart w:val="2FC46E939CC4443DBFF05929950D727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Content>
          <w:r w:rsidR="00CB2F4B">
            <w:rPr>
              <w:rFonts w:cs="Calibri"/>
            </w:rPr>
            <w:t>Чекмагушевский</w:t>
          </w:r>
        </w:sdtContent>
      </w:sdt>
      <w:r w:rsidR="005B7AD3" w:rsidRPr="004521AB">
        <w:t xml:space="preserve"> сельсовет муниципального района </w:t>
      </w:r>
      <w:r w:rsidR="00CA6811">
        <w:t>Чекмагушевский</w:t>
      </w:r>
      <w:r w:rsidR="005B7AD3" w:rsidRPr="004521AB">
        <w:t xml:space="preserve"> район Республики Башкортостан</w:t>
      </w:r>
    </w:p>
    <w:p w:rsidR="004521AB" w:rsidRPr="004521AB" w:rsidRDefault="005B7AD3" w:rsidP="00592DE2">
      <w:pPr>
        <w:widowControl w:val="0"/>
        <w:autoSpaceDE w:val="0"/>
        <w:autoSpaceDN w:val="0"/>
        <w:ind w:left="5664"/>
        <w:jc w:val="right"/>
      </w:pPr>
      <w:r>
        <w:t xml:space="preserve">от  </w:t>
      </w:r>
      <w:r w:rsidR="00592DE2">
        <w:t>2</w:t>
      </w:r>
      <w:r>
        <w:t>9</w:t>
      </w:r>
      <w:r w:rsidRPr="004521AB">
        <w:t xml:space="preserve"> </w:t>
      </w:r>
      <w:r>
        <w:t>декабря</w:t>
      </w:r>
      <w:r w:rsidRPr="004521AB">
        <w:t xml:space="preserve">  2020  г. № </w:t>
      </w:r>
      <w:r w:rsidR="00592DE2">
        <w:t>214</w:t>
      </w: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4521AB">
      <w:pPr>
        <w:ind w:firstLine="709"/>
        <w:jc w:val="center"/>
        <w:rPr>
          <w:rFonts w:eastAsiaTheme="minorHAnsi"/>
          <w:b/>
          <w:lang w:eastAsia="en-US"/>
        </w:rPr>
      </w:pPr>
      <w:r w:rsidRPr="004521AB">
        <w:rPr>
          <w:rFonts w:eastAsiaTheme="minorHAnsi"/>
          <w:b/>
          <w:lang w:eastAsia="en-US"/>
        </w:rPr>
        <w:t>ПОРЯДОК</w:t>
      </w:r>
    </w:p>
    <w:p w:rsidR="004521AB" w:rsidRPr="004521AB" w:rsidRDefault="005B7AD3" w:rsidP="004521AB">
      <w:pPr>
        <w:ind w:firstLine="709"/>
        <w:jc w:val="center"/>
        <w:rPr>
          <w:rFonts w:eastAsiaTheme="minorHAnsi"/>
          <w:b/>
          <w:lang w:eastAsia="en-US"/>
        </w:rPr>
      </w:pPr>
      <w:r w:rsidRPr="004521AB">
        <w:rPr>
          <w:rFonts w:eastAsiaTheme="minorHAnsi"/>
          <w:b/>
          <w:lang w:eastAsia="en-US"/>
        </w:rPr>
        <w:t>применения бюджетной классификации Российской Федерации</w:t>
      </w:r>
    </w:p>
    <w:p w:rsidR="004521AB" w:rsidRDefault="005B7AD3" w:rsidP="004521AB">
      <w:pPr>
        <w:ind w:firstLine="709"/>
        <w:jc w:val="center"/>
        <w:rPr>
          <w:rFonts w:eastAsiaTheme="minorHAnsi"/>
          <w:b/>
          <w:lang w:eastAsia="en-US"/>
        </w:rPr>
      </w:pPr>
      <w:r w:rsidRPr="004521AB">
        <w:rPr>
          <w:rFonts w:eastAsiaTheme="minorHAnsi"/>
          <w:b/>
          <w:lang w:eastAsia="en-US"/>
        </w:rPr>
        <w:t xml:space="preserve">в части, относящейся к бюджету  сельского поселения </w:t>
      </w:r>
    </w:p>
    <w:p w:rsidR="004521AB" w:rsidRPr="004521AB" w:rsidRDefault="005B7AD3" w:rsidP="004521AB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Чекмагушевский</w:t>
      </w:r>
      <w:r w:rsidRPr="004521AB">
        <w:rPr>
          <w:rFonts w:eastAsiaTheme="minorHAnsi"/>
          <w:b/>
          <w:lang w:eastAsia="en-US"/>
        </w:rPr>
        <w:t xml:space="preserve"> сельсовет</w:t>
      </w:r>
      <w:r w:rsidR="00DA1CF8" w:rsidRPr="00DA1CF8">
        <w:rPr>
          <w:rFonts w:eastAsiaTheme="minorHAnsi"/>
          <w:b/>
          <w:lang w:eastAsia="en-US"/>
        </w:rPr>
        <w:t xml:space="preserve"> </w:t>
      </w:r>
      <w:r w:rsidRPr="004521AB">
        <w:rPr>
          <w:rFonts w:eastAsiaTheme="minorHAnsi"/>
          <w:b/>
          <w:lang w:eastAsia="en-US"/>
        </w:rPr>
        <w:t xml:space="preserve">муниципального района </w:t>
      </w:r>
      <w:r w:rsidR="00CA6811">
        <w:rPr>
          <w:rFonts w:eastAsiaTheme="minorHAnsi"/>
          <w:b/>
          <w:lang w:eastAsia="en-US"/>
        </w:rPr>
        <w:t>Чекмагушевский</w:t>
      </w:r>
      <w:r w:rsidRPr="004521AB">
        <w:rPr>
          <w:rFonts w:eastAsiaTheme="minorHAnsi"/>
          <w:b/>
          <w:lang w:eastAsia="en-US"/>
        </w:rPr>
        <w:t xml:space="preserve"> район Республики Башкортостан</w:t>
      </w:r>
    </w:p>
    <w:p w:rsidR="004521AB" w:rsidRPr="004521AB" w:rsidRDefault="004521AB" w:rsidP="004521AB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5E5BEB" w:rsidRDefault="005B7AD3" w:rsidP="004521AB">
      <w:pPr>
        <w:jc w:val="center"/>
        <w:rPr>
          <w:rFonts w:eastAsiaTheme="minorHAnsi"/>
          <w:b/>
          <w:lang w:eastAsia="en-US"/>
        </w:rPr>
      </w:pPr>
      <w:r w:rsidRPr="005E5BEB">
        <w:rPr>
          <w:rFonts w:eastAsiaTheme="minorHAnsi"/>
          <w:b/>
          <w:lang w:eastAsia="en-US"/>
        </w:rPr>
        <w:t>1.</w:t>
      </w:r>
      <w:r w:rsidRPr="005E5BEB">
        <w:rPr>
          <w:rFonts w:eastAsiaTheme="minorHAnsi"/>
          <w:b/>
          <w:lang w:eastAsia="en-US"/>
        </w:rPr>
        <w:tab/>
        <w:t>Общие положения</w:t>
      </w: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4521A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всеми участниками бюджетного процесса в сельском  поселении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 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Республике Башкортостан.</w:t>
      </w:r>
    </w:p>
    <w:p w:rsidR="004521AB" w:rsidRPr="004521AB" w:rsidRDefault="004521AB" w:rsidP="004521A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4521AB" w:rsidRPr="005E5BEB" w:rsidRDefault="005B7AD3" w:rsidP="004521AB">
      <w:pPr>
        <w:jc w:val="center"/>
        <w:rPr>
          <w:rFonts w:eastAsiaTheme="minorHAnsi"/>
          <w:b/>
          <w:lang w:eastAsia="en-US"/>
        </w:rPr>
      </w:pPr>
      <w:r w:rsidRPr="005E5BEB">
        <w:rPr>
          <w:rFonts w:eastAsiaTheme="minorHAnsi"/>
          <w:b/>
          <w:lang w:eastAsia="en-US"/>
        </w:rPr>
        <w:t>2.</w:t>
      </w:r>
      <w:r w:rsidRPr="005E5BEB">
        <w:rPr>
          <w:rFonts w:eastAsiaTheme="minorHAnsi"/>
          <w:b/>
          <w:lang w:eastAsia="en-US"/>
        </w:rPr>
        <w:tab/>
        <w:t>Целевые статьи расходов</w:t>
      </w:r>
    </w:p>
    <w:p w:rsidR="004521AB" w:rsidRPr="004521AB" w:rsidRDefault="004521AB" w:rsidP="004521AB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4521A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Целевые статьи расходов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(далее – целевые статьи расходов бюджета) обеспечивают привязку бюджетных ассигнований к муниципальным программам, их подпрограммам, муниципальным целевым программам,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 </w:t>
      </w:r>
    </w:p>
    <w:p w:rsidR="004521AB" w:rsidRPr="004521AB" w:rsidRDefault="005B7AD3" w:rsidP="004521A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Структура кода целевой статьи расходов бюджета состоит из десяти разрядов и включает следующие составные части (таблица 1):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код программного (непрог</w:t>
      </w:r>
      <w:r w:rsidR="009A25FD">
        <w:rPr>
          <w:rFonts w:eastAsiaTheme="minorHAnsi"/>
          <w:lang w:eastAsia="en-US"/>
        </w:rPr>
        <w:t xml:space="preserve">раммного) направления расходов </w:t>
      </w:r>
      <w:r w:rsidRPr="004521AB">
        <w:rPr>
          <w:rFonts w:eastAsiaTheme="minorHAnsi"/>
          <w:lang w:eastAsia="en-US"/>
        </w:rPr>
        <w:t>(8-9 разряды кода классификации расходов) – предназначен для кодирования бюджетных ассигнований по муниципальным программам и непрограммным направлениям деятельности;</w:t>
      </w:r>
    </w:p>
    <w:p w:rsidR="004521AB" w:rsidRPr="004521AB" w:rsidRDefault="005B7AD3" w:rsidP="004521A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</w:t>
      </w:r>
      <w:r w:rsidRPr="004521AB">
        <w:rPr>
          <w:rFonts w:eastAsiaTheme="minorHAnsi"/>
          <w:lang w:eastAsia="en-US"/>
        </w:rPr>
        <w:lastRenderedPageBreak/>
        <w:t>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программ, муниципальным целевым программам, предусмотренным в рамках муниципальных программ и непрограммным направлениям деятельности;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код направления расходов (1</w:t>
      </w:r>
      <w:r>
        <w:rPr>
          <w:rFonts w:eastAsiaTheme="minorHAnsi"/>
          <w:lang w:eastAsia="en-US"/>
        </w:rPr>
        <w:t xml:space="preserve">3-17 разряды кода классификации </w:t>
      </w:r>
      <w:r w:rsidRPr="004521AB">
        <w:rPr>
          <w:rFonts w:eastAsiaTheme="minorHAnsi"/>
          <w:lang w:eastAsia="en-US"/>
        </w:rPr>
        <w:t>расходов) – предназначен для коди</w:t>
      </w:r>
      <w:r w:rsidR="009A25FD">
        <w:rPr>
          <w:rFonts w:eastAsiaTheme="minorHAnsi"/>
          <w:lang w:eastAsia="en-US"/>
        </w:rPr>
        <w:t xml:space="preserve">рования бюджетных ассигнований </w:t>
      </w:r>
      <w:r w:rsidRPr="004521AB">
        <w:rPr>
          <w:rFonts w:eastAsiaTheme="minorHAnsi"/>
          <w:lang w:eastAsia="en-US"/>
        </w:rPr>
        <w:t>по направлениям расходования средств, конкретизирующим (при необходимости) отдельные мероприятия.</w:t>
      </w:r>
    </w:p>
    <w:p w:rsidR="004521AB" w:rsidRPr="004521AB" w:rsidRDefault="004521AB" w:rsidP="004521AB">
      <w:pPr>
        <w:jc w:val="both"/>
      </w:pPr>
    </w:p>
    <w:p w:rsidR="004521AB" w:rsidRPr="004521AB" w:rsidRDefault="005B7AD3" w:rsidP="004521AB">
      <w:pPr>
        <w:tabs>
          <w:tab w:val="left" w:pos="0"/>
        </w:tabs>
        <w:jc w:val="both"/>
      </w:pPr>
      <w:r w:rsidRPr="004521AB">
        <w:rPr>
          <w:bCs/>
        </w:rPr>
        <w:t>Таблица 1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4"/>
        <w:gridCol w:w="1262"/>
        <w:gridCol w:w="1472"/>
        <w:gridCol w:w="977"/>
        <w:gridCol w:w="994"/>
        <w:gridCol w:w="644"/>
        <w:gridCol w:w="616"/>
        <w:gridCol w:w="630"/>
        <w:gridCol w:w="616"/>
        <w:gridCol w:w="560"/>
      </w:tblGrid>
      <w:tr w:rsidR="00550019" w:rsidTr="004521AB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tabs>
                <w:tab w:val="left" w:pos="0"/>
              </w:tabs>
              <w:spacing w:line="276" w:lineRule="auto"/>
              <w:jc w:val="both"/>
              <w:rPr>
                <w:bCs/>
                <w:lang w:eastAsia="en-US"/>
              </w:rPr>
            </w:pPr>
            <w:r w:rsidRPr="004521AB">
              <w:rPr>
                <w:bCs/>
                <w:lang w:eastAsia="en-US"/>
              </w:rPr>
              <w:t>Целевая статья</w:t>
            </w:r>
          </w:p>
        </w:tc>
      </w:tr>
      <w:tr w:rsidR="00550019" w:rsidTr="004521A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Направление </w:t>
            </w:r>
            <w:r w:rsidRPr="004521AB">
              <w:rPr>
                <w:rFonts w:eastAsia="Calibri"/>
                <w:lang w:eastAsia="en-US"/>
              </w:rPr>
              <w:br/>
              <w:t>расходов</w:t>
            </w:r>
          </w:p>
        </w:tc>
      </w:tr>
      <w:tr w:rsidR="00550019" w:rsidTr="004521A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tabs>
                <w:tab w:val="left" w:pos="0"/>
              </w:tabs>
              <w:spacing w:line="276" w:lineRule="auto"/>
              <w:ind w:right="-34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outlineLvl w:val="4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54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4521AB" w:rsidP="004521AB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50019" w:rsidTr="004521AB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17</w:t>
            </w:r>
          </w:p>
        </w:tc>
      </w:tr>
    </w:tbl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Целевым статьям бюджета муниципального района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4521AB">
        <w:rPr>
          <w:rFonts w:eastAsiaTheme="minorHAnsi"/>
          <w:lang w:eastAsia="en-US"/>
        </w:rPr>
        <w:t>П</w:t>
      </w:r>
      <w:proofErr w:type="gramEnd"/>
      <w:r w:rsidRPr="004521AB">
        <w:rPr>
          <w:rFonts w:eastAsiaTheme="minorHAnsi"/>
          <w:lang w:eastAsia="en-US"/>
        </w:rPr>
        <w:t>, Р, С, Т, У, Ф, Ц, Ч, Ш, Щ, Э, Ю, Я, D, F, G, I, J, L, N, Q, R, S, U, V, W, Y, Z.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Отражение расходов бюджета сельского поселения</w:t>
      </w:r>
      <w:r w:rsidR="00CA6811">
        <w:rPr>
          <w:rFonts w:eastAsiaTheme="minorHAnsi"/>
          <w:lang w:eastAsia="en-US"/>
        </w:rPr>
        <w:t xml:space="preserve"> </w:t>
      </w:r>
      <w:r w:rsidR="00CB2F4B">
        <w:rPr>
          <w:rFonts w:eastAsiaTheme="minorHAnsi"/>
          <w:lang w:eastAsia="en-US"/>
        </w:rPr>
        <w:t>Чекмагушевский</w:t>
      </w:r>
      <w:r w:rsidR="00CA6811">
        <w:rPr>
          <w:rFonts w:eastAsiaTheme="minorHAnsi"/>
          <w:lang w:eastAsia="en-US"/>
        </w:rPr>
        <w:t xml:space="preserve"> сельсовет </w:t>
      </w:r>
      <w:r w:rsidRPr="004521AB">
        <w:rPr>
          <w:rFonts w:eastAsiaTheme="minorHAnsi"/>
          <w:lang w:eastAsia="en-US"/>
        </w:rPr>
        <w:t xml:space="preserve">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 xml:space="preserve">Перечень главных распорядителей средств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установлен в приложении № 1 к Порядку.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Правила применения целевых статей расходов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установлены в пункте 2 раздела II Порядка.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="00CA6811">
        <w:rPr>
          <w:rFonts w:eastAsiaTheme="minorHAnsi"/>
          <w:lang w:eastAsia="en-US"/>
        </w:rPr>
        <w:t xml:space="preserve"> </w:t>
      </w:r>
      <w:r w:rsidRPr="004521AB">
        <w:rPr>
          <w:rFonts w:eastAsiaTheme="minorHAnsi"/>
          <w:lang w:eastAsia="en-US"/>
        </w:rPr>
        <w:t xml:space="preserve">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устанавливается в приложении № 2 к Порядку.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 района 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 район  Республики  Башкортостан  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подлежат отражению по виду расходов 242 «Закупка товаров, работ, услуг в сфере информационно-коммуникационных технологий».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2.Перечень и правила отнесения расходов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соответствующие направления расходов.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2.1.Направления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Башкортостан.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-02030 Глава сельского поселения (исполнительно-распорядительного органа муниципального образования).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обеспечение выполнения функций главы сельского поселения.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-02040 Аппараты органов государственной власти Республики Башкортостан.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="00CA6811">
        <w:rPr>
          <w:rFonts w:eastAsiaTheme="minorHAnsi"/>
          <w:lang w:eastAsia="en-US"/>
        </w:rPr>
        <w:t xml:space="preserve"> </w:t>
      </w:r>
      <w:r w:rsidR="009A25FD">
        <w:rPr>
          <w:rFonts w:eastAsiaTheme="minorHAnsi"/>
          <w:lang w:eastAsia="en-US"/>
        </w:rPr>
        <w:t xml:space="preserve">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обеспечение выполнения функций </w:t>
      </w:r>
      <w:r w:rsidRPr="004521AB">
        <w:rPr>
          <w:rFonts w:eastAsiaTheme="minorHAnsi"/>
          <w:lang w:eastAsia="en-US"/>
        </w:rPr>
        <w:lastRenderedPageBreak/>
        <w:t xml:space="preserve">администрации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Совета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Башкортостан.</w:t>
      </w:r>
    </w:p>
    <w:p w:rsidR="004521AB" w:rsidRPr="004521AB" w:rsidRDefault="004521AB" w:rsidP="009A25FD">
      <w:pPr>
        <w:ind w:firstLine="709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-03150 Дорожное хозяйство.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-03330 Проведение работ по землеустройству.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проведение работ по землеустройству.</w:t>
      </w:r>
    </w:p>
    <w:p w:rsidR="009A25FD" w:rsidRPr="004521AB" w:rsidRDefault="009A25FD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-03380 Мероприятия в области строительства, архитектуры и градостроительства.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="009A25FD">
        <w:rPr>
          <w:rFonts w:eastAsiaTheme="minorHAnsi"/>
          <w:lang w:eastAsia="en-US"/>
        </w:rPr>
        <w:t xml:space="preserve"> 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проведение мероприятий в области строительства, архитектуры и градостроительства.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-03470 Закупка автотранспортных средств и коммунальной техники.</w:t>
      </w:r>
    </w:p>
    <w:p w:rsidR="009A25FD" w:rsidRPr="004521AB" w:rsidRDefault="009A25FD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закупку автотранспортных средств и коммунальной техники.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-03530 Мероприятия в области жилищного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проведение мероприятий в области жилищного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-03560 Мероприятия в области коммунального хозяйства.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проведение мероприятий в области коммунального хозяйства по подготовке объектов жилищно- коммунального хозяйства к отопительному сезону.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-03610 Уплата взносов на капитальный ремонт в отношении помещений, находящихся в государственной или муниципальной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уплату взносов на капитальный ремонт в отношении помещений, находящихся в муниципальной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-05870 Мероприятия в области социальной политики.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на: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проведение благотворительных акций, праздничных и других мероприятий в области социальной политики;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государственную поддержку общественных  организаций, действующих в сфере социальной политики;</w:t>
      </w: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другие аналогичные расходы.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-09020 Оценка недвижимости, признание прав и регулирование отношений по государственной (муниципальной) собственности.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по управлению муниципальным имуществом, связанные с оценкой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="00592DE2">
        <w:rPr>
          <w:rFonts w:eastAsiaTheme="minorHAnsi"/>
          <w:lang w:eastAsia="en-US"/>
        </w:rPr>
        <w:t xml:space="preserve"> </w:t>
      </w:r>
      <w:r w:rsidRPr="004521AB">
        <w:rPr>
          <w:rFonts w:eastAsiaTheme="minorHAnsi"/>
          <w:lang w:eastAsia="en-US"/>
        </w:rPr>
        <w:t xml:space="preserve">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включая создание единой базы данных объектов недвижимости</w:t>
      </w:r>
      <w:proofErr w:type="gramEnd"/>
      <w:r w:rsidRPr="004521AB">
        <w:rPr>
          <w:rFonts w:eastAsiaTheme="minorHAnsi"/>
          <w:lang w:eastAsia="en-US"/>
        </w:rPr>
        <w:t xml:space="preserve"> и земельных участков.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-09040 Содержание и обслуживание муниципальной казны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по содержанию, распоряжению и страхованию объектов имущества, составляющих казну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направленные на сохранение имущества в надлежащем состоянии, а также расходы на их списание и утилизацию.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-10470 Меры социальной поддержки и социальные выплаты отдельные категориям граждан, установленные решениями органов местного самоуправления.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по оказанию материальной помощи гражданам, пострадавшим от стихийных бедствий и других чрезвычайных ситуаций.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-22080 Мероприятия по энергосбережению и повышению энергетической эффективности.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мероприятия по энергосбережению и повышению энергетической эффективности.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-24600 Мероприятия по профилактике правонарушений и борьбе с преступностью.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мероприятия по профилактике правонарушений и борьбе с преступностью.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-24700 Мероприятия по профилактике терроризма и экстремизма.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мероприятия по профилактике терроризма и экстремизма.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-41200 Мероприятия в области экологии и природопользования.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проведение мероприятий в области экологии и природопользования.</w:t>
      </w: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4521AB" w:rsidP="009A25FD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25F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-43110 Учреждения в сфере молодежной политики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содержание и обеспечение деятельности (оказание услуг) подведомственных учреждений в сфере молодежной политики.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-44090 Дворцы и дома культуры, другие учреждения культуры.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</w:t>
      </w:r>
      <w:r w:rsidRPr="004521AB">
        <w:rPr>
          <w:rFonts w:eastAsiaTheme="minorHAnsi"/>
          <w:lang w:eastAsia="en-US"/>
        </w:rPr>
        <w:lastRenderedPageBreak/>
        <w:t>район Республики Башкортостан на содержание и обеспечение деятельности (оказание услуг) подведомственных учреждений - дворцов и домов культуры.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-45870 Организации, осуществляющие реализацию программ спортивной подготовки.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финансовое обеспечение деятельности подведомственных учреждений, осуществляющих реализацию программ спортивной подготовки в соответствии с федеральными стандартами и Единым календарным планом межрегиональных, всероссийских и международных физкультурных мероприятий и спортивных мероприятий, календарным планом спортивных мероприятий Республики Башкортостан, муниципальных образований.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-64450 Публикация муниципальных правовых актов и иной официальной информации.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 данному направлению расх</w:t>
      </w:r>
      <w:r w:rsidR="005E5BEB">
        <w:rPr>
          <w:rFonts w:eastAsiaTheme="minorHAnsi"/>
          <w:lang w:eastAsia="en-US"/>
        </w:rPr>
        <w:t xml:space="preserve">одов отражаются расходы бюджета </w:t>
      </w:r>
      <w:r w:rsidRPr="004521AB">
        <w:rPr>
          <w:rFonts w:eastAsiaTheme="minorHAnsi"/>
          <w:lang w:eastAsia="en-US"/>
        </w:rPr>
        <w:t xml:space="preserve">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Башкортостан, связанные с публикацией муниципальных правовых актов и иной официальной информации.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-72470 Субсидии на </w:t>
      </w:r>
      <w:proofErr w:type="spellStart"/>
      <w:r w:rsidRPr="004521AB">
        <w:rPr>
          <w:rFonts w:eastAsiaTheme="minorHAnsi"/>
          <w:lang w:eastAsia="en-US"/>
        </w:rPr>
        <w:t>софинансирование</w:t>
      </w:r>
      <w:proofErr w:type="spellEnd"/>
      <w:r w:rsidRPr="004521AB">
        <w:rPr>
          <w:rFonts w:eastAsiaTheme="minorHAnsi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Республики Башкортостан на </w:t>
      </w:r>
      <w:proofErr w:type="spellStart"/>
      <w:r w:rsidRPr="004521AB">
        <w:rPr>
          <w:rFonts w:eastAsiaTheme="minorHAnsi"/>
          <w:lang w:eastAsia="en-US"/>
        </w:rPr>
        <w:t>софинансирование</w:t>
      </w:r>
      <w:proofErr w:type="spellEnd"/>
      <w:r w:rsidRPr="004521AB">
        <w:rPr>
          <w:rFonts w:eastAsiaTheme="minorHAnsi"/>
          <w:lang w:eastAsia="en-US"/>
        </w:rPr>
        <w:t xml:space="preserve"> проектов развития общественной инфраструктуры, основанных на местных инициативах.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lang w:eastAsia="en-US"/>
        </w:rPr>
        <w:t>софинансирования</w:t>
      </w:r>
      <w:proofErr w:type="spellEnd"/>
      <w:r w:rsidRPr="004521AB">
        <w:rPr>
          <w:rFonts w:eastAsiaTheme="minorHAnsi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S247l «Реализация проектов развития общественной инфраструктуры, основанных на местных инициативах, за счет средств местных бюджетов»;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S2472 «Реализация проектов развития общественной инфраструктуры, основанных на местных инициативах, за счет средств, поступивших от физических лиц»;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S2473 «Реализация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-72480 Субсидии на реализацию проектов по благоустройству дворовых территорий, основанных на местных инициативах</w:t>
      </w:r>
    </w:p>
    <w:p w:rsidR="005E5BEB" w:rsidRPr="004521AB" w:rsidRDefault="005E5BE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субсидий из бюджета Республики Башкортостан.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lang w:eastAsia="en-US"/>
        </w:rPr>
        <w:t>софинансирования</w:t>
      </w:r>
      <w:proofErr w:type="spellEnd"/>
      <w:r w:rsidRPr="004521AB">
        <w:rPr>
          <w:rFonts w:eastAsiaTheme="minorHAnsi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S2481 «Реализация проектов по благоустройству дворовых территорий, основанных на местных инициативах, за счет средств местных бюджетов»;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S2482 «Реализация проектов по благоустройству дворовых территорий, основанных на местных инициативах, за счет средств, поступивших от физических лиц».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-72500 Субсидии на поддержку государственных программ субъектов Российской Федерации и муниципальных программ формирования современной городской среды (за исключением расходов, </w:t>
      </w:r>
      <w:proofErr w:type="spellStart"/>
      <w:r w:rsidRPr="004521AB">
        <w:rPr>
          <w:rFonts w:eastAsiaTheme="minorHAnsi"/>
          <w:lang w:eastAsia="en-US"/>
        </w:rPr>
        <w:t>софинансируемых</w:t>
      </w:r>
      <w:proofErr w:type="spellEnd"/>
      <w:r w:rsidRPr="004521AB">
        <w:rPr>
          <w:rFonts w:eastAsiaTheme="minorHAnsi"/>
          <w:lang w:eastAsia="en-US"/>
        </w:rPr>
        <w:t xml:space="preserve"> за счет средств федерального бюджета).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(за исключением расходов, </w:t>
      </w:r>
      <w:proofErr w:type="spellStart"/>
      <w:r w:rsidRPr="004521AB">
        <w:rPr>
          <w:rFonts w:eastAsiaTheme="minorHAnsi"/>
          <w:lang w:eastAsia="en-US"/>
        </w:rPr>
        <w:t>софинансируемых</w:t>
      </w:r>
      <w:proofErr w:type="spellEnd"/>
      <w:r w:rsidRPr="004521AB">
        <w:rPr>
          <w:rFonts w:eastAsiaTheme="minorHAnsi"/>
          <w:lang w:eastAsia="en-US"/>
        </w:rPr>
        <w:t xml:space="preserve"> за счет средств федерального бюджета).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Расходы бюджетов муниципальных образований, в целях </w:t>
      </w:r>
      <w:proofErr w:type="spellStart"/>
      <w:r w:rsidRPr="004521AB">
        <w:rPr>
          <w:rFonts w:eastAsiaTheme="minorHAnsi"/>
          <w:lang w:eastAsia="en-US"/>
        </w:rPr>
        <w:t>софинансирования</w:t>
      </w:r>
      <w:proofErr w:type="spellEnd"/>
      <w:r w:rsidRPr="004521AB">
        <w:rPr>
          <w:rFonts w:eastAsiaTheme="minorHAnsi"/>
          <w:lang w:eastAsia="en-US"/>
        </w:rPr>
        <w:t xml:space="preserve"> которых из бюджета Республики Башкортостан предоставляются указанные субсидии, подлежат отражению по целевому направлению S2500.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-74000 Иные безвозмездные и безвозвратные перечисления.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на предоставление иных безвозмездных и безвозвратных перечислений бюджетам муниципальных образований.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-74040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По данному направлению расходов отражаются расходы бюджета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="00350D85">
        <w:rPr>
          <w:rFonts w:eastAsiaTheme="minorHAnsi"/>
          <w:lang w:eastAsia="en-US"/>
        </w:rPr>
        <w:t xml:space="preserve"> </w:t>
      </w:r>
      <w:r w:rsidRPr="004521AB">
        <w:rPr>
          <w:rFonts w:eastAsiaTheme="minorHAnsi"/>
          <w:lang w:eastAsia="en-US"/>
        </w:rPr>
        <w:t xml:space="preserve">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5E5BEB" w:rsidRDefault="005B7AD3" w:rsidP="005E5BEB">
      <w:pPr>
        <w:jc w:val="center"/>
        <w:rPr>
          <w:rFonts w:eastAsiaTheme="minorHAnsi"/>
          <w:b/>
          <w:lang w:eastAsia="en-US"/>
        </w:rPr>
      </w:pPr>
      <w:r w:rsidRPr="005E5BEB">
        <w:rPr>
          <w:rFonts w:eastAsiaTheme="minorHAnsi"/>
          <w:b/>
          <w:lang w:eastAsia="en-US"/>
        </w:rPr>
        <w:t>II.</w:t>
      </w:r>
      <w:r w:rsidRPr="005E5BEB">
        <w:rPr>
          <w:rFonts w:eastAsiaTheme="minorHAnsi"/>
          <w:b/>
          <w:lang w:eastAsia="en-US"/>
        </w:rPr>
        <w:tab/>
        <w:t xml:space="preserve">Установление, детализация и определение </w:t>
      </w:r>
      <w:proofErr w:type="gramStart"/>
      <w:r w:rsidRPr="005E5BEB">
        <w:rPr>
          <w:rFonts w:eastAsiaTheme="minorHAnsi"/>
          <w:b/>
          <w:lang w:eastAsia="en-US"/>
        </w:rPr>
        <w:t>порядка применения классификации источников финансирования дефицита бюджета сельского поселения</w:t>
      </w:r>
      <w:proofErr w:type="gramEnd"/>
      <w:r w:rsidRPr="005E5BEB">
        <w:rPr>
          <w:rFonts w:eastAsiaTheme="minorHAnsi"/>
          <w:b/>
          <w:lang w:eastAsia="en-US"/>
        </w:rPr>
        <w:t xml:space="preserve"> </w:t>
      </w:r>
      <w:r w:rsidR="00CB2F4B">
        <w:rPr>
          <w:rFonts w:eastAsiaTheme="minorHAnsi"/>
          <w:b/>
          <w:lang w:eastAsia="en-US"/>
        </w:rPr>
        <w:t>Чекмагушевский</w:t>
      </w:r>
      <w:r w:rsidRPr="005E5BEB">
        <w:rPr>
          <w:rFonts w:eastAsiaTheme="minorHAnsi"/>
          <w:b/>
          <w:lang w:eastAsia="en-US"/>
        </w:rPr>
        <w:t xml:space="preserve">  сельсовет муниципального района  </w:t>
      </w:r>
      <w:r w:rsidR="00CA6811">
        <w:rPr>
          <w:rFonts w:eastAsiaTheme="minorHAnsi"/>
          <w:b/>
          <w:lang w:eastAsia="en-US"/>
        </w:rPr>
        <w:t>Чекмагушевский</w:t>
      </w:r>
      <w:r w:rsidRPr="005E5BEB">
        <w:rPr>
          <w:rFonts w:eastAsiaTheme="minorHAnsi"/>
          <w:b/>
          <w:lang w:eastAsia="en-US"/>
        </w:rPr>
        <w:t xml:space="preserve">  район Республики Башкортостан.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5E5BEB" w:rsidRDefault="005B7AD3" w:rsidP="005E5BEB">
      <w:pPr>
        <w:ind w:firstLine="709"/>
        <w:jc w:val="center"/>
        <w:rPr>
          <w:rFonts w:eastAsiaTheme="minorHAnsi"/>
          <w:b/>
          <w:lang w:eastAsia="en-US"/>
        </w:rPr>
      </w:pPr>
      <w:r w:rsidRPr="005E5BEB">
        <w:rPr>
          <w:rFonts w:eastAsiaTheme="minorHAnsi"/>
          <w:b/>
          <w:lang w:eastAsia="en-US"/>
        </w:rPr>
        <w:t>III.</w:t>
      </w:r>
      <w:r w:rsidRPr="005E5BEB">
        <w:rPr>
          <w:rFonts w:eastAsiaTheme="minorHAnsi"/>
          <w:b/>
          <w:lang w:eastAsia="en-US"/>
        </w:rPr>
        <w:tab/>
        <w:t xml:space="preserve">Перечень и правила применения в части детализации кодов расходов операций сектора государственного управления, задействованных  в бюджете сельского поселения  </w:t>
      </w:r>
      <w:r w:rsidR="00CB2F4B">
        <w:rPr>
          <w:rFonts w:eastAsiaTheme="minorHAnsi"/>
          <w:b/>
          <w:lang w:eastAsia="en-US"/>
        </w:rPr>
        <w:t>Чекмагушевский</w:t>
      </w:r>
      <w:r w:rsidRPr="005E5BEB">
        <w:rPr>
          <w:rFonts w:eastAsiaTheme="minorHAnsi"/>
          <w:b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b/>
          <w:lang w:eastAsia="en-US"/>
        </w:rPr>
        <w:t>Чекмагушевский</w:t>
      </w:r>
      <w:r w:rsidRPr="005E5BEB">
        <w:rPr>
          <w:rFonts w:eastAsiaTheme="minorHAnsi"/>
          <w:b/>
          <w:lang w:eastAsia="en-US"/>
        </w:rPr>
        <w:t xml:space="preserve"> район Республики Башкортостан.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4.1.</w:t>
      </w:r>
      <w:r w:rsidRPr="004521AB">
        <w:rPr>
          <w:rFonts w:eastAsiaTheme="minorHAnsi"/>
          <w:lang w:eastAsia="en-US"/>
        </w:rPr>
        <w:tab/>
        <w:t>Перечень кодов статей, подстатей расходов операций сектора государственного управления с детализацией установлен в Приложении № 5 к Порядку.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4.2.</w:t>
      </w:r>
      <w:r w:rsidRPr="004521AB">
        <w:rPr>
          <w:rFonts w:eastAsiaTheme="minorHAnsi"/>
          <w:lang w:eastAsia="en-US"/>
        </w:rPr>
        <w:tab/>
        <w:t xml:space="preserve">Правила применения в части детализации кодов расходов операций сектора государственного управления, задействованных в бюджете  сельского поселения </w:t>
      </w:r>
      <w:r w:rsidR="00CB2F4B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сельсовет муниципального района </w:t>
      </w:r>
      <w:r w:rsidR="00CA6811">
        <w:rPr>
          <w:rFonts w:eastAsiaTheme="minorHAnsi"/>
          <w:lang w:eastAsia="en-US"/>
        </w:rPr>
        <w:t>Чекмагушевский</w:t>
      </w:r>
      <w:r w:rsidRPr="004521AB">
        <w:rPr>
          <w:rFonts w:eastAsiaTheme="minorHAnsi"/>
          <w:lang w:eastAsia="en-US"/>
        </w:rPr>
        <w:t xml:space="preserve"> район Республики Башкортостан.</w:t>
      </w:r>
    </w:p>
    <w:p w:rsid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 212 «Прочие выплаты» детализирована элементами: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-212.3 «Другие выплаты»;</w:t>
      </w:r>
    </w:p>
    <w:p w:rsidR="004521AB" w:rsidRPr="004521AB" w:rsidRDefault="005B7AD3" w:rsidP="00AB4A9D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212.3 «Другие выплаты».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подстатье 212.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 223 «Коммунальные услуги» детализирована элементами: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-223.1 «Оплата услуг отопления (</w:t>
      </w:r>
      <w:proofErr w:type="spellStart"/>
      <w:r w:rsidRPr="004521AB">
        <w:rPr>
          <w:rFonts w:eastAsiaTheme="minorHAnsi"/>
          <w:lang w:eastAsia="en-US"/>
        </w:rPr>
        <w:t>тэц</w:t>
      </w:r>
      <w:proofErr w:type="spellEnd"/>
      <w:r w:rsidRPr="004521AB">
        <w:rPr>
          <w:rFonts w:eastAsiaTheme="minorHAnsi"/>
          <w:lang w:eastAsia="en-US"/>
        </w:rPr>
        <w:t>)»;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-223.2 «Оплата услуг печного отопления»;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-223.3 «Оплата услуг горячего водоснабжения»;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-223.4 «Оплата услуг холодного водоснабжения»;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-223.5 «Оплата потребления газа»;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-223.6 «Оплата потребления электроэнергии»;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-223.7 «Оплата услуг канализации, ассенизации, водоотведения»;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-223.8 «Другие расходы по оплате коммунальных услуг»;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 «Оплата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(контрактов)».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223.1 «Оплата услуг отопления (</w:t>
      </w:r>
      <w:proofErr w:type="spellStart"/>
      <w:r w:rsidRPr="004521AB">
        <w:rPr>
          <w:rFonts w:eastAsiaTheme="minorHAnsi"/>
          <w:lang w:eastAsia="en-US"/>
        </w:rPr>
        <w:t>тэц</w:t>
      </w:r>
      <w:proofErr w:type="spellEnd"/>
      <w:r w:rsidRPr="004521AB">
        <w:rPr>
          <w:rFonts w:eastAsiaTheme="minorHAnsi"/>
          <w:lang w:eastAsia="en-US"/>
        </w:rPr>
        <w:t>)», 223.3 «Оплата услуг горячего водоснабжения», 223.4 «Оплата услуг холодного водоснабжения», 223.5 «Оплата потребления газа», 223.6 «Оплата потребления электроэнергии».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 данные  элементы  относятся   расходы   по   оплате   договоров  на приобретение соответствующим коммунальных услуг для муниципальных нужд, включая их транспортировку по </w:t>
      </w:r>
      <w:proofErr w:type="spellStart"/>
      <w:r w:rsidRPr="004521AB">
        <w:rPr>
          <w:rFonts w:eastAsiaTheme="minorHAnsi"/>
          <w:lang w:eastAsia="en-US"/>
        </w:rPr>
        <w:t>тепловодогазораспределительным</w:t>
      </w:r>
      <w:proofErr w:type="spellEnd"/>
      <w:r w:rsidRPr="004521AB">
        <w:rPr>
          <w:rFonts w:eastAsiaTheme="minorHAnsi"/>
          <w:lang w:eastAsia="en-US"/>
        </w:rPr>
        <w:t xml:space="preserve"> и электрические сетям.</w:t>
      </w:r>
    </w:p>
    <w:p w:rsidR="001F29E3" w:rsidRDefault="001F29E3" w:rsidP="001F29E3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223.2 «Оплата услуг печного отопления»</w:t>
      </w:r>
    </w:p>
    <w:p w:rsid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оплате договоров гражданско-правового характера, заключенных с кочегарами и сезонными истопниками.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223.7«Оплата услуг канализации, ассенизации, водоотведения»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оплате услуг канализации, ассенизации, водоотведения, включая оплату по повышенному тарифу, если концентрация загрязняющих веществ в сточных водах превышает предельно-допустимые значения соответствующих показателей, или в связи с превышением      установленного       объема       сброса       сточных       вод в систему канализации (сверхнормативный сброс).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223.8Другие расходы по оплате коммунальных услуг.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 На данный элемент относятся расходы: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 приобретению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аккредитованной в установленном законодательством порядке на право выполнения исследований качества питьевой воды, выдано заключение о признании воды несоответствующей санитарным нормам;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 оплате договоров на вывоз жидких бытовых отходов при отсутствии централизованной системы канализации;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расходы арендатора по возмещению арендодателю стоимости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коммунальные расходы;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другие аналогичные расходы.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center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223.9 «Оплата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(контрактов)»</w:t>
      </w:r>
    </w:p>
    <w:p w:rsidR="004521AB" w:rsidRPr="004521AB" w:rsidRDefault="004521AB" w:rsidP="005E5BEB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-223.9 «Оплата</w:t>
      </w:r>
      <w:r w:rsidRPr="004521AB">
        <w:rPr>
          <w:rFonts w:eastAsiaTheme="minorHAnsi"/>
          <w:lang w:eastAsia="en-US"/>
        </w:rPr>
        <w:tab/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ab/>
        <w:t>договоров</w:t>
      </w:r>
      <w:r w:rsidRPr="004521AB">
        <w:rPr>
          <w:rFonts w:eastAsiaTheme="minorHAnsi"/>
          <w:lang w:eastAsia="en-US"/>
        </w:rPr>
        <w:tab/>
        <w:t>(контрактов)» детализирована элементами: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-223.9.1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4521AB">
        <w:rPr>
          <w:rFonts w:eastAsiaTheme="minorHAnsi"/>
          <w:lang w:eastAsia="en-US"/>
        </w:rPr>
        <w:t>тэц</w:t>
      </w:r>
      <w:proofErr w:type="spellEnd"/>
      <w:r w:rsidRPr="004521AB">
        <w:rPr>
          <w:rFonts w:eastAsiaTheme="minorHAnsi"/>
          <w:lang w:eastAsia="en-US"/>
        </w:rPr>
        <w:t>)»;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-223.9.2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печного отопления»;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-223.9.3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горячего водоснабжения»;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-223.9.4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холодного водоснабжения»;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-223.9.5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потребления газа»;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-223.9.6 «Расходы на оплату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потребления электроэнергии».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оплату: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отопления (</w:t>
      </w:r>
      <w:proofErr w:type="spellStart"/>
      <w:r w:rsidRPr="004521AB">
        <w:rPr>
          <w:rFonts w:eastAsiaTheme="minorHAnsi"/>
          <w:lang w:eastAsia="en-US"/>
        </w:rPr>
        <w:t>тэц</w:t>
      </w:r>
      <w:proofErr w:type="spellEnd"/>
      <w:r w:rsidRPr="004521AB">
        <w:rPr>
          <w:rFonts w:eastAsiaTheme="minorHAnsi"/>
          <w:lang w:eastAsia="en-US"/>
        </w:rPr>
        <w:t xml:space="preserve">),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печного отопления,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 договоров  (контрактов)  за   счет   экономии   расходов на оплату услуг горячего водоснабжения,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услуг холодного водоснабжения,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потребления газа,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 за счет экономии расходов на оплату потребления электроэнергии.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Оплата </w:t>
      </w:r>
      <w:proofErr w:type="spellStart"/>
      <w:r w:rsidRPr="004521AB">
        <w:rPr>
          <w:rFonts w:eastAsiaTheme="minorHAnsi"/>
          <w:lang w:eastAsia="en-US"/>
        </w:rPr>
        <w:t>энергосервисных</w:t>
      </w:r>
      <w:proofErr w:type="spellEnd"/>
      <w:r w:rsidRPr="004521AB">
        <w:rPr>
          <w:rFonts w:eastAsiaTheme="minorHAnsi"/>
          <w:lang w:eastAsia="en-US"/>
        </w:rPr>
        <w:t xml:space="preserve"> договоров (контрактов), цена которых определяется как процент от достигнутого размера экономии соответствующих  расходов,  осуществляется  за  счет   снижения   затрат по видам энергетических ресурсов.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 224 «Арендная плата за пользование имуществом»</w:t>
      </w:r>
    </w:p>
    <w:p w:rsidR="004521AB" w:rsidRPr="004521AB" w:rsidRDefault="004521AB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</w:t>
      </w:r>
      <w:r w:rsidRPr="004521AB">
        <w:rPr>
          <w:rFonts w:eastAsiaTheme="minorHAnsi"/>
          <w:lang w:eastAsia="en-US"/>
        </w:rPr>
        <w:tab/>
        <w:t>22</w:t>
      </w:r>
      <w:r w:rsidR="001F29E3">
        <w:rPr>
          <w:rFonts w:eastAsiaTheme="minorHAnsi"/>
          <w:lang w:eastAsia="en-US"/>
        </w:rPr>
        <w:t>5 «Работы,</w:t>
      </w:r>
      <w:r w:rsidR="001F29E3">
        <w:rPr>
          <w:rFonts w:eastAsiaTheme="minorHAnsi"/>
          <w:lang w:eastAsia="en-US"/>
        </w:rPr>
        <w:tab/>
        <w:t>услуги</w:t>
      </w:r>
      <w:r w:rsidR="001F29E3">
        <w:rPr>
          <w:rFonts w:eastAsiaTheme="minorHAnsi"/>
          <w:lang w:eastAsia="en-US"/>
        </w:rPr>
        <w:tab/>
        <w:t>по</w:t>
      </w:r>
      <w:r w:rsidR="001F29E3">
        <w:rPr>
          <w:rFonts w:eastAsiaTheme="minorHAnsi"/>
          <w:lang w:eastAsia="en-US"/>
        </w:rPr>
        <w:tab/>
        <w:t xml:space="preserve">содержанию </w:t>
      </w:r>
      <w:r w:rsidRPr="004521AB">
        <w:rPr>
          <w:rFonts w:eastAsiaTheme="minorHAnsi"/>
          <w:lang w:eastAsia="en-US"/>
        </w:rPr>
        <w:t>имущества» детализирована элементами: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-225.1 «Содержание нефинансовых активов в чистоте»;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-225.2 «Текущий ремонт (ремонт)»;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-225.3 «Капитальный ремонт»;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-225.4 «Противопожарные мероприятия,</w:t>
      </w:r>
      <w:r w:rsidRPr="004521AB">
        <w:rPr>
          <w:rFonts w:eastAsiaTheme="minorHAnsi"/>
          <w:lang w:eastAsia="en-US"/>
        </w:rPr>
        <w:tab/>
        <w:t>связанные</w:t>
      </w:r>
      <w:r w:rsidRPr="004521AB">
        <w:rPr>
          <w:rFonts w:eastAsiaTheme="minorHAnsi"/>
          <w:lang w:eastAsia="en-US"/>
        </w:rPr>
        <w:tab/>
        <w:t>с</w:t>
      </w:r>
      <w:r w:rsidRPr="004521AB">
        <w:rPr>
          <w:rFonts w:eastAsiaTheme="minorHAnsi"/>
          <w:lang w:eastAsia="en-US"/>
        </w:rPr>
        <w:tab/>
        <w:t>содержанием имущества»;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-225.5 «Пусконаладочные работы»;</w:t>
      </w:r>
    </w:p>
    <w:p w:rsid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-225.6 «Другие р</w:t>
      </w:r>
      <w:r w:rsidR="001F29E3">
        <w:rPr>
          <w:rFonts w:eastAsiaTheme="minorHAnsi"/>
          <w:lang w:eastAsia="en-US"/>
        </w:rPr>
        <w:t>асходы по содержанию имущества».</w:t>
      </w:r>
    </w:p>
    <w:p w:rsidR="001F29E3" w:rsidRPr="004521AB" w:rsidRDefault="001F29E3" w:rsidP="005E5BEB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225.1 «Содержание нефинансовых активов в чистоте».</w:t>
      </w:r>
    </w:p>
    <w:p w:rsidR="004521AB" w:rsidRPr="004521AB" w:rsidRDefault="005B7AD3" w:rsidP="005E5BEB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данный элемент относятся расходы по уборке снега, мусора, вывозу снега, мусора, твердых бытовых и промышленных отходов (в том числе, медицинских и радиационно-опасных), включая расходы на оплату договоров, предметом    которых    является    вывоз    и    утилизация    мусора (твердых бытовых, промышленных отходов), в случае, если осуществление действий, </w:t>
      </w:r>
      <w:r w:rsidRPr="004521AB">
        <w:rPr>
          <w:rFonts w:eastAsiaTheme="minorHAnsi"/>
          <w:lang w:eastAsia="en-US"/>
        </w:rPr>
        <w:lastRenderedPageBreak/>
        <w:t>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газации, санитарно-гигиеническому обслуживанию, мойке и чистке (химчистке) имущества (транспорта, помещений, окон и так далее), натирке полов, прачечные услуги.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225.2 «Текущий ремонт (ремонт)».</w:t>
      </w:r>
    </w:p>
    <w:p w:rsidR="004521AB" w:rsidRPr="004521AB" w:rsidRDefault="004521AB" w:rsidP="004521AB">
      <w:pPr>
        <w:jc w:val="center"/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текущему ремонту.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225.3 «Капитальный ремонт».</w:t>
      </w:r>
    </w:p>
    <w:p w:rsidR="004521AB" w:rsidRPr="004521AB" w:rsidRDefault="004521AB" w:rsidP="004521AB">
      <w:pPr>
        <w:jc w:val="center"/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капитальному ремонту.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225.4 «Противопожарные мероп</w:t>
      </w:r>
      <w:r w:rsidR="001F29E3">
        <w:rPr>
          <w:rFonts w:eastAsiaTheme="minorHAnsi"/>
          <w:lang w:eastAsia="en-US"/>
        </w:rPr>
        <w:t xml:space="preserve">риятия, связанные с содержанием </w:t>
      </w:r>
      <w:r w:rsidRPr="004521AB">
        <w:rPr>
          <w:rFonts w:eastAsiaTheme="minorHAnsi"/>
          <w:lang w:eastAsia="en-US"/>
        </w:rPr>
        <w:t>имущества»</w:t>
      </w:r>
    </w:p>
    <w:p w:rsidR="001F29E3" w:rsidRPr="004521AB" w:rsidRDefault="001F29E3" w:rsidP="001F29E3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огнезащитной обработке имущества, зарядке огнетушителей, установке противопожарных дверей (замене дверей на противопожарные); измерению сопротивления изоляции электропроводки, испытанию устройств защитного заземления, проведению испытаний пожарных кранов.</w:t>
      </w:r>
    </w:p>
    <w:p w:rsidR="004521AB" w:rsidRPr="004521AB" w:rsidRDefault="004521AB" w:rsidP="004521AB">
      <w:pPr>
        <w:jc w:val="both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225.5 «Пусконаладочные работы»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пусконаладочные работы «под нагрузкой»  —   расходы   некапитального   характера,   осуществляемые при эксплуатации объектов нефинансовых активов.</w:t>
      </w:r>
    </w:p>
    <w:p w:rsidR="004521AB" w:rsidRPr="004521AB" w:rsidRDefault="004521AB" w:rsidP="001F29E3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225.6 «Другие расходы по содержанию имущества»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расходы: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 замазке, оклейке окон;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</w:t>
      </w:r>
      <w:r w:rsidRPr="004521AB">
        <w:rPr>
          <w:rFonts w:eastAsiaTheme="minorHAnsi"/>
          <w:lang w:eastAsia="en-US"/>
        </w:rPr>
        <w:tab/>
        <w:t>услуги</w:t>
      </w:r>
      <w:r w:rsidRPr="004521AB">
        <w:rPr>
          <w:rFonts w:eastAsiaTheme="minorHAnsi"/>
          <w:lang w:eastAsia="en-US"/>
        </w:rPr>
        <w:tab/>
        <w:t>по</w:t>
      </w:r>
      <w:r w:rsidRPr="004521AB">
        <w:rPr>
          <w:rFonts w:eastAsiaTheme="minorHAnsi"/>
          <w:lang w:eastAsia="en-US"/>
        </w:rPr>
        <w:tab/>
        <w:t>организации</w:t>
      </w:r>
      <w:r w:rsidRPr="004521AB">
        <w:rPr>
          <w:rFonts w:eastAsiaTheme="minorHAnsi"/>
          <w:lang w:eastAsia="en-US"/>
        </w:rPr>
        <w:tab/>
        <w:t>питания</w:t>
      </w:r>
      <w:r w:rsidRPr="004521AB">
        <w:rPr>
          <w:rFonts w:eastAsiaTheme="minorHAnsi"/>
          <w:lang w:eastAsia="en-US"/>
        </w:rPr>
        <w:tab/>
        <w:t>животных,</w:t>
      </w:r>
      <w:r w:rsidRPr="004521AB">
        <w:rPr>
          <w:rFonts w:eastAsiaTheme="minorHAnsi"/>
          <w:lang w:eastAsia="en-US"/>
        </w:rPr>
        <w:tab/>
        <w:t>находящихся в оперативном управлении, а также их ветеринарное обслуживание;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оплату работ (услуг), осуществляемые в целях соблюдения нормативных  предписаний  по  эксплуатации  (содержанию)   имущества,  а также в целях определения его технического состояния;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</w:t>
      </w:r>
      <w:proofErr w:type="spellStart"/>
      <w:r w:rsidRPr="004521AB">
        <w:rPr>
          <w:rFonts w:eastAsiaTheme="minorHAnsi"/>
          <w:lang w:eastAsia="en-US"/>
        </w:rPr>
        <w:t>перепадомеров</w:t>
      </w:r>
      <w:proofErr w:type="spellEnd"/>
      <w:r w:rsidRPr="004521AB">
        <w:rPr>
          <w:rFonts w:eastAsiaTheme="minorHAnsi"/>
          <w:lang w:eastAsia="en-US"/>
        </w:rPr>
        <w:t>, измерительных медицинских аппаратов, спидометров;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обследование технического состояния (аттестацию) объектов нефинансовых активов, осуществляемое в  целях  получения 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</w:t>
      </w:r>
      <w:r w:rsidRPr="004521AB">
        <w:rPr>
          <w:rFonts w:eastAsiaTheme="minorHAnsi"/>
          <w:lang w:eastAsia="en-US"/>
        </w:rPr>
        <w:lastRenderedPageBreak/>
        <w:t>том числе при государственном техническом осмотре), ресурса работоспособности;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энергетическое обследование;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    проведение      бактериологических      исследований     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заправку картриджей;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реставрация музейных предметов и музейных коллекций, включенных в состав музейных фондов;</w:t>
      </w: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проведение    работ    по    реставрации     нефинансовых     активов,  за исключением работ, носящих характер реконструкции, модернизации, дооборудования;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 223 «Коммунальные услуги»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другие аналогичные расходы.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center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 226 «Прочие работы, услуги» детализирована элементами: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-226.1 «Научно-исследовательские, опытно-конструкторские работы, услуги по типовому проектированию»;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-226.3 «Проектные и изыскательные работы»;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-226.5 «Услуги по охране (в том числе вневедомственной и пожарной)»;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-226.7 «Услуги в области информационных технологий»;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-226.8 «Типографские работы, услуги»;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-226.9 «Медицинские услуги и санитарно-эпидемиологические работы и услуги (не связанные с содержанием имущества)»;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-226.10 «Иные работы и услуги»;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-227 «Услуги по страхованию»;</w:t>
      </w:r>
    </w:p>
    <w:p w:rsidR="004521AB" w:rsidRPr="004521AB" w:rsidRDefault="005B7AD3" w:rsidP="004521AB">
      <w:pPr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-228 «Услуги, работы для целей капитальных вложений».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226.1 «Научно-исследовательские, опытно-конструкторские работы, услуги по типовому проектированию».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данный элемент относятся расходы на научно-исследовательские, опытно-конструкторские, опытно-технологические, </w:t>
      </w:r>
      <w:proofErr w:type="gramStart"/>
      <w:r w:rsidRPr="004521AB">
        <w:rPr>
          <w:rFonts w:eastAsiaTheme="minorHAnsi"/>
          <w:lang w:eastAsia="en-US"/>
        </w:rPr>
        <w:t>геолого-разведочные</w:t>
      </w:r>
      <w:proofErr w:type="gramEnd"/>
      <w:r w:rsidRPr="004521AB">
        <w:rPr>
          <w:rFonts w:eastAsiaTheme="minorHAnsi"/>
          <w:lang w:eastAsia="en-US"/>
        </w:rPr>
        <w:t xml:space="preserve"> работы, услуги по проведению инженерного и технического обследования конструкций, услуги по типовому проектированию.</w:t>
      </w:r>
    </w:p>
    <w:p w:rsidR="004521AB" w:rsidRPr="004521AB" w:rsidRDefault="004521AB" w:rsidP="001F29E3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226.2</w:t>
      </w:r>
      <w:r w:rsidRPr="004521AB">
        <w:rPr>
          <w:rFonts w:eastAsiaTheme="minorHAnsi"/>
          <w:lang w:eastAsia="en-US"/>
        </w:rPr>
        <w:tab/>
        <w:t>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на: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межевание границ земельных участков;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проведение архитектурно-археологических обмеров;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разработку генеральных планов, совмещенных с проектом планировки территории;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226.3 «Проектные и изыскательские работы»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 элемент  относятся  расходы  на  проведение  проектных и изыскательских работ в целях разработки проектной и сметной документации для строительства, реконструкции и ремонта объектов нефинансовых активов.</w:t>
      </w:r>
    </w:p>
    <w:p w:rsidR="004521AB" w:rsidRPr="004521AB" w:rsidRDefault="004521AB" w:rsidP="001F29E3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226.5 «Услуги по охране (в том числе вневедомственной и пожарной)»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услугам охраны, приобретаемым на основании  договоров  гражданско-правового характера с физическими и юридическими лицами (ведомственная, вневедомственная, пожарная и другая охрана).</w:t>
      </w:r>
    </w:p>
    <w:p w:rsidR="004521AB" w:rsidRPr="004521AB" w:rsidRDefault="004521AB" w:rsidP="001F29E3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226.7 «Услуги в области информационных технологий»</w:t>
      </w:r>
    </w:p>
    <w:p w:rsidR="004521AB" w:rsidRPr="004521AB" w:rsidRDefault="004521AB" w:rsidP="001F29E3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 На данный элемент относятся расходы на:</w:t>
      </w:r>
    </w:p>
    <w:p w:rsidR="004521AB" w:rsidRPr="004521AB" w:rsidRDefault="005B7AD3" w:rsidP="001F29E3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4521AB" w:rsidRPr="004521AB" w:rsidRDefault="005B7AD3" w:rsidP="009A7182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приобретение и обновление справочно-информационных баз данных; обеспечение безопасности информации и </w:t>
      </w:r>
      <w:proofErr w:type="spellStart"/>
      <w:r w:rsidRPr="004521AB">
        <w:rPr>
          <w:rFonts w:eastAsiaTheme="minorHAnsi"/>
          <w:lang w:eastAsia="en-US"/>
        </w:rPr>
        <w:t>режимно-секретных</w:t>
      </w:r>
      <w:proofErr w:type="spellEnd"/>
    </w:p>
    <w:p w:rsidR="004521AB" w:rsidRPr="004521AB" w:rsidRDefault="005B7AD3" w:rsidP="009A7182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мероприятий,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4521AB" w:rsidRPr="004521AB" w:rsidRDefault="005B7AD3" w:rsidP="009A7182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периодическую проверку (в том числе аттестацию) объекта информатизации (APM) на ПЭВМ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226.8 «Типографские работы, услуги»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На данный элемент относятся расходы на переплетные работы, ксерокопирование.</w:t>
      </w:r>
    </w:p>
    <w:p w:rsidR="004521AB" w:rsidRPr="004521AB" w:rsidRDefault="004521AB" w:rsidP="009A7182">
      <w:pPr>
        <w:ind w:firstLine="709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226.9 «Медицинские услуги и санитарно-эпидемиологические работы и услуги (не связанные с содержанием имущества)»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4521AB">
        <w:rPr>
          <w:rFonts w:eastAsiaTheme="minorHAnsi"/>
          <w:lang w:eastAsia="en-US"/>
        </w:rPr>
        <w:t>предрейсовым</w:t>
      </w:r>
      <w:proofErr w:type="spellEnd"/>
      <w:r w:rsidRPr="004521AB">
        <w:rPr>
          <w:rFonts w:eastAsiaTheme="minorHAnsi"/>
          <w:lang w:eastAsia="en-US"/>
        </w:rPr>
        <w:t xml:space="preserve"> осмотрам водителей), состоящих в штате учреждения;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оплате медицинских услуг, не связанных с содержанием имущества, в том числе проведение медицинских анализов;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платным услугам, оказываемым центрами государственного санитарно- эпидемиологического надзора.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226.10 «Иные работы и услуги»</w:t>
      </w:r>
    </w:p>
    <w:p w:rsidR="004521AB" w:rsidRPr="004521AB" w:rsidRDefault="004521AB" w:rsidP="009A7182">
      <w:pPr>
        <w:ind w:firstLine="709"/>
        <w:jc w:val="center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приобретение (изготовление) бланков строгой отчетности; проведение государственной экспертизы проектной документации;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осуществление строительного контроля, включая  авторский надзор за строительством, реконструкцией и капитальным ремонтом объектов капитального строительства;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 услуг  по  разработке  технических   условий  присоединения к сетям инженерно-технического обеспечения, увеличения потребляемой мощности;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демонтажных работ  (снос строений,  перенос  коммуникаций и тому подобное), в случае если данные работы не предусмотрены договорами (государственными контрактами) на строительство, реконструкцию, техническое перевооружение, дооборудование, ремонт объектов;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по предоставлению выписок из государственных реестров; инкассаторские услуги;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подписку</w:t>
      </w:r>
      <w:r w:rsidRPr="004521AB">
        <w:rPr>
          <w:rFonts w:eastAsiaTheme="minorHAnsi"/>
          <w:lang w:eastAsia="en-US"/>
        </w:rPr>
        <w:tab/>
        <w:t>на</w:t>
      </w:r>
      <w:r w:rsidRPr="004521AB">
        <w:rPr>
          <w:rFonts w:eastAsiaTheme="minorHAnsi"/>
          <w:lang w:eastAsia="en-US"/>
        </w:rPr>
        <w:tab/>
        <w:t>периодические</w:t>
      </w:r>
      <w:r w:rsidRPr="004521AB">
        <w:rPr>
          <w:rFonts w:eastAsiaTheme="minorHAnsi"/>
          <w:lang w:eastAsia="en-US"/>
        </w:rPr>
        <w:tab/>
        <w:t>и</w:t>
      </w:r>
      <w:r w:rsidRPr="004521AB">
        <w:rPr>
          <w:rFonts w:eastAsiaTheme="minorHAnsi"/>
          <w:lang w:eastAsia="en-US"/>
        </w:rPr>
        <w:tab/>
        <w:t>справочные</w:t>
      </w:r>
      <w:r w:rsidRPr="004521AB">
        <w:rPr>
          <w:rFonts w:eastAsiaTheme="minorHAnsi"/>
          <w:lang w:eastAsia="en-US"/>
        </w:rPr>
        <w:tab/>
        <w:t>издания,</w:t>
      </w:r>
      <w:r w:rsidRPr="004521AB">
        <w:rPr>
          <w:rFonts w:eastAsiaTheme="minorHAnsi"/>
          <w:lang w:eastAsia="en-US"/>
        </w:rPr>
        <w:tab/>
        <w:t>в  том</w:t>
      </w:r>
      <w:r w:rsidRPr="004521AB">
        <w:rPr>
          <w:rFonts w:eastAsiaTheme="minorHAnsi"/>
          <w:lang w:eastAsia="en-US"/>
        </w:rPr>
        <w:tab/>
        <w:t>числе для читальных залов библиотек, с учетом доставки подписных изданий,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если она предусмотрена в договоре подписки;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размещение объявлений в средствах массовой информации;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по курьерской доставке; услуги по рекламе;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услуги по </w:t>
      </w:r>
      <w:proofErr w:type="spellStart"/>
      <w:r w:rsidRPr="004521AB">
        <w:rPr>
          <w:rFonts w:eastAsiaTheme="minorHAnsi"/>
          <w:lang w:eastAsia="en-US"/>
        </w:rPr>
        <w:t>демеркуризации</w:t>
      </w:r>
      <w:proofErr w:type="spellEnd"/>
      <w:r w:rsidRPr="004521AB">
        <w:rPr>
          <w:rFonts w:eastAsiaTheme="minorHAnsi"/>
          <w:lang w:eastAsia="en-US"/>
        </w:rPr>
        <w:t>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  агентов   по    операциям    с    государственными   активами и обязательствами;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услуг по организации питания;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4521AB">
        <w:rPr>
          <w:rFonts w:eastAsiaTheme="minorHAnsi"/>
          <w:lang w:eastAsia="en-US"/>
        </w:rPr>
        <w:t>найм</w:t>
      </w:r>
      <w:proofErr w:type="spellEnd"/>
      <w:r w:rsidRPr="004521AB">
        <w:rPr>
          <w:rFonts w:eastAsiaTheme="minorHAnsi"/>
          <w:lang w:eastAsia="en-US"/>
        </w:rPr>
        <w:t xml:space="preserve"> жилого помещения) на период соревнований, учебной практики,  направления  работников (сотрудников) в служебные командировки;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проведение инвентаризации и паспортизации зданий, сооружений,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других основных средств;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работы по погрузке, разгрузке, укладке, складированию нефинансовых активов;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работы по распиловке, колке и укладке дров;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и работы по утилизации, захоронению отходов;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услуг по резервированию (предоставлению) мест в линейно- кабельных сооружениях (коллекторах) для размещения объектов имущества учреждений;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участие   в   закрытом    конкурсе или в закрытом аукционе, иные функции, связанные с обеспечением проведения торгов);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  нотариальных   услуг   (внимание   нотариального    тарифа за совершение нотариальных действий),  за  исключением  случаев,  когда за совершение нотариальных действий предусмотрено внимание государственной пошлины);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услуги и работы по организации  временных  выставок  по искусству и созданию экспозиций, в том числе художественно-оформительские работы, монтаж-демонтаж, изготовление этикетажа, упаковочные работы, </w:t>
      </w:r>
      <w:proofErr w:type="gramStart"/>
      <w:r w:rsidRPr="004521AB">
        <w:rPr>
          <w:rFonts w:eastAsiaTheme="minorHAnsi"/>
          <w:lang w:eastAsia="en-US"/>
        </w:rPr>
        <w:t>погрузочно- разгрузочные</w:t>
      </w:r>
      <w:proofErr w:type="gramEnd"/>
      <w:r w:rsidRPr="004521AB">
        <w:rPr>
          <w:rFonts w:eastAsiaTheme="minorHAnsi"/>
          <w:lang w:eastAsia="en-US"/>
        </w:rPr>
        <w:t xml:space="preserve"> работы;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и работы по организации и проведению разного рода мероприятий    путем    оформления    между     заказчиком    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по обучению на курсах повышения квалификации,  подготовки  и переподготовки специалистов;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услуги, оказываемые в рамках договора комиссии; плату за пользование платной автомобильной дорогой;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услуги по изготовлению объектов нефинансовых активов из материала заказчика;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юридических и адвокатских услуг; оплату иных медицинских услуг;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представительские расходы, прием и обслуживание делегаций.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На данный элемент относятся расходы по приему и обслуживанию делегаций (представительские расходы);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Выплата денежных компенсаций, надбавок, иных выплат</w:t>
      </w:r>
      <w:proofErr w:type="gramStart"/>
      <w:r w:rsidRPr="004521AB">
        <w:rPr>
          <w:rFonts w:eastAsiaTheme="minorHAnsi"/>
          <w:lang w:eastAsia="en-US"/>
        </w:rPr>
        <w:t xml:space="preserve"> Н</w:t>
      </w:r>
      <w:proofErr w:type="gramEnd"/>
      <w:r w:rsidRPr="004521AB">
        <w:rPr>
          <w:rFonts w:eastAsiaTheme="minorHAnsi"/>
          <w:lang w:eastAsia="en-US"/>
        </w:rPr>
        <w:t>а данный элемент относятся расходы на: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обеспечивающих их подготовку;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оплату труда учащихся школ в трудовых отрядах; выплату суточных, а также денежных средств на питание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4521AB">
        <w:rPr>
          <w:rFonts w:eastAsiaTheme="minorHAnsi"/>
          <w:lang w:eastAsia="en-US"/>
        </w:rPr>
        <w:t>найм</w:t>
      </w:r>
      <w:proofErr w:type="spellEnd"/>
      <w:r w:rsidRPr="004521AB">
        <w:rPr>
          <w:rFonts w:eastAsiaTheme="minorHAnsi"/>
          <w:lang w:eastAsia="en-US"/>
        </w:rPr>
        <w:t xml:space="preserve"> жилого помещения) спортсменам и студентам при их направлении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различные рода мероприятия (соревнования, олимпиады, учебную практику и иные мероприятия).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другие аналогичные расходы, не отнесенные на элементы 226.1 -226.9.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227. «Услуги по страхованию»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страхование имущества, гражданской ответственности и здоровья.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-251.1 «Перечисления другим бюджетам бюджетной системы Российской Федерации (для исключения внутренних оборотов)»;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-251.3 «Перечисления другим бюджетам бюджетной системы Российской Федерации (не исключаемые из внутренних оборотов)».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251.1 «Перечисления другим бюджетам бюджетной системы Российской Федерации (для исключения внутренних оборотов)».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предоставление межбюджетных трансфертов бюджетам муниципальных образований Республики Башкортостан.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251.3 «Перечисления другим бюджетам бюджетной системы Российской Федерации (не исключаемые из внутренних оборотов)»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предоставление межбюджетных  трансфертов  другим   бюджетам   бюджетной   системы, не участвующие в консолидации.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-260 «Социальное обеспечение».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-270 «Расходы по операциям с активами».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-290 «Прочие расходы» детализирована элементами: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-291 «Уплата налогов (включаемые в состав расходов), государственных пошлин и сборов, разного рода платежей в бюджеты всех уровней»;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«Возмещение убытков и вреда, судебных издержек»;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-296 «Иные выплаты текущего характера физическим лицам»; 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-297 «Иные выплаты текущего характера организациям»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-296 «Выплата денежных компенсаций, надбавок, иных выплат»; 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-296 «Иные расходы, относящиеся к прочим».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291 «Уплата налогов (включаемых в состав расходов), государственных пошлин и сборов, разного рода платежей в бюджеты всех уровней»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-291 «Уплата налогов (включаемых в состав расходов), государственных пошлин и сборов, разного рода платежей в бюджете всех уровней» детализирован элементами: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-291 «Уплата налогов, входящих в группу налога на имущество»; 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-291 «Уплата иных налогов»;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-292 «Уплата  штрафов, пеней за несвоевременную  уплату  налогов и сборов, экономические санкции»;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-293 «Штрафы за нарушение законодательства о закупках и нарушениях условий контракта»;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-295 «Другие экономические санкции».</w:t>
      </w:r>
    </w:p>
    <w:p w:rsidR="009A7182" w:rsidRDefault="009A7182" w:rsidP="004521AB">
      <w:pPr>
        <w:jc w:val="center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291 «Уплата налогов, входящих в группу налога на имущество».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</w:t>
      </w:r>
      <w:r w:rsidRPr="004521AB">
        <w:rPr>
          <w:rFonts w:eastAsiaTheme="minorHAnsi"/>
          <w:lang w:eastAsia="en-US"/>
        </w:rPr>
        <w:tab/>
        <w:t>данный</w:t>
      </w:r>
      <w:r w:rsidRPr="004521AB">
        <w:rPr>
          <w:rFonts w:eastAsiaTheme="minorHAnsi"/>
          <w:lang w:eastAsia="en-US"/>
        </w:rPr>
        <w:tab/>
        <w:t>элем</w:t>
      </w:r>
      <w:r w:rsidR="009A7182">
        <w:rPr>
          <w:rFonts w:eastAsiaTheme="minorHAnsi"/>
          <w:lang w:eastAsia="en-US"/>
        </w:rPr>
        <w:t>ент</w:t>
      </w:r>
      <w:r w:rsidR="009A7182">
        <w:rPr>
          <w:rFonts w:eastAsiaTheme="minorHAnsi"/>
          <w:lang w:eastAsia="en-US"/>
        </w:rPr>
        <w:tab/>
        <w:t>относятся</w:t>
      </w:r>
      <w:r w:rsidR="009A7182">
        <w:rPr>
          <w:rFonts w:eastAsiaTheme="minorHAnsi"/>
          <w:lang w:eastAsia="en-US"/>
        </w:rPr>
        <w:tab/>
        <w:t>расходы</w:t>
      </w:r>
      <w:r w:rsidR="009A7182">
        <w:rPr>
          <w:rFonts w:eastAsiaTheme="minorHAnsi"/>
          <w:lang w:eastAsia="en-US"/>
        </w:rPr>
        <w:tab/>
        <w:t>на</w:t>
      </w:r>
      <w:r w:rsidR="009A7182">
        <w:rPr>
          <w:rFonts w:eastAsiaTheme="minorHAnsi"/>
          <w:lang w:eastAsia="en-US"/>
        </w:rPr>
        <w:tab/>
        <w:t xml:space="preserve">уплату </w:t>
      </w:r>
      <w:r w:rsidRPr="004521AB">
        <w:rPr>
          <w:rFonts w:eastAsiaTheme="minorHAnsi"/>
          <w:lang w:eastAsia="en-US"/>
        </w:rPr>
        <w:t>налогов на имущество:</w:t>
      </w:r>
    </w:p>
    <w:p w:rsidR="009A7182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налога на имущество; 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транспортного налога;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земельного налога, в том числе в период строительства объекта.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291 «Уплата иных налогов»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 уплату других налогов: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налога  на добавленную</w:t>
      </w:r>
      <w:r w:rsidRPr="004521AB">
        <w:rPr>
          <w:rFonts w:eastAsiaTheme="minorHAnsi"/>
          <w:lang w:eastAsia="en-US"/>
        </w:rPr>
        <w:tab/>
        <w:t>стоимость и налога на прибыль (в части обязательств государственных казенных учреждений);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платы за загрязнение окружающей среды;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государственных пошлин и сборов в установленных законодательством случаях.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292 «Уплата штрафов, пеней за несвоевременную уплату налогов и сборов, экономические санкции»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 расходы  на  уплату  штрафов,  пеней за    несвоевременную    уплату    налогов    и    сборов,    оплата    санкций за несвоевременную оплату поставки товаров, работ, услуг, других экономических санкций, за исключением штрафов за несвоевременное погашение бюджетных  кредитов;  погашение  задолженности  по налогам, в том числе организацией-правопреемником.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294 «Штрафные санкции по долговым обязательствам».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296 «Иные выплаты текущего характера физическим лицам».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ежемесячную компенсацию вреда, причиненного повреждением здоровья стороннему гражданину в результате ДТП, в исполнение судебного акта;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возмещение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возмещение морального вреда по решению судебных органов; возмещение истцам судебных издержек на основании вступивших в законную силу судебных актов.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297 «Иные выплаты текущего характера организациям»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компенсацию    стоимости    сносимых     (переносимых)     строений и насаждений, принадлежащих организациям и (или) физическим лицам;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приобретение (изготовление) подарочной и сувенирной продукции, не предназначенной для дальнейшей перепродажи: поздравительные открытки и вкладыши к ним, сувенирная продукция, приветственные адреса, почетные грамоты, благодарственные письма, дипломы и удостоверения лауреатов конкурсов для награждения и тому подобное, цветы;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оказание услуг по опубликованию соболезнования и поздравления в газете;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left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Статья 298 «Иные выплаты капитального характера физическим лицам» Статья 299 «Иные выплаты капитального характера организациям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310 «Поступление нефинансовых активов»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-311 «Увеличение</w:t>
      </w:r>
      <w:r w:rsidRPr="004521AB">
        <w:rPr>
          <w:rFonts w:eastAsiaTheme="minorHAnsi"/>
          <w:lang w:eastAsia="en-US"/>
        </w:rPr>
        <w:tab/>
        <w:t>стоимости</w:t>
      </w:r>
      <w:r w:rsidRPr="004521AB">
        <w:rPr>
          <w:rFonts w:eastAsiaTheme="minorHAnsi"/>
          <w:lang w:eastAsia="en-US"/>
        </w:rPr>
        <w:tab/>
        <w:t>основных</w:t>
      </w:r>
      <w:r w:rsidRPr="004521AB">
        <w:rPr>
          <w:rFonts w:eastAsiaTheme="minorHAnsi"/>
          <w:lang w:eastAsia="en-US"/>
        </w:rPr>
        <w:tab/>
        <w:t>средств,</w:t>
      </w:r>
      <w:r w:rsidRPr="004521AB">
        <w:rPr>
          <w:rFonts w:eastAsiaTheme="minorHAnsi"/>
          <w:lang w:eastAsia="en-US"/>
        </w:rPr>
        <w:tab/>
        <w:t>осуществляемое в рамках бюджетных инвестиций»;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-312 «Иные расходы, связанные с увеличением стоимости основных средств».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311 «Увеличение стоимости основных средств, осуществляемое в рамках бюджетных инвестиций».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На данный элемент относятся расходы получателей бюджетных  средств, а также муниципальных, бюджетных и автономных учреждений по оплате муниципальных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модернизацию и дооборудование основных средств, находящихся в муниципальной собственности, полученных в аренду или безвозмездное пользование, независимо от стоимости и со сроком полезного использования более 12 месяцев в целях оказания муниципальных </w:t>
      </w:r>
      <w:r w:rsidRPr="004521AB">
        <w:rPr>
          <w:rFonts w:eastAsiaTheme="minorHAnsi"/>
          <w:lang w:eastAsia="en-US"/>
        </w:rPr>
        <w:lastRenderedPageBreak/>
        <w:t>услуг, в том числе: здан</w:t>
      </w:r>
      <w:r w:rsidR="009A7182">
        <w:rPr>
          <w:rFonts w:eastAsiaTheme="minorHAnsi"/>
          <w:lang w:eastAsia="en-US"/>
        </w:rPr>
        <w:t xml:space="preserve">ий, сооружений, жилых и нежилых помещений (включая </w:t>
      </w:r>
      <w:r w:rsidRPr="004521AB">
        <w:rPr>
          <w:rFonts w:eastAsiaTheme="minorHAnsi"/>
          <w:lang w:eastAsia="en-US"/>
        </w:rPr>
        <w:t>приобретение</w:t>
      </w:r>
      <w:r w:rsidRPr="004521AB">
        <w:rPr>
          <w:rFonts w:eastAsiaTheme="minorHAnsi"/>
          <w:lang w:eastAsia="en-US"/>
        </w:rPr>
        <w:tab/>
        <w:t>квартир в многоквартирном доме), оборудования, машин (включая транспортные средства).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 этом расходы, включенные в сводный сметный расчёт стоимости строительства, сформированный в соответствии с нормативными актами, регламентирующими порядок его составления, согласно установленным требованиям, подлежат отнесению на статьи и подстатьи классификации операций сектора государственного управления.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312 «Иные расходы, связанные с увеличением стоимости основных средств»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по статье 310, за исключением вышеперечисленных.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Статья 340 «Увеличение</w:t>
      </w:r>
      <w:r w:rsidRPr="004521AB">
        <w:rPr>
          <w:rFonts w:eastAsiaTheme="minorHAnsi"/>
          <w:lang w:eastAsia="en-US"/>
        </w:rPr>
        <w:tab/>
      </w:r>
      <w:r w:rsidR="009A7182">
        <w:rPr>
          <w:rFonts w:eastAsiaTheme="minorHAnsi"/>
          <w:lang w:eastAsia="en-US"/>
        </w:rPr>
        <w:t>стоимости</w:t>
      </w:r>
      <w:r w:rsidR="009A7182">
        <w:rPr>
          <w:rFonts w:eastAsiaTheme="minorHAnsi"/>
          <w:lang w:eastAsia="en-US"/>
        </w:rPr>
        <w:tab/>
        <w:t>материальных</w:t>
      </w:r>
      <w:r w:rsidR="009A7182">
        <w:rPr>
          <w:rFonts w:eastAsiaTheme="minorHAnsi"/>
          <w:lang w:eastAsia="en-US"/>
        </w:rPr>
        <w:tab/>
        <w:t xml:space="preserve">запасов» </w:t>
      </w:r>
      <w:r w:rsidRPr="004521AB">
        <w:rPr>
          <w:rFonts w:eastAsiaTheme="minorHAnsi"/>
          <w:lang w:eastAsia="en-US"/>
        </w:rPr>
        <w:t>детализирована элементами: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-341 «Медикаменты и перевязочные средства»;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-342 «Продукты питания»;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«Иные</w:t>
      </w:r>
      <w:r w:rsidRPr="004521AB">
        <w:rPr>
          <w:rFonts w:eastAsiaTheme="minorHAnsi"/>
          <w:lang w:eastAsia="en-US"/>
        </w:rPr>
        <w:tab/>
        <w:t>расходы,</w:t>
      </w:r>
      <w:r w:rsidRPr="004521AB">
        <w:rPr>
          <w:rFonts w:eastAsiaTheme="minorHAnsi"/>
          <w:lang w:eastAsia="en-US"/>
        </w:rPr>
        <w:tab/>
        <w:t>связанные</w:t>
      </w:r>
      <w:r w:rsidRPr="004521AB">
        <w:rPr>
          <w:rFonts w:eastAsiaTheme="minorHAnsi"/>
          <w:lang w:eastAsia="en-US"/>
        </w:rPr>
        <w:tab/>
        <w:t>с увеличением</w:t>
      </w:r>
      <w:r w:rsidRPr="004521AB">
        <w:rPr>
          <w:rFonts w:eastAsiaTheme="minorHAnsi"/>
          <w:lang w:eastAsia="en-US"/>
        </w:rPr>
        <w:tab/>
        <w:t>стоимости</w:t>
      </w:r>
      <w:r w:rsidRPr="004521AB">
        <w:rPr>
          <w:rFonts w:eastAsiaTheme="minorHAnsi"/>
          <w:lang w:eastAsia="en-US"/>
        </w:rPr>
        <w:tab/>
        <w:t>материальные запасов».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-343 «Увеличение стоимости ГСМ»;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-344 «Увеличение стоимости строительных материалов».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341 «Медикаменты и перевязочные средства».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 расходы  учреждений  и организаций, в которых предусмотрено медицинское обслуживание, на приобретение: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медикаментов,</w:t>
      </w:r>
      <w:r w:rsidRPr="004521AB">
        <w:rPr>
          <w:rFonts w:eastAsiaTheme="minorHAnsi"/>
          <w:lang w:eastAsia="en-US"/>
        </w:rPr>
        <w:tab/>
        <w:t>вакцин,</w:t>
      </w:r>
      <w:r w:rsidRPr="004521AB">
        <w:rPr>
          <w:rFonts w:eastAsiaTheme="minorHAnsi"/>
          <w:lang w:eastAsia="en-US"/>
        </w:rPr>
        <w:tab/>
        <w:t>витаминов,</w:t>
      </w:r>
      <w:r w:rsidRPr="004521AB">
        <w:rPr>
          <w:rFonts w:eastAsiaTheme="minorHAnsi"/>
          <w:lang w:eastAsia="en-US"/>
        </w:rPr>
        <w:tab/>
        <w:t>бактериологических</w:t>
      </w:r>
      <w:r w:rsidRPr="004521AB">
        <w:rPr>
          <w:rFonts w:eastAsiaTheme="minorHAnsi"/>
          <w:lang w:eastAsia="en-US"/>
        </w:rPr>
        <w:tab/>
        <w:t>препаратов и перевязочных средств, биопрепаратов;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минеральных вод, сывороток, вакцин, витаминов, дезинфекционных средств, питательных сред, реактивов (химреактивов);</w:t>
      </w:r>
    </w:p>
    <w:p w:rsid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мелкого медицинского инструментария; медицинских расходных материалов.</w:t>
      </w:r>
    </w:p>
    <w:p w:rsidR="009A7182" w:rsidRPr="004521AB" w:rsidRDefault="009A7182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342 «Продукты питания»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данный элемент относятся расходы на: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приобретение продуктов питания (оплату продовольствия) в учреждениях и организациях в тех случаях, когда питание организуется на предприятиях общественного питания;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 xml:space="preserve">приобретение продуктов питания, </w:t>
      </w:r>
      <w:proofErr w:type="gramStart"/>
      <w:r w:rsidRPr="004521AB">
        <w:rPr>
          <w:rFonts w:eastAsiaTheme="minorHAnsi"/>
          <w:lang w:eastAsia="en-US"/>
        </w:rPr>
        <w:t>в летит</w:t>
      </w:r>
      <w:proofErr w:type="gramEnd"/>
      <w:r w:rsidRPr="004521AB">
        <w:rPr>
          <w:rFonts w:eastAsiaTheme="minorHAnsi"/>
          <w:lang w:eastAsia="en-US"/>
        </w:rPr>
        <w:t xml:space="preserve"> детских лагерях, спортивных лагерях в соответствии с законодательством Российской Федерации;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приобретение молока или других равноценных пищевых продуктов; приобретение продуктов питания на учебно-тренировочных сборах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и спортивных соревнованиях;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lastRenderedPageBreak/>
        <w:t>приобретение продуктов  питания  для  вынужденных  переселенцев  и беженцев в центрах временного размещения, пунктам первичного приема.</w:t>
      </w:r>
    </w:p>
    <w:p w:rsidR="004521AB" w:rsidRPr="004521AB" w:rsidRDefault="004521AB" w:rsidP="004521AB">
      <w:pPr>
        <w:jc w:val="center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Иные расходы, связанные с увеличением стоимости материальных запасов</w:t>
      </w:r>
    </w:p>
    <w:p w:rsidR="004521AB" w:rsidRPr="004521AB" w:rsidRDefault="004521AB" w:rsidP="009A7182">
      <w:pPr>
        <w:ind w:firstLine="709"/>
        <w:jc w:val="both"/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  данный   элемент   относятся   расходы   по   оплате   договоров на приобретение (изготовление) объектов, относящихся к материальным запасам, в том числе: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343</w:t>
      </w:r>
      <w:r w:rsidRPr="004521AB">
        <w:rPr>
          <w:rFonts w:eastAsiaTheme="minorHAnsi"/>
          <w:lang w:eastAsia="en-US"/>
        </w:rPr>
        <w:tab/>
        <w:t>«горюче-смазочных материалов»;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344</w:t>
      </w:r>
      <w:r w:rsidRPr="004521AB">
        <w:rPr>
          <w:rFonts w:eastAsiaTheme="minorHAnsi"/>
          <w:lang w:eastAsia="en-US"/>
        </w:rPr>
        <w:tab/>
        <w:t>«строительных материалов»;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345</w:t>
      </w:r>
      <w:r w:rsidRPr="004521AB">
        <w:rPr>
          <w:rFonts w:eastAsiaTheme="minorHAnsi"/>
          <w:lang w:eastAsia="en-US"/>
        </w:rPr>
        <w:tab/>
        <w:t>«мягкого инвентаря, в том числе имущества, функционально ориентированного на охрану труда и технику безопасности»;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346</w:t>
      </w:r>
      <w:r w:rsidRPr="004521AB">
        <w:rPr>
          <w:rFonts w:eastAsiaTheme="minorHAnsi"/>
          <w:lang w:eastAsia="en-US"/>
        </w:rPr>
        <w:tab/>
        <w:t>«запасных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подобное»;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саженцев многолетних насаждений (посадочного материала), включая плодово-ягодные насаждения всех видов до достижения ими эксплуатационного возраста или до наступления плодоношения;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материальных запасов в составе имущества казны, в том числе входящих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В государственный материальный  резерв: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бланочной продукции (за исключением бланков строгой отчетности);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347 «Увеличение стоимости материальных запасов для целей капитальных вложений»</w:t>
      </w:r>
    </w:p>
    <w:p w:rsidR="004521AB" w:rsidRPr="004521AB" w:rsidRDefault="005B7AD3" w:rsidP="009A7182">
      <w:pPr>
        <w:ind w:firstLine="709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349 «Увеличение стоимости прочих материальных запасов»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999 «Условно утвержденные расходы»</w:t>
      </w:r>
    </w:p>
    <w:p w:rsidR="004521AB" w:rsidRPr="004521AB" w:rsidRDefault="005B7AD3" w:rsidP="009A7182">
      <w:pPr>
        <w:ind w:firstLine="709"/>
        <w:jc w:val="both"/>
        <w:rPr>
          <w:rFonts w:eastAsiaTheme="minorHAnsi"/>
          <w:lang w:eastAsia="en-US"/>
        </w:rPr>
      </w:pPr>
      <w:r w:rsidRPr="004521AB">
        <w:rPr>
          <w:rFonts w:eastAsiaTheme="minorHAnsi"/>
          <w:lang w:eastAsia="en-US"/>
        </w:rPr>
        <w:t>На данную статью относятся расходы, не распределенные в плановом периоде.</w:t>
      </w: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Default="004521AB" w:rsidP="004521AB">
      <w:pPr>
        <w:rPr>
          <w:rFonts w:eastAsiaTheme="minorHAnsi"/>
          <w:lang w:eastAsia="en-US"/>
        </w:rPr>
      </w:pPr>
    </w:p>
    <w:p w:rsidR="009A7182" w:rsidRDefault="009A7182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Default="00CA6811" w:rsidP="004521AB">
      <w:pPr>
        <w:rPr>
          <w:rFonts w:eastAsiaTheme="minorHAnsi"/>
          <w:lang w:eastAsia="en-US"/>
        </w:rPr>
      </w:pPr>
    </w:p>
    <w:p w:rsidR="00CA6811" w:rsidRPr="004521AB" w:rsidRDefault="00CA6811" w:rsidP="004521AB">
      <w:pPr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1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r w:rsidR="00CB2F4B">
        <w:rPr>
          <w:rFonts w:eastAsiaTheme="minorHAnsi"/>
          <w:sz w:val="20"/>
          <w:szCs w:val="20"/>
          <w:lang w:eastAsia="en-US"/>
        </w:rPr>
        <w:t>Чекмагушевский</w:t>
      </w:r>
      <w:r w:rsidR="009A7182" w:rsidRPr="009A7182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spacing w:after="120" w:line="320" w:lineRule="exact"/>
        <w:ind w:right="412"/>
        <w:jc w:val="center"/>
      </w:pPr>
    </w:p>
    <w:p w:rsidR="004521AB" w:rsidRPr="004521AB" w:rsidRDefault="004521AB" w:rsidP="004521AB">
      <w:pPr>
        <w:spacing w:after="120" w:line="320" w:lineRule="exact"/>
        <w:ind w:right="412"/>
        <w:jc w:val="center"/>
      </w:pPr>
    </w:p>
    <w:p w:rsidR="004521AB" w:rsidRPr="004521AB" w:rsidRDefault="005B7AD3" w:rsidP="004521AB">
      <w:pPr>
        <w:jc w:val="center"/>
      </w:pPr>
      <w:r w:rsidRPr="004521AB">
        <w:t>Перечень главных распорядителей средств</w:t>
      </w:r>
    </w:p>
    <w:p w:rsidR="004521AB" w:rsidRPr="004521AB" w:rsidRDefault="005B7AD3" w:rsidP="004521AB">
      <w:pPr>
        <w:jc w:val="center"/>
      </w:pPr>
      <w:r w:rsidRPr="004521AB">
        <w:t xml:space="preserve">бюджета сельского поселения </w:t>
      </w:r>
      <w:r w:rsidR="00CB2F4B">
        <w:t>Чекмагушевский</w:t>
      </w:r>
      <w:r w:rsidRPr="004521AB">
        <w:t xml:space="preserve"> сельсовет муниципального района </w:t>
      </w:r>
      <w:r w:rsidR="00CA6811">
        <w:t>Чекмагушевский</w:t>
      </w:r>
      <w:r w:rsidRPr="004521AB">
        <w:t xml:space="preserve"> район Республики Башкортостан</w:t>
      </w:r>
    </w:p>
    <w:tbl>
      <w:tblPr>
        <w:tblpPr w:leftFromText="180" w:rightFromText="180" w:vertAnchor="text" w:horzAnchor="margin" w:tblpY="23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3"/>
        <w:gridCol w:w="7998"/>
      </w:tblGrid>
      <w:tr w:rsidR="00550019" w:rsidTr="004521AB">
        <w:trPr>
          <w:trHeight w:val="1282"/>
        </w:trPr>
        <w:tc>
          <w:tcPr>
            <w:tcW w:w="1353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7"/>
              <w:rPr>
                <w:lang w:bidi="ru-RU"/>
              </w:rPr>
            </w:pP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ind w:right="377"/>
              <w:jc w:val="center"/>
              <w:rPr>
                <w:rFonts w:ascii="Courier New" w:hAnsi="Courier New"/>
                <w:lang w:bidi="ru-RU"/>
              </w:rPr>
            </w:pPr>
            <w:r w:rsidRPr="004521AB">
              <w:rPr>
                <w:rFonts w:ascii="Courier New" w:hAnsi="Courier New"/>
                <w:lang w:bidi="ru-RU"/>
              </w:rPr>
              <w:t xml:space="preserve">К </w:t>
            </w:r>
            <w:proofErr w:type="spellStart"/>
            <w:r w:rsidRPr="004521AB">
              <w:rPr>
                <w:rFonts w:ascii="Courier New" w:hAnsi="Courier New"/>
                <w:lang w:bidi="ru-RU"/>
              </w:rPr>
              <w:t>оД</w:t>
            </w:r>
            <w:proofErr w:type="spellEnd"/>
          </w:p>
        </w:tc>
        <w:tc>
          <w:tcPr>
            <w:tcW w:w="799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7" w:lineRule="exact"/>
              <w:ind w:right="35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 главных распорядителей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35" w:lineRule="auto"/>
              <w:ind w:right="37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 xml:space="preserve">средств бюджета сельского поселения </w:t>
            </w:r>
            <w:r w:rsidR="00CB2F4B">
              <w:rPr>
                <w:lang w:bidi="ru-RU"/>
              </w:rPr>
              <w:t>Чекмагушевский</w:t>
            </w:r>
            <w:r w:rsidR="009A7182" w:rsidRPr="009A7182">
              <w:rPr>
                <w:lang w:bidi="ru-RU"/>
              </w:rPr>
              <w:t xml:space="preserve"> </w:t>
            </w:r>
            <w:r w:rsidRPr="004521AB">
              <w:rPr>
                <w:lang w:bidi="ru-RU"/>
              </w:rPr>
              <w:t xml:space="preserve"> сельсовет муниципального района </w:t>
            </w:r>
            <w:r w:rsidR="00CA6811">
              <w:rPr>
                <w:lang w:bidi="ru-RU"/>
              </w:rPr>
              <w:t>Чекмагушевский</w:t>
            </w:r>
            <w:r w:rsidRPr="004521AB">
              <w:rPr>
                <w:lang w:bidi="ru-RU"/>
              </w:rPr>
              <w:t xml:space="preserve"> район Республики Башкортостан</w:t>
            </w:r>
          </w:p>
        </w:tc>
      </w:tr>
      <w:tr w:rsidR="00550019" w:rsidTr="004521AB">
        <w:trPr>
          <w:trHeight w:val="316"/>
        </w:trPr>
        <w:tc>
          <w:tcPr>
            <w:tcW w:w="1353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799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550019" w:rsidTr="004521AB">
        <w:trPr>
          <w:trHeight w:val="932"/>
        </w:trPr>
        <w:tc>
          <w:tcPr>
            <w:tcW w:w="1353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3" w:lineRule="exact"/>
              <w:ind w:right="366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</w:t>
            </w:r>
          </w:p>
        </w:tc>
        <w:tc>
          <w:tcPr>
            <w:tcW w:w="799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Администрация сельского поселения </w:t>
            </w:r>
            <w:r w:rsidR="00CB2F4B">
              <w:rPr>
                <w:lang w:bidi="ru-RU"/>
              </w:rPr>
              <w:t>Чекмагушевский</w:t>
            </w:r>
            <w:r w:rsidR="009A7182" w:rsidRPr="009A7182">
              <w:rPr>
                <w:lang w:bidi="ru-RU"/>
              </w:rPr>
              <w:t xml:space="preserve"> </w:t>
            </w:r>
            <w:r w:rsidRPr="004521AB">
              <w:rPr>
                <w:lang w:bidi="ru-RU"/>
              </w:rPr>
              <w:t xml:space="preserve"> сельсовет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7" w:line="312" w:lineRule="exact"/>
              <w:ind w:right="18"/>
              <w:rPr>
                <w:lang w:bidi="ru-RU"/>
              </w:rPr>
            </w:pPr>
            <w:r w:rsidRPr="004521AB">
              <w:rPr>
                <w:lang w:bidi="ru-RU"/>
              </w:rPr>
              <w:t xml:space="preserve">муниципального района </w:t>
            </w:r>
            <w:r w:rsidR="00CA6811">
              <w:rPr>
                <w:lang w:bidi="ru-RU"/>
              </w:rPr>
              <w:t>Чекмагушевский</w:t>
            </w:r>
            <w:r w:rsidRPr="004521AB">
              <w:rPr>
                <w:lang w:bidi="ru-RU"/>
              </w:rPr>
              <w:t xml:space="preserve"> район Республики Башкортостан</w:t>
            </w:r>
          </w:p>
        </w:tc>
      </w:tr>
    </w:tbl>
    <w:p w:rsidR="004521AB" w:rsidRPr="004521AB" w:rsidRDefault="004521AB" w:rsidP="004521AB">
      <w:pPr>
        <w:spacing w:before="2" w:after="120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4521AB" w:rsidRPr="004521AB" w:rsidRDefault="004521AB" w:rsidP="004521AB">
      <w:pPr>
        <w:spacing w:line="312" w:lineRule="exact"/>
      </w:pPr>
    </w:p>
    <w:p w:rsidR="008E7609" w:rsidRDefault="008E7609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2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r w:rsidR="00CB2F4B">
        <w:rPr>
          <w:rFonts w:eastAsiaTheme="minorHAnsi"/>
          <w:sz w:val="20"/>
          <w:szCs w:val="20"/>
          <w:lang w:eastAsia="en-US"/>
        </w:rPr>
        <w:t>Чекмагушевский</w:t>
      </w:r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D906C0" w:rsidP="004521AB">
      <w:pPr>
        <w:spacing w:before="93" w:after="120" w:line="237" w:lineRule="auto"/>
        <w:ind w:right="753"/>
        <w:jc w:val="center"/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;mso-position-horizontal-relative:page" from="575.3pt,446.2pt" to="575.3pt,446.2pt" strokeweight=".7pt">
            <w10:wrap anchorx="page"/>
          </v:line>
        </w:pict>
      </w:r>
      <w:r w:rsidR="005B7AD3" w:rsidRPr="004521AB">
        <w:t xml:space="preserve">Увязка направлений расходов с программными (непрограммными) статьями целевых статей расходов бюджета сельского поселения  </w:t>
      </w:r>
      <w:r w:rsidR="00CB2F4B">
        <w:t>Чекмагушевский</w:t>
      </w:r>
      <w:r w:rsidR="005B7AD3" w:rsidRPr="004521AB">
        <w:t xml:space="preserve"> сельсовет муниципального района      </w:t>
      </w:r>
      <w:r w:rsidR="00CA6811">
        <w:t>Чекмагушевский</w:t>
      </w:r>
      <w:r w:rsidR="005B7AD3" w:rsidRPr="004521AB">
        <w:t xml:space="preserve">         район Республики Башкортостан</w:t>
      </w:r>
    </w:p>
    <w:tbl>
      <w:tblPr>
        <w:tblpPr w:leftFromText="180" w:rightFromText="180" w:bottomFromText="200" w:vertAnchor="text" w:horzAnchor="margin" w:tblpY="48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6947"/>
      </w:tblGrid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Код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AB" w:rsidRPr="004521AB" w:rsidRDefault="005B7AD3" w:rsidP="004521A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521AB">
              <w:rPr>
                <w:rFonts w:eastAsia="Calibri"/>
                <w:lang w:eastAsia="en-US"/>
              </w:rPr>
              <w:t xml:space="preserve">Наименование муниципальной программы, </w:t>
            </w:r>
            <w:r w:rsidRPr="004521AB">
              <w:rPr>
                <w:rFonts w:eastAsia="Calibri"/>
                <w:lang w:eastAsia="en-US"/>
              </w:rPr>
              <w:br/>
              <w:t xml:space="preserve">подпрограммы, основного мероприятия, </w:t>
            </w:r>
            <w:r w:rsidRPr="004521AB">
              <w:rPr>
                <w:rFonts w:eastAsia="Calibri"/>
                <w:lang w:eastAsia="en-US"/>
              </w:rPr>
              <w:br/>
              <w:t>непрограммного направления деятельности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 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  <w:trHeight w:val="65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01 1 02 00000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  Основное мероприятие «Содержание  аппаратов органов  местного самоуправления»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01 1 01 02030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Глава муниципального образования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01 1 02 02040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Аппараты органов государственной власти Республики Башкортостан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lang w:eastAsia="en-US"/>
              </w:rPr>
              <w:t>01 1 04 00000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«Создание резервных фондов местной администрации 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04 0 00 00000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 Комплексного развития систем транспортной инфраструктуры на территории муниципального района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</w:t>
            </w:r>
            <w:r w:rsidRPr="004521AB">
              <w:rPr>
                <w:i/>
                <w:lang w:eastAsia="en-US"/>
              </w:rPr>
              <w:t>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b/>
                <w:i/>
                <w:color w:val="000000"/>
                <w:lang w:eastAsia="en-US"/>
              </w:rPr>
              <w:lastRenderedPageBreak/>
              <w:t>04 0 00 0000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04 1 01 00000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04 1 01 03150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Дорожное хозяйство</w:t>
            </w:r>
          </w:p>
        </w:tc>
      </w:tr>
      <w:tr w:rsidR="00550019" w:rsidTr="004521AB">
        <w:trPr>
          <w:cantSplit/>
          <w:trHeight w:val="291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550019" w:rsidTr="004521AB">
        <w:trPr>
          <w:cantSplit/>
          <w:trHeight w:val="282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550019" w:rsidTr="004521AB">
        <w:trPr>
          <w:cantSplit/>
          <w:trHeight w:val="41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04 1 01 </w:t>
            </w:r>
            <w:r w:rsidRPr="004521AB">
              <w:rPr>
                <w:lang w:val="en-US" w:eastAsia="en-US"/>
              </w:rPr>
              <w:t xml:space="preserve"> S2</w:t>
            </w:r>
            <w:r w:rsidRPr="004521AB">
              <w:rPr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культуры и искусства в муниципальном районе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08 1 00 00000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«Развитие культурно-досуговой деятельности в муниципальном районе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район»</w:t>
            </w:r>
          </w:p>
        </w:tc>
      </w:tr>
      <w:tr w:rsidR="00550019" w:rsidTr="004521AB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08 1 01 00000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«Содержание клубной сети муниципального района </w:t>
            </w:r>
            <w:r w:rsidR="00CA6811">
              <w:rPr>
                <w:i/>
                <w:lang w:eastAsia="en-US"/>
              </w:rPr>
              <w:t>Чекмагушевский</w:t>
            </w:r>
            <w:r w:rsidRPr="004521AB">
              <w:rPr>
                <w:i/>
                <w:lang w:eastAsia="en-US"/>
              </w:rPr>
              <w:t xml:space="preserve"> район»</w:t>
            </w:r>
          </w:p>
        </w:tc>
      </w:tr>
      <w:tr w:rsidR="00550019" w:rsidTr="004521AB">
        <w:trPr>
          <w:cantSplit/>
          <w:trHeight w:val="34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08 1 01 45870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сфере культуры, кинематографии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09 0 00 00000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молодежной политики в муниципальном районе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Башкортостан» 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09 1 00 00000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 Подпрограмма «Развитие молодежной политики в муниципальном районе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09 1 01 00000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Основное мероприятие «Организация и проведение мероприятий с молодежью»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09 1 01 43110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сфере молодежной политики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11 0 00 00000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«Развитие физической культуры и спорта в муниципальном районе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11 1 00 00000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«Развитие физической культуры и спорта в муниципальном районе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lastRenderedPageBreak/>
              <w:t>11 1 01 00000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Основное мероприятие «</w:t>
            </w:r>
            <w:r w:rsidRPr="004521AB">
              <w:rPr>
                <w:i/>
                <w:lang w:eastAsia="en-US"/>
              </w:rPr>
              <w:t>Участие в  спортивных мероприятиях»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11 1 01 41870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bCs/>
                <w:lang w:eastAsia="en-US"/>
              </w:rPr>
              <w:t>Реализация планов официальных физкультурных мероприятий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17 0 00 00000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«Комплексного развития систем коммунальной инфраструктуры муниципального района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17 1 00 00000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 «Комплексного развития систем коммунальной инфраструктуры муниципального района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>17 1 01 00000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«Комплексного развития систем коммунальной инфраструктуры  муниципального района </w:t>
            </w:r>
            <w:r w:rsidR="00CA6811">
              <w:rPr>
                <w:i/>
                <w:lang w:eastAsia="en-US"/>
              </w:rPr>
              <w:t>Чекмагушевский</w:t>
            </w:r>
            <w:r w:rsidRPr="004521AB">
              <w:rPr>
                <w:i/>
                <w:lang w:eastAsia="en-US"/>
              </w:rPr>
              <w:t xml:space="preserve"> район»</w:t>
            </w:r>
          </w:p>
        </w:tc>
      </w:tr>
      <w:tr w:rsidR="00550019" w:rsidTr="004521AB">
        <w:trPr>
          <w:cantSplit/>
          <w:trHeight w:val="42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17 1 01 03560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в области коммунального хозяйства</w:t>
            </w:r>
          </w:p>
        </w:tc>
      </w:tr>
      <w:tr w:rsidR="00550019" w:rsidTr="004521AB">
        <w:trPr>
          <w:cantSplit/>
          <w:trHeight w:val="8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18 0 00 00000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Муниципальная программа "Обеспечение первичных мер по</w:t>
            </w:r>
            <w:r w:rsidR="008E7609">
              <w:rPr>
                <w:b/>
                <w:lang w:eastAsia="en-US"/>
              </w:rPr>
              <w:t>жарной безопасности на территор</w:t>
            </w:r>
            <w:r w:rsidRPr="004521AB">
              <w:rPr>
                <w:b/>
                <w:lang w:eastAsia="en-US"/>
              </w:rPr>
              <w:t xml:space="preserve">иях сельских поселений муниципального района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Башкортостан"</w:t>
            </w:r>
          </w:p>
        </w:tc>
      </w:tr>
      <w:tr w:rsidR="00550019" w:rsidTr="004521AB">
        <w:trPr>
          <w:cantSplit/>
          <w:trHeight w:val="82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18 1 00 00000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"Обеспечение первичных мер пожарной безопасности на территориях сельских поселений муниципального района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</w:t>
            </w:r>
          </w:p>
        </w:tc>
      </w:tr>
      <w:tr w:rsidR="00550019" w:rsidTr="004521AB">
        <w:trPr>
          <w:cantSplit/>
          <w:trHeight w:val="43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i/>
                <w:lang w:eastAsia="en-US"/>
              </w:rPr>
              <w:t>18 1 01 00000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 "Обеспечение первичных мер пожарной безопасности на территориях сельских поселений муниципального района </w:t>
            </w:r>
            <w:r w:rsidR="00CA6811">
              <w:rPr>
                <w:i/>
                <w:lang w:eastAsia="en-US"/>
              </w:rPr>
              <w:t>Чекмагушевский</w:t>
            </w:r>
            <w:r w:rsidRPr="004521AB">
              <w:rPr>
                <w:i/>
                <w:lang w:eastAsia="en-US"/>
              </w:rPr>
              <w:t xml:space="preserve"> район Республики Башкортостан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18 1 01 24300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26 0 00 00000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«Программа формирования городской среды в муниципальном районе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>26 1 00 00000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«Благоустройство территорий сельских поселений муниципального района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  <w:trHeight w:val="499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val="en-US" w:eastAsia="en-US"/>
              </w:rPr>
            </w:pPr>
            <w:r w:rsidRPr="004521AB">
              <w:rPr>
                <w:i/>
                <w:lang w:eastAsia="en-US"/>
              </w:rPr>
              <w:t xml:space="preserve">26 1 01 00000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«Благоустройство территорий сельских поселений муниципального района </w:t>
            </w:r>
            <w:r w:rsidR="00CA6811">
              <w:rPr>
                <w:i/>
                <w:lang w:eastAsia="en-US"/>
              </w:rPr>
              <w:t>Чекмагушевский</w:t>
            </w:r>
            <w:r w:rsidRPr="004521AB">
              <w:rPr>
                <w:i/>
                <w:lang w:eastAsia="en-US"/>
              </w:rPr>
              <w:t xml:space="preserve"> район Республики Башкортостан»</w:t>
            </w:r>
          </w:p>
        </w:tc>
      </w:tr>
      <w:tr w:rsidR="00550019" w:rsidTr="004521AB">
        <w:trPr>
          <w:cantSplit/>
          <w:trHeight w:val="53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26 1 01 06050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благоустройству территорий населенных пунктов</w:t>
            </w:r>
          </w:p>
        </w:tc>
      </w:tr>
      <w:tr w:rsidR="00550019" w:rsidTr="004521AB">
        <w:trPr>
          <w:cantSplit/>
          <w:trHeight w:val="55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lastRenderedPageBreak/>
              <w:t xml:space="preserve">26 1 01 21950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521AB">
              <w:rPr>
                <w:lang w:eastAsia="en-US"/>
              </w:rPr>
              <w:t>коронавирусной</w:t>
            </w:r>
            <w:proofErr w:type="spellEnd"/>
            <w:r w:rsidRPr="004521AB">
              <w:rPr>
                <w:lang w:eastAsia="en-US"/>
              </w:rPr>
              <w:t xml:space="preserve"> инфекции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26 1 01 74040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0</w:t>
            </w:r>
            <w:r w:rsidRPr="004521AB">
              <w:rPr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521AB">
              <w:rPr>
                <w:lang w:eastAsia="en-US"/>
              </w:rPr>
              <w:t>Cофинансирование</w:t>
            </w:r>
            <w:proofErr w:type="spellEnd"/>
            <w:r w:rsidRPr="004521AB">
              <w:rPr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550019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val="en-US"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3</w:t>
            </w:r>
            <w:r w:rsidRPr="004521AB">
              <w:rPr>
                <w:lang w:val="en-US" w:eastAsia="en-US"/>
              </w:rPr>
              <w:t>10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550019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550019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550019" w:rsidTr="004521AB">
        <w:trPr>
          <w:cantSplit/>
          <w:trHeight w:val="64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</w:t>
            </w:r>
            <w:r w:rsidRPr="004521AB">
              <w:rPr>
                <w:lang w:val="en-US" w:eastAsia="en-US"/>
              </w:rPr>
              <w:t>1 0</w:t>
            </w:r>
            <w:r w:rsidRPr="004521AB">
              <w:rPr>
                <w:lang w:eastAsia="en-US"/>
              </w:rPr>
              <w:t xml:space="preserve">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473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4521AB" w:rsidP="004521A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50019" w:rsidTr="004521AB">
        <w:trPr>
          <w:cantSplit/>
          <w:trHeight w:val="936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26 1 01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481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26 1 01 </w:t>
            </w:r>
            <w:r w:rsidRPr="004521AB">
              <w:rPr>
                <w:lang w:val="en-US" w:eastAsia="en-US"/>
              </w:rPr>
              <w:t>S2</w:t>
            </w:r>
            <w:r w:rsidRPr="004521AB">
              <w:rPr>
                <w:lang w:eastAsia="en-US"/>
              </w:rPr>
              <w:t>482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lang w:val="en-US" w:eastAsia="en-US"/>
              </w:rPr>
            </w:pPr>
            <w:r w:rsidRPr="004521AB">
              <w:rPr>
                <w:i/>
                <w:lang w:eastAsia="en-US"/>
              </w:rPr>
              <w:t xml:space="preserve">02 1 F2 00000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</w:t>
            </w:r>
            <w:r w:rsidRPr="004521AB">
              <w:rPr>
                <w:lang w:eastAsia="en-US"/>
              </w:rPr>
              <w:t>«</w:t>
            </w:r>
            <w:r w:rsidRPr="004521AB">
              <w:rPr>
                <w:i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02 1 </w:t>
            </w:r>
            <w:r w:rsidRPr="004521AB">
              <w:rPr>
                <w:lang w:val="en-US" w:eastAsia="en-US"/>
              </w:rPr>
              <w:t>F</w:t>
            </w:r>
            <w:r w:rsidRPr="004521AB">
              <w:rPr>
                <w:lang w:eastAsia="en-US"/>
              </w:rPr>
              <w:t xml:space="preserve">2 </w:t>
            </w:r>
            <w:r w:rsidRPr="004521AB">
              <w:rPr>
                <w:lang w:val="en-US" w:eastAsia="en-US"/>
              </w:rPr>
              <w:t>55550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 xml:space="preserve">Поддержка программ формирования современной городской среды </w:t>
            </w:r>
          </w:p>
        </w:tc>
      </w:tr>
      <w:tr w:rsidR="00550019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lastRenderedPageBreak/>
              <w:t>20 0 00 00000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r w:rsidR="00CA6811">
              <w:rPr>
                <w:b/>
                <w:lang w:eastAsia="en-US"/>
              </w:rPr>
              <w:t>Чекмагушевский</w:t>
            </w:r>
            <w:r w:rsidRPr="004521AB">
              <w:rPr>
                <w:b/>
                <w:lang w:eastAsia="en-US"/>
              </w:rPr>
              <w:t xml:space="preserve"> район Республики Башкортостан "</w:t>
            </w:r>
          </w:p>
        </w:tc>
      </w:tr>
      <w:tr w:rsidR="00550019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521AB">
              <w:rPr>
                <w:b/>
                <w:i/>
                <w:color w:val="000000"/>
                <w:lang w:eastAsia="en-US"/>
              </w:rPr>
              <w:t>20 1 00 00000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4521AB">
              <w:rPr>
                <w:b/>
                <w:i/>
                <w:lang w:eastAsia="en-US"/>
              </w:rPr>
              <w:t xml:space="preserve">Подпрограмма "По проведению капитального ремонта многоквартирных домов в муниципальном районе </w:t>
            </w:r>
            <w:r w:rsidR="00CA6811">
              <w:rPr>
                <w:b/>
                <w:i/>
                <w:lang w:eastAsia="en-US"/>
              </w:rPr>
              <w:t>Чекмагушевский</w:t>
            </w:r>
            <w:r w:rsidRPr="004521AB">
              <w:rPr>
                <w:b/>
                <w:i/>
                <w:lang w:eastAsia="en-US"/>
              </w:rPr>
              <w:t xml:space="preserve"> район Республики Башкортостан "</w:t>
            </w:r>
          </w:p>
        </w:tc>
      </w:tr>
      <w:tr w:rsidR="00550019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4521AB">
              <w:rPr>
                <w:i/>
                <w:color w:val="000000"/>
                <w:lang w:eastAsia="en-US"/>
              </w:rPr>
              <w:t>20 1 01 00000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521AB">
              <w:rPr>
                <w:i/>
                <w:lang w:eastAsia="en-US"/>
              </w:rPr>
              <w:t xml:space="preserve">Основное мероприятие "По проведению капитального ремонта многоквартирных домов в муниципальном районе </w:t>
            </w:r>
            <w:r w:rsidR="00CA6811">
              <w:rPr>
                <w:i/>
                <w:lang w:eastAsia="en-US"/>
              </w:rPr>
              <w:t>Чекмагушевский</w:t>
            </w:r>
            <w:r w:rsidRPr="004521AB">
              <w:rPr>
                <w:i/>
                <w:lang w:eastAsia="en-US"/>
              </w:rPr>
              <w:t xml:space="preserve"> район Республики Башкортостан "</w:t>
            </w:r>
          </w:p>
        </w:tc>
      </w:tr>
      <w:tr w:rsidR="00550019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20 1 01 03560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550019" w:rsidTr="004521AB">
        <w:trPr>
          <w:cantSplit/>
          <w:trHeight w:val="32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4521AB">
              <w:rPr>
                <w:b/>
                <w:color w:val="000000"/>
                <w:lang w:eastAsia="en-US"/>
              </w:rPr>
              <w:t>99 0 00 00000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4521AB">
              <w:rPr>
                <w:b/>
                <w:lang w:eastAsia="en-US"/>
              </w:rPr>
              <w:t>Непрограммные расходы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99 1 01 03330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4521AB">
              <w:rPr>
                <w:color w:val="000000"/>
                <w:lang w:eastAsia="en-US"/>
              </w:rPr>
              <w:t>Проведение работ по землеустройству</w:t>
            </w:r>
          </w:p>
        </w:tc>
      </w:tr>
      <w:tr w:rsidR="00550019" w:rsidTr="004521AB">
        <w:trPr>
          <w:cantSplit/>
          <w:trHeight w:val="567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99 1 01 03380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iCs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</w:tr>
      <w:tr w:rsidR="00550019" w:rsidTr="004521AB">
        <w:trPr>
          <w:cantSplit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rPr>
                <w:lang w:eastAsia="en-US"/>
              </w:rPr>
            </w:pPr>
            <w:r w:rsidRPr="004521AB">
              <w:rPr>
                <w:lang w:eastAsia="en-US"/>
              </w:rPr>
              <w:t>99 1 01 09040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B" w:rsidRPr="004521AB" w:rsidRDefault="005B7AD3" w:rsidP="004521AB">
            <w:pPr>
              <w:spacing w:line="276" w:lineRule="auto"/>
              <w:jc w:val="both"/>
              <w:rPr>
                <w:lang w:eastAsia="en-US"/>
              </w:rPr>
            </w:pPr>
            <w:r w:rsidRPr="004521AB">
              <w:rPr>
                <w:lang w:eastAsia="en-US"/>
              </w:rPr>
              <w:t>Содержание и обслуживание муниципальной казны</w:t>
            </w:r>
          </w:p>
        </w:tc>
      </w:tr>
    </w:tbl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8E7609" w:rsidRDefault="008E7609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3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r w:rsidR="00CB2F4B">
        <w:rPr>
          <w:rFonts w:eastAsiaTheme="minorHAnsi"/>
          <w:sz w:val="20"/>
          <w:szCs w:val="20"/>
          <w:lang w:eastAsia="en-US"/>
        </w:rPr>
        <w:t>Чекмагушевский</w:t>
      </w:r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sz w:val="20"/>
          <w:szCs w:val="20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8E7609">
      <w:pPr>
        <w:tabs>
          <w:tab w:val="left" w:pos="9915"/>
        </w:tabs>
        <w:spacing w:before="92" w:after="120" w:line="237" w:lineRule="auto"/>
        <w:ind w:right="1654"/>
        <w:jc w:val="center"/>
      </w:pPr>
      <w:r w:rsidRPr="004521AB">
        <w:t>Перечень кодов статей, подстатей (элементов) расходов операций сектора государственного управления</w:t>
      </w:r>
    </w:p>
    <w:p w:rsidR="004521AB" w:rsidRPr="004521AB" w:rsidRDefault="004521AB" w:rsidP="004521AB">
      <w:pPr>
        <w:spacing w:before="2" w:after="120"/>
      </w:pPr>
    </w:p>
    <w:tbl>
      <w:tblPr>
        <w:tblW w:w="0" w:type="auto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66"/>
      </w:tblGrid>
      <w:tr w:rsidR="00550019" w:rsidTr="004521AB">
        <w:trPr>
          <w:trHeight w:val="652"/>
        </w:trPr>
        <w:tc>
          <w:tcPr>
            <w:tcW w:w="1185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spacing w:before="2" w:after="1"/>
              <w:rPr>
                <w:lang w:bidi="ru-RU"/>
              </w:rPr>
            </w:pP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18" w:lineRule="exact"/>
              <w:rPr>
                <w:lang w:bidi="ru-RU"/>
              </w:rPr>
            </w:pPr>
            <w:r w:rsidRPr="004521AB">
              <w:rPr>
                <w:noProof/>
              </w:rPr>
              <w:t>КОД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158"/>
              <w:ind w:right="2568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 показателя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186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  <w:p w:rsidR="004521AB" w:rsidRPr="004521AB" w:rsidRDefault="004521AB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</w:p>
        </w:tc>
      </w:tr>
      <w:tr w:rsidR="00550019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200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Расходы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210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труда и начисления на выплаты по оплате труда</w:t>
            </w:r>
          </w:p>
        </w:tc>
      </w:tr>
      <w:tr w:rsidR="00550019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211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Заработная плата</w:t>
            </w:r>
          </w:p>
        </w:tc>
      </w:tr>
      <w:tr w:rsidR="00550019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212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выплаты</w:t>
            </w:r>
          </w:p>
        </w:tc>
      </w:tr>
      <w:tr w:rsidR="00550019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212.3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выплаты</w:t>
            </w:r>
          </w:p>
        </w:tc>
      </w:tr>
      <w:tr w:rsidR="00550019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213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Начисления на выплаты по оплате труда</w:t>
            </w:r>
          </w:p>
        </w:tc>
      </w:tr>
      <w:tr w:rsidR="00550019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220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работ, услуг</w:t>
            </w:r>
          </w:p>
        </w:tc>
      </w:tr>
      <w:tr w:rsidR="00550019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221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связи</w:t>
            </w:r>
          </w:p>
        </w:tc>
      </w:tr>
      <w:tr w:rsidR="00550019" w:rsidTr="004521AB">
        <w:trPr>
          <w:trHeight w:val="302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222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Транспортные услуги</w:t>
            </w:r>
          </w:p>
        </w:tc>
      </w:tr>
      <w:tr w:rsidR="00550019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Коммунальные услуги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отопления (</w:t>
            </w:r>
            <w:proofErr w:type="spellStart"/>
            <w:r w:rsidRPr="004521AB">
              <w:rPr>
                <w:lang w:bidi="ru-RU"/>
              </w:rPr>
              <w:t>тэц</w:t>
            </w:r>
            <w:proofErr w:type="spellEnd"/>
            <w:r w:rsidRPr="004521AB">
              <w:rPr>
                <w:lang w:bidi="ru-RU"/>
              </w:rPr>
              <w:t>)</w:t>
            </w:r>
          </w:p>
        </w:tc>
      </w:tr>
      <w:tr w:rsidR="00550019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печного отопления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горячего водоснабжения</w:t>
            </w:r>
          </w:p>
        </w:tc>
      </w:tr>
      <w:tr w:rsidR="00550019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223.4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холодного водоснабжения</w:t>
            </w:r>
          </w:p>
        </w:tc>
      </w:tr>
      <w:tr w:rsidR="00550019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223.5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потребления газа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223.6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потребления электроэнергии</w:t>
            </w:r>
          </w:p>
        </w:tc>
      </w:tr>
      <w:tr w:rsidR="00550019" w:rsidTr="004521AB">
        <w:trPr>
          <w:trHeight w:val="31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223.7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Оплата услуг канализации, ассенизации, водоотведения</w:t>
            </w:r>
          </w:p>
        </w:tc>
      </w:tr>
      <w:tr w:rsidR="00550019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223.8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расходы по оплате коммунальных услуг</w:t>
            </w:r>
          </w:p>
        </w:tc>
      </w:tr>
      <w:tr w:rsidR="00550019" w:rsidTr="004521AB">
        <w:trPr>
          <w:trHeight w:val="30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Оплата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</w:tc>
      </w:tr>
      <w:tr w:rsidR="00550019" w:rsidTr="004521AB">
        <w:trPr>
          <w:trHeight w:val="708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223.9.1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20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отопления (</w:t>
            </w:r>
            <w:proofErr w:type="spellStart"/>
            <w:r w:rsidRPr="004521AB">
              <w:rPr>
                <w:lang w:bidi="ru-RU"/>
              </w:rPr>
              <w:t>тэц</w:t>
            </w:r>
            <w:proofErr w:type="spellEnd"/>
            <w:r w:rsidRPr="004521AB">
              <w:rPr>
                <w:lang w:bidi="ru-RU"/>
              </w:rPr>
              <w:t>)</w:t>
            </w:r>
          </w:p>
        </w:tc>
      </w:tr>
      <w:tr w:rsidR="00550019" w:rsidTr="004521AB">
        <w:trPr>
          <w:trHeight w:val="619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223.9.2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4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печного отопления</w:t>
            </w:r>
          </w:p>
        </w:tc>
      </w:tr>
      <w:tr w:rsidR="00550019" w:rsidTr="004521AB">
        <w:trPr>
          <w:trHeight w:val="94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223.9.3</w:t>
            </w:r>
          </w:p>
        </w:tc>
        <w:tc>
          <w:tcPr>
            <w:tcW w:w="816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7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услуг горячего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6" w:lineRule="exact"/>
              <w:rPr>
                <w:lang w:bidi="ru-RU"/>
              </w:rPr>
            </w:pPr>
            <w:r w:rsidRPr="004521AB">
              <w:rPr>
                <w:lang w:bidi="ru-RU"/>
              </w:rPr>
              <w:t>водоснабжения</w:t>
            </w:r>
          </w:p>
        </w:tc>
      </w:tr>
    </w:tbl>
    <w:p w:rsidR="004521AB" w:rsidRPr="004521AB" w:rsidRDefault="004521AB" w:rsidP="004521AB">
      <w:pPr>
        <w:spacing w:line="316" w:lineRule="exact"/>
        <w:sectPr w:rsidR="004521AB" w:rsidRPr="004521AB" w:rsidSect="004521AB">
          <w:headerReference w:type="default" r:id="rId8"/>
          <w:pgSz w:w="11900" w:h="16840"/>
          <w:pgMar w:top="567" w:right="851" w:bottom="567" w:left="1134" w:header="709" w:footer="0" w:gutter="0"/>
          <w:cols w:space="720"/>
        </w:sectPr>
      </w:pPr>
    </w:p>
    <w:p w:rsidR="004521AB" w:rsidRPr="004521AB" w:rsidRDefault="004521AB" w:rsidP="004521AB">
      <w:pPr>
        <w:spacing w:before="5" w:after="1"/>
      </w:pPr>
    </w:p>
    <w:tbl>
      <w:tblPr>
        <w:tblW w:w="0" w:type="auto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4"/>
        <w:gridCol w:w="8162"/>
      </w:tblGrid>
      <w:tr w:rsidR="00550019" w:rsidTr="004521AB">
        <w:trPr>
          <w:trHeight w:val="32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ind w:right="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550019" w:rsidTr="004521AB">
        <w:trPr>
          <w:trHeight w:val="93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9" w:line="312" w:lineRule="exact"/>
              <w:ind w:right="1452"/>
              <w:rPr>
                <w:lang w:bidi="ru-RU"/>
              </w:rPr>
            </w:pPr>
            <w:r w:rsidRPr="004521AB">
              <w:rPr>
                <w:lang w:bidi="ru-RU"/>
              </w:rPr>
              <w:t>(контрактов) за счет экономии расходов на оплату услуг холодного водоснабжения</w:t>
            </w:r>
          </w:p>
        </w:tc>
      </w:tr>
      <w:tr w:rsidR="00550019" w:rsidTr="004521AB">
        <w:trPr>
          <w:trHeight w:val="629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1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потребления газа</w:t>
            </w:r>
          </w:p>
        </w:tc>
      </w:tr>
      <w:tr w:rsidR="00550019" w:rsidTr="004521AB">
        <w:trPr>
          <w:trHeight w:val="605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>223.9.6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9" w:lineRule="exact"/>
              <w:rPr>
                <w:lang w:bidi="ru-RU"/>
              </w:rPr>
            </w:pPr>
            <w:r w:rsidRPr="004521AB">
              <w:rPr>
                <w:lang w:bidi="ru-RU"/>
              </w:rPr>
              <w:t xml:space="preserve">Расходы на оплату </w:t>
            </w:r>
            <w:proofErr w:type="spellStart"/>
            <w:r w:rsidRPr="004521AB">
              <w:rPr>
                <w:lang w:bidi="ru-RU"/>
              </w:rPr>
              <w:t>энергосервисных</w:t>
            </w:r>
            <w:proofErr w:type="spellEnd"/>
            <w:r w:rsidRPr="004521AB">
              <w:rPr>
                <w:lang w:bidi="ru-RU"/>
              </w:rPr>
              <w:t xml:space="preserve"> договоров (контрактов)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7" w:lineRule="exact"/>
              <w:rPr>
                <w:lang w:bidi="ru-RU"/>
              </w:rPr>
            </w:pPr>
            <w:r w:rsidRPr="004521AB">
              <w:rPr>
                <w:lang w:bidi="ru-RU"/>
              </w:rPr>
              <w:t>за счет экономии расходов на оплату потребления электроэнергии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Арендная плата за пользование имуществом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Работы, услуги по содержанию имущества</w:t>
            </w:r>
          </w:p>
        </w:tc>
      </w:tr>
      <w:tr w:rsidR="00550019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225.1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Содержание нефинансовых активов в чистоте</w:t>
            </w:r>
          </w:p>
        </w:tc>
      </w:tr>
      <w:tr w:rsidR="00550019" w:rsidTr="004521AB">
        <w:trPr>
          <w:trHeight w:val="31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225.2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Текущий ремонт (ремонт)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225.3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Капитальный ремонт</w:t>
            </w:r>
          </w:p>
        </w:tc>
      </w:tr>
      <w:tr w:rsidR="00550019" w:rsidTr="004521AB">
        <w:trPr>
          <w:trHeight w:val="628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225.4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Противопожарные мероприятия, связанные с содержанием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1" w:lineRule="exact"/>
              <w:rPr>
                <w:lang w:bidi="ru-RU"/>
              </w:rPr>
            </w:pPr>
            <w:r w:rsidRPr="004521AB">
              <w:rPr>
                <w:lang w:bidi="ru-RU"/>
              </w:rPr>
              <w:t>имущества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225.5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Пусконаладочные работы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225.6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Другие расходы по содержанию имущества</w:t>
            </w:r>
          </w:p>
        </w:tc>
      </w:tr>
      <w:tr w:rsidR="00550019" w:rsidTr="004521AB">
        <w:trPr>
          <w:trHeight w:val="288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68" w:lineRule="exact"/>
              <w:rPr>
                <w:lang w:bidi="ru-RU"/>
              </w:rPr>
            </w:pPr>
            <w:r w:rsidRPr="004521AB">
              <w:rPr>
                <w:lang w:bidi="ru-RU"/>
              </w:rPr>
              <w:t>226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68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работы, услуги</w:t>
            </w:r>
          </w:p>
        </w:tc>
      </w:tr>
      <w:tr w:rsidR="00550019" w:rsidTr="004521AB">
        <w:trPr>
          <w:trHeight w:val="638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226.1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0" w:lineRule="exact"/>
              <w:rPr>
                <w:lang w:bidi="ru-RU"/>
              </w:rPr>
            </w:pPr>
            <w:r w:rsidRPr="004521AB">
              <w:rPr>
                <w:lang w:bidi="ru-RU"/>
              </w:rPr>
              <w:t>Научно-исследовательские, опытно-конструкторские работы,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9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типовому проектированию</w:t>
            </w:r>
          </w:p>
        </w:tc>
      </w:tr>
      <w:tr w:rsidR="00550019" w:rsidTr="004521AB">
        <w:trPr>
          <w:trHeight w:val="932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226.2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разработке схем территориального планирования,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7"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226.3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Проектные и изыскательские работы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226.7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в области информационных технологий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226.8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Типографские работы, услуги</w:t>
            </w:r>
          </w:p>
        </w:tc>
      </w:tr>
      <w:tr w:rsidR="00550019" w:rsidTr="004521AB">
        <w:trPr>
          <w:trHeight w:val="624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7" w:lineRule="exact"/>
              <w:rPr>
                <w:lang w:bidi="ru-RU"/>
              </w:rPr>
            </w:pPr>
            <w:r w:rsidRPr="004521AB">
              <w:rPr>
                <w:lang w:bidi="ru-RU"/>
              </w:rPr>
              <w:t>226.9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>Медицинские услуги и санитарно-эпидемиологические работы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4" w:lineRule="exact"/>
              <w:rPr>
                <w:lang w:bidi="ru-RU"/>
              </w:rPr>
            </w:pPr>
            <w:r w:rsidRPr="004521AB">
              <w:rPr>
                <w:lang w:bidi="ru-RU"/>
              </w:rPr>
              <w:t>и услуги (не связанные с содержанием имущества)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226.10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работы и услуги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227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 по страхованию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228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Услуги, работы для целей капитальных вложений</w:t>
            </w:r>
          </w:p>
        </w:tc>
      </w:tr>
      <w:tr w:rsidR="00550019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229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Арендная плата за пользование земельными участками</w:t>
            </w:r>
          </w:p>
        </w:tc>
      </w:tr>
      <w:tr w:rsidR="00550019" w:rsidTr="004521AB">
        <w:trPr>
          <w:trHeight w:val="311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230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государственного (муниципального) долга</w:t>
            </w:r>
          </w:p>
        </w:tc>
      </w:tr>
      <w:tr w:rsidR="00550019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231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внутреннего долга</w:t>
            </w:r>
          </w:p>
        </w:tc>
      </w:tr>
      <w:tr w:rsidR="00550019" w:rsidTr="004521AB">
        <w:trPr>
          <w:trHeight w:val="306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232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Обслуживание внешнего долга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240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организациям</w:t>
            </w:r>
          </w:p>
        </w:tc>
      </w:tr>
      <w:tr w:rsidR="00550019" w:rsidTr="004521AB">
        <w:trPr>
          <w:trHeight w:val="628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241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3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государственным и муниципальным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4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организациям</w:t>
            </w:r>
          </w:p>
        </w:tc>
      </w:tr>
      <w:tr w:rsidR="00550019" w:rsidTr="004521AB">
        <w:trPr>
          <w:trHeight w:val="615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2" w:lineRule="exact"/>
              <w:rPr>
                <w:lang w:bidi="ru-RU"/>
              </w:rPr>
            </w:pPr>
            <w:r w:rsidRPr="004521AB">
              <w:rPr>
                <w:lang w:bidi="ru-RU"/>
              </w:rPr>
              <w:t>242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3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организациям, за исключением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государственных и муниципальных организаций</w:t>
            </w:r>
          </w:p>
        </w:tc>
      </w:tr>
      <w:tr w:rsidR="00550019" w:rsidTr="004521AB">
        <w:trPr>
          <w:trHeight w:val="307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250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Безвозмездные перечисления бюджетам</w:t>
            </w:r>
          </w:p>
        </w:tc>
      </w:tr>
      <w:tr w:rsidR="00550019" w:rsidTr="004521AB">
        <w:trPr>
          <w:trHeight w:val="638"/>
        </w:trPr>
        <w:tc>
          <w:tcPr>
            <w:tcW w:w="120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7" w:lineRule="exact"/>
              <w:rPr>
                <w:lang w:bidi="ru-RU"/>
              </w:rPr>
            </w:pPr>
            <w:r w:rsidRPr="004521AB">
              <w:rPr>
                <w:lang w:bidi="ru-RU"/>
              </w:rPr>
              <w:t>251</w:t>
            </w:r>
          </w:p>
        </w:tc>
        <w:tc>
          <w:tcPr>
            <w:tcW w:w="8162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0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8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</w:t>
            </w:r>
          </w:p>
        </w:tc>
      </w:tr>
    </w:tbl>
    <w:p w:rsidR="004521AB" w:rsidRPr="004521AB" w:rsidRDefault="004521AB" w:rsidP="004521AB">
      <w:pPr>
        <w:spacing w:line="318" w:lineRule="exact"/>
        <w:sectPr w:rsidR="004521AB" w:rsidRPr="004521AB">
          <w:headerReference w:type="default" r:id="rId9"/>
          <w:pgSz w:w="11900" w:h="16840"/>
          <w:pgMar w:top="1040" w:right="240" w:bottom="280" w:left="1460" w:header="855" w:footer="0" w:gutter="0"/>
          <w:pgNumType w:start="30"/>
          <w:cols w:space="720"/>
        </w:sectPr>
      </w:pPr>
    </w:p>
    <w:p w:rsidR="004521AB" w:rsidRPr="004521AB" w:rsidRDefault="004521AB" w:rsidP="004521AB">
      <w:pPr>
        <w:spacing w:before="9" w:after="12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6"/>
        <w:gridCol w:w="8167"/>
      </w:tblGrid>
      <w:tr w:rsidR="00550019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5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8" w:line="297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550019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251.1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7" w:line="297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(для исключения внутренних оборотов)</w:t>
            </w:r>
          </w:p>
        </w:tc>
      </w:tr>
      <w:tr w:rsidR="00550019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251.2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(ТФОМС)</w:t>
            </w:r>
          </w:p>
        </w:tc>
      </w:tr>
      <w:tr w:rsidR="00550019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251.3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другим бюджетам бюджетной системы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Российской Федерации (не исключаемые из внутренних оборотов)</w:t>
            </w:r>
          </w:p>
        </w:tc>
      </w:tr>
      <w:tr w:rsidR="00550019" w:rsidTr="004521AB">
        <w:trPr>
          <w:trHeight w:val="628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наднациональным организациям и правительствам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6" w:lineRule="exact"/>
              <w:rPr>
                <w:lang w:bidi="ru-RU"/>
              </w:rPr>
            </w:pPr>
            <w:r w:rsidRPr="004521AB">
              <w:rPr>
                <w:lang w:bidi="ru-RU"/>
              </w:rPr>
              <w:t>иностранных государств</w:t>
            </w:r>
          </w:p>
        </w:tc>
      </w:tr>
      <w:tr w:rsidR="00550019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253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Перечисления международным организациям</w:t>
            </w:r>
          </w:p>
        </w:tc>
      </w:tr>
      <w:tr w:rsidR="00550019" w:rsidTr="004521AB">
        <w:trPr>
          <w:trHeight w:val="307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260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Социальное обеспечение</w:t>
            </w:r>
          </w:p>
        </w:tc>
      </w:tr>
      <w:tr w:rsidR="00550019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261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Пенсии, пособия и выплаты по пенсионному, социальному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и медицинскому страхованию населения</w:t>
            </w:r>
          </w:p>
        </w:tc>
      </w:tr>
      <w:tr w:rsidR="00550019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262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Пособия по социальной помощи населению</w:t>
            </w:r>
          </w:p>
        </w:tc>
      </w:tr>
      <w:tr w:rsidR="00550019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263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Пенсии, пособия, выплачиваемые организациями сектора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государственного управления</w:t>
            </w:r>
          </w:p>
        </w:tc>
      </w:tr>
      <w:tr w:rsidR="00550019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Прочие расходы</w:t>
            </w:r>
          </w:p>
        </w:tc>
      </w:tr>
      <w:tr w:rsidR="00550019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налогов (включаемых в состав расходов), государственных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7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пошлин и сборов, разного рода платежей в бюджеты всех уровней</w:t>
            </w:r>
          </w:p>
        </w:tc>
      </w:tr>
      <w:tr w:rsidR="00550019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налогов, входящих в группу налога на имущество</w:t>
            </w:r>
          </w:p>
        </w:tc>
      </w:tr>
      <w:tr w:rsidR="00550019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291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иных налогов</w:t>
            </w:r>
          </w:p>
        </w:tc>
      </w:tr>
      <w:tr w:rsidR="00550019" w:rsidTr="004521AB">
        <w:trPr>
          <w:trHeight w:val="619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292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Уплата штрафов, пеней за несвоевременную уплату налогов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и сборов, экономические санкции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294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Штрафы за несвоевременное погашение кредитов</w:t>
            </w:r>
          </w:p>
        </w:tc>
      </w:tr>
      <w:tr w:rsidR="00550019" w:rsidTr="004521AB">
        <w:trPr>
          <w:trHeight w:val="311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296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Возмещение убытков и вреда, судебных издержек</w:t>
            </w:r>
          </w:p>
        </w:tc>
      </w:tr>
      <w:tr w:rsidR="00550019" w:rsidTr="004521AB">
        <w:trPr>
          <w:trHeight w:val="307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297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текущего характера организациям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298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капитального характера физическим лицам</w:t>
            </w:r>
          </w:p>
        </w:tc>
      </w:tr>
      <w:tr w:rsidR="00550019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299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выплаты капитального характера организациям</w:t>
            </w:r>
          </w:p>
        </w:tc>
      </w:tr>
      <w:tr w:rsidR="00550019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300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Поступление нефинансовых активов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310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основных средств</w:t>
            </w:r>
          </w:p>
        </w:tc>
      </w:tr>
      <w:tr w:rsidR="00550019" w:rsidTr="004521AB">
        <w:trPr>
          <w:trHeight w:val="615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311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1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основных средств, осуществляемое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в рамках бюджетных инвестиций</w:t>
            </w:r>
          </w:p>
        </w:tc>
      </w:tr>
      <w:tr w:rsidR="00550019" w:rsidTr="004521AB">
        <w:trPr>
          <w:trHeight w:val="624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312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расходы, связанные с увеличением стоимости основных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2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средств</w:t>
            </w:r>
          </w:p>
        </w:tc>
      </w:tr>
      <w:tr w:rsidR="00550019" w:rsidTr="004521AB">
        <w:trPr>
          <w:trHeight w:val="297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78" w:lineRule="exact"/>
              <w:rPr>
                <w:lang w:bidi="ru-RU"/>
              </w:rPr>
            </w:pPr>
            <w:r w:rsidRPr="004521AB">
              <w:rPr>
                <w:lang w:bidi="ru-RU"/>
              </w:rPr>
              <w:t>320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78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нематериальных активов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330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непроизведенных активов</w:t>
            </w:r>
          </w:p>
        </w:tc>
      </w:tr>
      <w:tr w:rsidR="00550019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340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материальных запасов</w:t>
            </w:r>
          </w:p>
        </w:tc>
      </w:tr>
      <w:tr w:rsidR="00550019" w:rsidTr="004521AB">
        <w:trPr>
          <w:trHeight w:val="31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341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Медикаменты и перевязочные средства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342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Продукты питания</w:t>
            </w:r>
          </w:p>
        </w:tc>
      </w:tr>
      <w:tr w:rsidR="00550019" w:rsidTr="004521AB">
        <w:trPr>
          <w:trHeight w:val="306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343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Горюче -смазочные материалы</w:t>
            </w:r>
          </w:p>
        </w:tc>
      </w:tr>
      <w:tr w:rsidR="00550019" w:rsidTr="004521AB">
        <w:trPr>
          <w:trHeight w:val="302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344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2" w:lineRule="exact"/>
              <w:rPr>
                <w:lang w:bidi="ru-RU"/>
              </w:rPr>
            </w:pPr>
            <w:r w:rsidRPr="004521AB">
              <w:rPr>
                <w:lang w:bidi="ru-RU"/>
              </w:rPr>
              <w:t>Строительные материалы</w:t>
            </w:r>
          </w:p>
        </w:tc>
      </w:tr>
      <w:tr w:rsidR="00550019" w:rsidTr="004521AB">
        <w:trPr>
          <w:trHeight w:val="615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346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Иные расходы, связанные с увеличением стоимости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7" w:line="292" w:lineRule="exact"/>
              <w:rPr>
                <w:lang w:bidi="ru-RU"/>
              </w:rPr>
            </w:pPr>
            <w:r w:rsidRPr="004521AB">
              <w:rPr>
                <w:lang w:bidi="ru-RU"/>
              </w:rPr>
              <w:t>материальных запасов</w:t>
            </w:r>
          </w:p>
        </w:tc>
      </w:tr>
      <w:tr w:rsidR="00550019" w:rsidTr="004521AB">
        <w:trPr>
          <w:trHeight w:val="325"/>
        </w:trPr>
        <w:tc>
          <w:tcPr>
            <w:tcW w:w="1176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4" w:line="302" w:lineRule="exact"/>
              <w:rPr>
                <w:lang w:bidi="ru-RU"/>
              </w:rPr>
            </w:pPr>
            <w:r w:rsidRPr="004521AB">
              <w:rPr>
                <w:lang w:bidi="ru-RU"/>
              </w:rPr>
              <w:t>500</w:t>
            </w:r>
          </w:p>
        </w:tc>
        <w:tc>
          <w:tcPr>
            <w:tcW w:w="816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5" w:lineRule="exact"/>
              <w:rPr>
                <w:lang w:bidi="ru-RU"/>
              </w:rPr>
            </w:pPr>
            <w:r w:rsidRPr="004521AB">
              <w:rPr>
                <w:lang w:bidi="ru-RU"/>
              </w:rPr>
              <w:t>Поступление финансовых активов</w:t>
            </w:r>
          </w:p>
        </w:tc>
      </w:tr>
    </w:tbl>
    <w:p w:rsidR="004521AB" w:rsidRPr="004521AB" w:rsidRDefault="004521AB" w:rsidP="004521AB">
      <w:pPr>
        <w:spacing w:line="305" w:lineRule="exact"/>
        <w:sectPr w:rsidR="004521AB" w:rsidRPr="004521AB">
          <w:pgSz w:w="11900" w:h="16840"/>
          <w:pgMar w:top="1060" w:right="240" w:bottom="280" w:left="1460" w:header="855" w:footer="0" w:gutter="0"/>
          <w:cols w:space="720"/>
        </w:sectPr>
      </w:pPr>
    </w:p>
    <w:p w:rsidR="004521AB" w:rsidRPr="004521AB" w:rsidRDefault="004521AB" w:rsidP="004521AB">
      <w:pPr>
        <w:spacing w:before="5" w:after="120"/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5"/>
        <w:gridCol w:w="8157"/>
      </w:tblGrid>
      <w:tr w:rsidR="00550019" w:rsidTr="004521AB">
        <w:trPr>
          <w:trHeight w:val="321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1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1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</w:tr>
      <w:tr w:rsidR="00550019" w:rsidTr="004521AB">
        <w:trPr>
          <w:trHeight w:val="307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530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87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стоимости акций и иных форм участия в капитале</w:t>
            </w:r>
          </w:p>
        </w:tc>
      </w:tr>
      <w:tr w:rsidR="00550019" w:rsidTr="004521AB">
        <w:trPr>
          <w:trHeight w:val="316"/>
        </w:trPr>
        <w:tc>
          <w:tcPr>
            <w:tcW w:w="1185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999</w:t>
            </w:r>
          </w:p>
        </w:tc>
        <w:tc>
          <w:tcPr>
            <w:tcW w:w="8157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6" w:lineRule="exact"/>
              <w:rPr>
                <w:lang w:bidi="ru-RU"/>
              </w:rPr>
            </w:pPr>
            <w:r w:rsidRPr="004521AB">
              <w:rPr>
                <w:lang w:bidi="ru-RU"/>
              </w:rPr>
              <w:t>Условно утвержденные расходы</w:t>
            </w:r>
          </w:p>
        </w:tc>
      </w:tr>
    </w:tbl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/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Приложение № 4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К Порядку применения бюджетной классификации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Российской Федерации в части,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относящейся к бюджету сельского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поселения </w:t>
      </w:r>
      <w:r w:rsidR="00CB2F4B">
        <w:rPr>
          <w:rFonts w:eastAsiaTheme="minorHAnsi"/>
          <w:sz w:val="20"/>
          <w:szCs w:val="20"/>
          <w:lang w:eastAsia="en-US"/>
        </w:rPr>
        <w:t>Чекмагушевский</w:t>
      </w:r>
      <w:r w:rsidR="008E7609" w:rsidRPr="008E7609">
        <w:rPr>
          <w:rFonts w:eastAsiaTheme="minorHAnsi"/>
          <w:sz w:val="20"/>
          <w:szCs w:val="20"/>
          <w:lang w:eastAsia="en-US"/>
        </w:rPr>
        <w:t xml:space="preserve"> </w:t>
      </w:r>
      <w:r w:rsidRPr="004521AB">
        <w:rPr>
          <w:rFonts w:eastAsiaTheme="minorHAnsi"/>
          <w:sz w:val="20"/>
          <w:szCs w:val="20"/>
          <w:lang w:eastAsia="en-US"/>
        </w:rPr>
        <w:t>сельсовет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 xml:space="preserve"> муниципального района </w:t>
      </w:r>
      <w:r w:rsidR="00CA6811">
        <w:rPr>
          <w:rFonts w:eastAsiaTheme="minorHAnsi"/>
          <w:sz w:val="20"/>
          <w:szCs w:val="20"/>
          <w:lang w:eastAsia="en-US"/>
        </w:rPr>
        <w:t>Чекмагушевский</w:t>
      </w:r>
      <w:r w:rsidRPr="004521AB">
        <w:rPr>
          <w:rFonts w:eastAsiaTheme="minorHAnsi"/>
          <w:sz w:val="20"/>
          <w:szCs w:val="20"/>
          <w:lang w:eastAsia="en-US"/>
        </w:rPr>
        <w:t xml:space="preserve"> район </w:t>
      </w:r>
    </w:p>
    <w:p w:rsidR="004521AB" w:rsidRPr="004521AB" w:rsidRDefault="005B7AD3" w:rsidP="004521AB">
      <w:pPr>
        <w:jc w:val="right"/>
        <w:rPr>
          <w:rFonts w:eastAsiaTheme="minorHAnsi"/>
          <w:sz w:val="20"/>
          <w:szCs w:val="20"/>
          <w:lang w:eastAsia="en-US"/>
        </w:rPr>
      </w:pPr>
      <w:r w:rsidRPr="004521AB">
        <w:rPr>
          <w:rFonts w:eastAsiaTheme="minorHAnsi"/>
          <w:sz w:val="20"/>
          <w:szCs w:val="20"/>
          <w:lang w:eastAsia="en-US"/>
        </w:rPr>
        <w:t>Республики Башкортостан</w:t>
      </w:r>
    </w:p>
    <w:p w:rsidR="004521AB" w:rsidRPr="004521AB" w:rsidRDefault="004521AB" w:rsidP="004521AB">
      <w:pPr>
        <w:jc w:val="right"/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p w:rsidR="004521AB" w:rsidRPr="004521AB" w:rsidRDefault="005B7AD3" w:rsidP="008E7609">
      <w:pPr>
        <w:keepNext/>
        <w:spacing w:before="90" w:line="268" w:lineRule="auto"/>
        <w:ind w:right="504"/>
        <w:jc w:val="center"/>
        <w:outlineLvl w:val="0"/>
      </w:pPr>
      <w:r w:rsidRPr="004521AB">
        <w:t xml:space="preserve">Источники финансирования дефицита бюджета сельского поселения  </w:t>
      </w:r>
      <w:r w:rsidR="00CB2F4B">
        <w:t>Чекмагушевский</w:t>
      </w:r>
      <w:r w:rsidR="008E7609" w:rsidRPr="008E7609">
        <w:t xml:space="preserve"> </w:t>
      </w:r>
      <w:r w:rsidRPr="004521AB">
        <w:t>сельсовет муниципального района</w:t>
      </w:r>
      <w:r w:rsidR="00350D85">
        <w:t xml:space="preserve"> </w:t>
      </w:r>
      <w:r w:rsidR="00CA6811">
        <w:t>Чекмагушевский</w:t>
      </w:r>
      <w:r w:rsidRPr="004521AB">
        <w:t xml:space="preserve">  район Республики Башкортостан</w:t>
      </w:r>
    </w:p>
    <w:p w:rsidR="004521AB" w:rsidRPr="004521AB" w:rsidRDefault="005B7AD3" w:rsidP="004521AB">
      <w:pPr>
        <w:spacing w:before="247"/>
        <w:ind w:right="663"/>
        <w:jc w:val="right"/>
        <w:rPr>
          <w:rFonts w:ascii="Cambria" w:hAnsi="Cambria"/>
        </w:rPr>
      </w:pPr>
      <w:r w:rsidRPr="004521AB">
        <w:rPr>
          <w:rFonts w:ascii="Cambria" w:hAnsi="Cambria"/>
        </w:rPr>
        <w:t>(тыс. руб.)</w:t>
      </w:r>
    </w:p>
    <w:tbl>
      <w:tblPr>
        <w:tblpPr w:leftFromText="180" w:rightFromText="180" w:vertAnchor="text" w:horzAnchor="margin" w:tblpY="34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4"/>
        <w:gridCol w:w="2931"/>
        <w:gridCol w:w="2978"/>
      </w:tblGrid>
      <w:tr w:rsidR="00550019" w:rsidTr="005E55BF">
        <w:trPr>
          <w:trHeight w:val="937"/>
        </w:trPr>
        <w:tc>
          <w:tcPr>
            <w:tcW w:w="3234" w:type="dxa"/>
            <w:shd w:val="clear" w:color="auto" w:fill="auto"/>
            <w:vAlign w:val="center"/>
          </w:tcPr>
          <w:p w:rsidR="004521AB" w:rsidRPr="004521AB" w:rsidRDefault="005B7AD3" w:rsidP="005E55BF">
            <w:pPr>
              <w:widowControl w:val="0"/>
              <w:autoSpaceDE w:val="0"/>
              <w:autoSpaceDN w:val="0"/>
              <w:spacing w:line="271" w:lineRule="auto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Код бюджетной классификации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521AB" w:rsidRPr="004521AB" w:rsidRDefault="005B7AD3" w:rsidP="005E55BF">
            <w:pPr>
              <w:widowControl w:val="0"/>
              <w:autoSpaceDE w:val="0"/>
              <w:autoSpaceDN w:val="0"/>
              <w:spacing w:line="321" w:lineRule="exact"/>
              <w:ind w:right="55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Наименование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521AB" w:rsidRPr="004521AB" w:rsidRDefault="005B7AD3" w:rsidP="005E55BF">
            <w:pPr>
              <w:widowControl w:val="0"/>
              <w:autoSpaceDE w:val="0"/>
              <w:autoSpaceDN w:val="0"/>
              <w:spacing w:before="4"/>
              <w:ind w:right="1044"/>
              <w:jc w:val="center"/>
              <w:rPr>
                <w:rFonts w:ascii="Cambria" w:hAnsi="Cambria"/>
                <w:lang w:bidi="ru-RU"/>
              </w:rPr>
            </w:pPr>
            <w:r w:rsidRPr="004521AB">
              <w:rPr>
                <w:rFonts w:ascii="Cambria" w:hAnsi="Cambria"/>
                <w:lang w:bidi="ru-RU"/>
              </w:rPr>
              <w:t>Сумма</w:t>
            </w:r>
          </w:p>
        </w:tc>
      </w:tr>
      <w:tr w:rsidR="00550019" w:rsidTr="005E55BF">
        <w:trPr>
          <w:trHeight w:val="540"/>
        </w:trPr>
        <w:tc>
          <w:tcPr>
            <w:tcW w:w="3234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before="11"/>
              <w:jc w:val="center"/>
              <w:rPr>
                <w:lang w:bidi="ru-RU"/>
              </w:rPr>
            </w:pPr>
          </w:p>
          <w:p w:rsidR="004521AB" w:rsidRPr="004521AB" w:rsidRDefault="005B7AD3" w:rsidP="005E55BF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line="308" w:lineRule="exact"/>
              <w:jc w:val="center"/>
              <w:rPr>
                <w:lang w:bidi="ru-RU"/>
              </w:rPr>
            </w:pPr>
          </w:p>
          <w:p w:rsidR="004521AB" w:rsidRPr="004521AB" w:rsidRDefault="005B7AD3" w:rsidP="005E55BF">
            <w:pPr>
              <w:widowControl w:val="0"/>
              <w:autoSpaceDE w:val="0"/>
              <w:autoSpaceDN w:val="0"/>
              <w:spacing w:line="308" w:lineRule="exact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2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521AB" w:rsidRPr="004521AB" w:rsidRDefault="004521AB" w:rsidP="005E55BF">
            <w:pPr>
              <w:widowControl w:val="0"/>
              <w:autoSpaceDE w:val="0"/>
              <w:autoSpaceDN w:val="0"/>
              <w:spacing w:before="1"/>
              <w:jc w:val="center"/>
              <w:rPr>
                <w:lang w:bidi="ru-RU"/>
              </w:rPr>
            </w:pPr>
          </w:p>
          <w:p w:rsidR="004521AB" w:rsidRPr="004521AB" w:rsidRDefault="005B7AD3" w:rsidP="005E55BF">
            <w:pPr>
              <w:widowControl w:val="0"/>
              <w:autoSpaceDE w:val="0"/>
              <w:autoSpaceDN w:val="0"/>
              <w:spacing w:line="190" w:lineRule="exact"/>
              <w:jc w:val="center"/>
              <w:rPr>
                <w:lang w:bidi="ru-RU"/>
              </w:rPr>
            </w:pPr>
            <w:r w:rsidRPr="004521AB">
              <w:rPr>
                <w:noProof/>
              </w:rPr>
              <w:t>3</w:t>
            </w:r>
          </w:p>
        </w:tc>
      </w:tr>
      <w:tr w:rsidR="00550019" w:rsidTr="004521AB">
        <w:trPr>
          <w:trHeight w:val="554"/>
        </w:trPr>
        <w:tc>
          <w:tcPr>
            <w:tcW w:w="3234" w:type="dxa"/>
            <w:shd w:val="clear" w:color="auto" w:fill="auto"/>
          </w:tcPr>
          <w:p w:rsidR="004521AB" w:rsidRPr="004521AB" w:rsidRDefault="004521AB" w:rsidP="004521AB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931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07" w:lineRule="exact"/>
              <w:ind w:right="535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Всего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4" w:lineRule="exact"/>
              <w:jc w:val="center"/>
              <w:rPr>
                <w:rFonts w:ascii="Cambria"/>
                <w:lang w:bidi="ru-RU"/>
              </w:rPr>
            </w:pPr>
            <w:r w:rsidRPr="004521AB">
              <w:rPr>
                <w:rFonts w:ascii="Cambria"/>
                <w:lang w:bidi="ru-RU"/>
              </w:rPr>
              <w:t>0</w:t>
            </w:r>
          </w:p>
        </w:tc>
      </w:tr>
      <w:tr w:rsidR="00550019" w:rsidTr="004521AB">
        <w:trPr>
          <w:trHeight w:val="1622"/>
        </w:trPr>
        <w:tc>
          <w:tcPr>
            <w:tcW w:w="323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ind w:right="34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791 01050201 10 0000 001</w:t>
            </w:r>
          </w:p>
        </w:tc>
        <w:tc>
          <w:tcPr>
            <w:tcW w:w="2931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98" w:lineRule="exact"/>
              <w:rPr>
                <w:lang w:bidi="ru-RU"/>
              </w:rPr>
            </w:pPr>
            <w:r w:rsidRPr="004521AB">
              <w:rPr>
                <w:lang w:bidi="ru-RU"/>
              </w:rPr>
              <w:t>Увеличение прочих</w:t>
            </w:r>
          </w:p>
          <w:p w:rsidR="004521AB" w:rsidRPr="004521AB" w:rsidRDefault="005B7AD3" w:rsidP="004521AB">
            <w:pPr>
              <w:widowControl w:val="0"/>
              <w:autoSpaceDE w:val="0"/>
              <w:autoSpaceDN w:val="0"/>
              <w:spacing w:before="42" w:line="268" w:lineRule="auto"/>
              <w:rPr>
                <w:lang w:bidi="ru-RU"/>
              </w:rPr>
            </w:pPr>
            <w:r w:rsidRPr="004521AB">
              <w:rPr>
                <w:lang w:bidi="ru-RU"/>
              </w:rPr>
              <w:t>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7" w:lineRule="exact"/>
              <w:jc w:val="center"/>
              <w:rPr>
                <w:rFonts w:ascii="Consolas"/>
                <w:lang w:bidi="ru-RU"/>
              </w:rPr>
            </w:pPr>
            <w:r w:rsidRPr="004521AB">
              <w:rPr>
                <w:rFonts w:ascii="Consolas"/>
                <w:lang w:bidi="ru-RU"/>
              </w:rPr>
              <w:t>0</w:t>
            </w:r>
          </w:p>
        </w:tc>
      </w:tr>
      <w:tr w:rsidR="00550019" w:rsidTr="004521AB">
        <w:trPr>
          <w:trHeight w:val="1641"/>
        </w:trPr>
        <w:tc>
          <w:tcPr>
            <w:tcW w:w="3234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2" w:lineRule="exact"/>
              <w:ind w:right="30"/>
              <w:jc w:val="center"/>
              <w:rPr>
                <w:lang w:bidi="ru-RU"/>
              </w:rPr>
            </w:pPr>
            <w:r w:rsidRPr="004521AB">
              <w:rPr>
                <w:lang w:bidi="ru-RU"/>
              </w:rPr>
              <w:t>791 01050201 10 0000 002</w:t>
            </w:r>
          </w:p>
        </w:tc>
        <w:tc>
          <w:tcPr>
            <w:tcW w:w="2931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268" w:lineRule="auto"/>
              <w:rPr>
                <w:lang w:bidi="ru-RU"/>
              </w:rPr>
            </w:pPr>
            <w:r w:rsidRPr="004521AB">
              <w:rPr>
                <w:lang w:bidi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8" w:type="dxa"/>
            <w:shd w:val="clear" w:color="auto" w:fill="auto"/>
          </w:tcPr>
          <w:p w:rsidR="004521AB" w:rsidRPr="004521AB" w:rsidRDefault="005B7AD3" w:rsidP="004521AB">
            <w:pPr>
              <w:widowControl w:val="0"/>
              <w:autoSpaceDE w:val="0"/>
              <w:autoSpaceDN w:val="0"/>
              <w:spacing w:line="318" w:lineRule="exact"/>
              <w:jc w:val="center"/>
              <w:rPr>
                <w:rFonts w:ascii="Cambria"/>
                <w:lang w:bidi="ru-RU"/>
              </w:rPr>
            </w:pPr>
            <w:r w:rsidRPr="004521AB">
              <w:rPr>
                <w:rFonts w:ascii="Cambria"/>
                <w:lang w:bidi="ru-RU"/>
              </w:rPr>
              <w:t>0</w:t>
            </w:r>
          </w:p>
        </w:tc>
      </w:tr>
    </w:tbl>
    <w:p w:rsidR="004521AB" w:rsidRPr="004521AB" w:rsidRDefault="004521AB" w:rsidP="004521AB">
      <w:pPr>
        <w:spacing w:line="318" w:lineRule="exact"/>
        <w:rPr>
          <w:rFonts w:ascii="Cambria"/>
        </w:rPr>
        <w:sectPr w:rsidR="004521AB" w:rsidRPr="004521AB" w:rsidSect="008E7609">
          <w:pgSz w:w="11900" w:h="16840"/>
          <w:pgMar w:top="1385" w:right="701" w:bottom="280" w:left="1460" w:header="1299" w:footer="0" w:gutter="0"/>
          <w:cols w:space="720"/>
        </w:sectPr>
      </w:pPr>
    </w:p>
    <w:p w:rsidR="004521AB" w:rsidRPr="004521AB" w:rsidRDefault="004521AB" w:rsidP="004521AB">
      <w:pPr>
        <w:rPr>
          <w:rFonts w:eastAsiaTheme="minorHAnsi"/>
          <w:lang w:eastAsia="en-US"/>
        </w:rPr>
      </w:pPr>
    </w:p>
    <w:sectPr w:rsidR="004521AB" w:rsidRPr="004521AB" w:rsidSect="004521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0F" w:rsidRDefault="001F180F">
      <w:r>
        <w:separator/>
      </w:r>
    </w:p>
  </w:endnote>
  <w:endnote w:type="continuationSeparator" w:id="0">
    <w:p w:rsidR="001F180F" w:rsidRDefault="001F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0F" w:rsidRDefault="001F180F">
      <w:r>
        <w:separator/>
      </w:r>
    </w:p>
  </w:footnote>
  <w:footnote w:type="continuationSeparator" w:id="0">
    <w:p w:rsidR="001F180F" w:rsidRDefault="001F1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AB" w:rsidRDefault="00D906C0">
    <w:pPr>
      <w:pStyle w:val="a8"/>
      <w:spacing w:line="14" w:lineRule="auto"/>
      <w:rPr>
        <w:sz w:val="20"/>
      </w:rPr>
    </w:pPr>
    <w:r w:rsidRPr="00D906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4pt;margin-top:40.95pt;width:17.2pt;height:13.55pt;z-index:-251657216;mso-position-horizontal-relative:page;mso-position-vertical-relative:page" filled="f" stroked="f">
          <v:textbox inset="0,0,0,0">
            <w:txbxContent>
              <w:p w:rsidR="004521AB" w:rsidRDefault="00D906C0">
                <w:pPr>
                  <w:spacing w:before="22"/>
                  <w:ind w:left="91"/>
                  <w:rPr>
                    <w:sz w:val="19"/>
                  </w:rPr>
                </w:pPr>
                <w:r>
                  <w:fldChar w:fldCharType="begin"/>
                </w:r>
                <w:r w:rsidR="005B7AD3"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592DE2">
                  <w:rPr>
                    <w:noProof/>
                    <w:sz w:val="19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1AB" w:rsidRDefault="00D906C0">
    <w:pPr>
      <w:pStyle w:val="a8"/>
      <w:spacing w:line="14" w:lineRule="auto"/>
      <w:rPr>
        <w:sz w:val="20"/>
      </w:rPr>
    </w:pPr>
    <w:r w:rsidRPr="00D906C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50" type="#_x0000_t202" style="position:absolute;margin-left:328.7pt;margin-top:40.35pt;width:16.8pt;height:15.5pt;z-index:-251658240;visibility:visible;mso-position-horizontal-relative:page;mso-position-vertical-relative:page" filled="f" stroked="f">
          <v:textbox inset="0,0,0,0">
            <w:txbxContent>
              <w:p w:rsidR="004521AB" w:rsidRDefault="00D906C0">
                <w:pPr>
                  <w:spacing w:before="15"/>
                  <w:ind w:left="72"/>
                  <w:rPr>
                    <w:sz w:val="20"/>
                  </w:rPr>
                </w:pPr>
                <w:r>
                  <w:fldChar w:fldCharType="begin"/>
                </w:r>
                <w:r w:rsidR="005B7AD3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92DE2">
                  <w:rPr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E8A2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37D7F"/>
    <w:multiLevelType w:val="hybridMultilevel"/>
    <w:tmpl w:val="8B802FCA"/>
    <w:lvl w:ilvl="0" w:tplc="3C645A02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7542EB58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1D34B0A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92A2D1B8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3C4E042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A742FD4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6F684EC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8EF4AD1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AEDEF160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29F3358"/>
    <w:multiLevelType w:val="singleLevel"/>
    <w:tmpl w:val="FF2A7356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082F1723"/>
    <w:multiLevelType w:val="hybridMultilevel"/>
    <w:tmpl w:val="78783586"/>
    <w:lvl w:ilvl="0" w:tplc="C5C463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8F814F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F4EC6F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E4FE842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E16EA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7D887D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BFA939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143A49C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9ECB36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07D3D04"/>
    <w:multiLevelType w:val="hybridMultilevel"/>
    <w:tmpl w:val="220448BC"/>
    <w:lvl w:ilvl="0" w:tplc="246A4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765B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5C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AE1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4F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06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2A8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8C9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9E2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F3881"/>
    <w:multiLevelType w:val="hybridMultilevel"/>
    <w:tmpl w:val="84681CDA"/>
    <w:lvl w:ilvl="0" w:tplc="22C2CC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4D250D0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9B78CF1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45BEEE9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4343A3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73D0681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0DE5A04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C8224C4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B86D3D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0F3168"/>
    <w:multiLevelType w:val="singleLevel"/>
    <w:tmpl w:val="46E05BBE"/>
    <w:lvl w:ilvl="0">
      <w:start w:val="7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F5B195B"/>
    <w:multiLevelType w:val="hybridMultilevel"/>
    <w:tmpl w:val="C1405E10"/>
    <w:lvl w:ilvl="0" w:tplc="FA984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84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8A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E69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6B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F29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605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5284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6D5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B1A"/>
    <w:multiLevelType w:val="singleLevel"/>
    <w:tmpl w:val="4740D0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312179E"/>
    <w:multiLevelType w:val="hybridMultilevel"/>
    <w:tmpl w:val="BDF020DC"/>
    <w:lvl w:ilvl="0" w:tplc="DEC0FD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A2BC8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C1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CE3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4081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2F4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66A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802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209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94929"/>
    <w:multiLevelType w:val="hybridMultilevel"/>
    <w:tmpl w:val="2CD2DB9C"/>
    <w:lvl w:ilvl="0" w:tplc="D5269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82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EE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805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A1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509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C7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0D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0C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13FAA"/>
    <w:multiLevelType w:val="hybridMultilevel"/>
    <w:tmpl w:val="01F67A6E"/>
    <w:lvl w:ilvl="0" w:tplc="02526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C40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22B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2E6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61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ABE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AF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A7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C48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56263"/>
    <w:multiLevelType w:val="hybridMultilevel"/>
    <w:tmpl w:val="3806CA4A"/>
    <w:lvl w:ilvl="0" w:tplc="33B042A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FEAE77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9934D1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5226EF48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0E076A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EB887BC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DD2C8360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8EDAE720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1E2F82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2506EAD"/>
    <w:multiLevelType w:val="hybridMultilevel"/>
    <w:tmpl w:val="72D6D56A"/>
    <w:lvl w:ilvl="0" w:tplc="D61ED2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2AAD41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7BE6851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8384F51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7C2E16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65642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F9042F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FDCD63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F94A23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48A5A09"/>
    <w:multiLevelType w:val="hybridMultilevel"/>
    <w:tmpl w:val="90CA1BCA"/>
    <w:lvl w:ilvl="0" w:tplc="E9587BF8">
      <w:start w:val="8"/>
      <w:numFmt w:val="decimalZero"/>
      <w:lvlText w:val="%1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6310FBDE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53404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35C4F75A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E8443C2E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1ED6406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2C1A2F1A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412CA03E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F866EADC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5">
    <w:nsid w:val="39022EDD"/>
    <w:multiLevelType w:val="hybridMultilevel"/>
    <w:tmpl w:val="A88C8BCE"/>
    <w:lvl w:ilvl="0" w:tplc="F0B844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23442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ABB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62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CF3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6A3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03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82F2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6C6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36033"/>
    <w:multiLevelType w:val="hybridMultilevel"/>
    <w:tmpl w:val="478C3AD8"/>
    <w:lvl w:ilvl="0" w:tplc="E6503E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C610E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A402B1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19002F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45A259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3548B6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2749EC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D84B3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036EB5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CDC7E39"/>
    <w:multiLevelType w:val="hybridMultilevel"/>
    <w:tmpl w:val="8594F24C"/>
    <w:lvl w:ilvl="0" w:tplc="6D746C2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5ECB9AE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EDB851E2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A998A6DE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3612B82C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FE0011AE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B942A196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63843186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7286EDC2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8">
    <w:nsid w:val="44455EE1"/>
    <w:multiLevelType w:val="singleLevel"/>
    <w:tmpl w:val="4ED8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>
    <w:nsid w:val="45BD1D9B"/>
    <w:multiLevelType w:val="singleLevel"/>
    <w:tmpl w:val="E99CB50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47AA0A5D"/>
    <w:multiLevelType w:val="hybridMultilevel"/>
    <w:tmpl w:val="F2D0BFA2"/>
    <w:lvl w:ilvl="0" w:tplc="0346E1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C0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6A7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C7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C6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121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AFD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1A2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51EC6"/>
    <w:multiLevelType w:val="hybridMultilevel"/>
    <w:tmpl w:val="AEEE5810"/>
    <w:lvl w:ilvl="0" w:tplc="81DE983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5BE23F54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C76629A4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F47E2964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53460202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57BAF7E2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61A6A344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18528346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82CC5FAC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>
    <w:nsid w:val="514C096B"/>
    <w:multiLevelType w:val="hybridMultilevel"/>
    <w:tmpl w:val="A68E2640"/>
    <w:lvl w:ilvl="0" w:tplc="1832B4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68A1F74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EB6058C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3D36C698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FAA191C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9D26534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B454706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392EE1F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A34C5A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524866AE"/>
    <w:multiLevelType w:val="hybridMultilevel"/>
    <w:tmpl w:val="297E475E"/>
    <w:lvl w:ilvl="0" w:tplc="14F44D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1E9A683A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10F012DE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10085876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EF258C8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491AC538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A34E67D0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3DEB9A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F7A406D2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>
    <w:nsid w:val="556D756B"/>
    <w:multiLevelType w:val="hybridMultilevel"/>
    <w:tmpl w:val="16E49666"/>
    <w:lvl w:ilvl="0" w:tplc="E9783B7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D7126F2A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F2C6AA6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2AA943C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4FE80A2A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5B9CC688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EBE409AE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9A985DDE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85D49282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5">
    <w:nsid w:val="59B12D63"/>
    <w:multiLevelType w:val="multilevel"/>
    <w:tmpl w:val="A3A440B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6">
    <w:nsid w:val="60FD2357"/>
    <w:multiLevelType w:val="hybridMultilevel"/>
    <w:tmpl w:val="1126312E"/>
    <w:lvl w:ilvl="0" w:tplc="988E02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FAAB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28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AC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0D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32E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06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0E2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54FD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390FE4"/>
    <w:multiLevelType w:val="hybridMultilevel"/>
    <w:tmpl w:val="E9D8C4BC"/>
    <w:lvl w:ilvl="0" w:tplc="4628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A7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0B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388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C90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C84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66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20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24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C352AE"/>
    <w:multiLevelType w:val="hybridMultilevel"/>
    <w:tmpl w:val="6BE239A6"/>
    <w:lvl w:ilvl="0" w:tplc="E2BA74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72A023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CFF2238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3A94B8D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5D4734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7F844A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1B2A75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BD5E574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6320C9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69DC6951"/>
    <w:multiLevelType w:val="hybridMultilevel"/>
    <w:tmpl w:val="C3C035AA"/>
    <w:lvl w:ilvl="0" w:tplc="1F64A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8E4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4623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AA3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C54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66C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24B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A6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E37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32E6E"/>
    <w:multiLevelType w:val="singleLevel"/>
    <w:tmpl w:val="BA20DD30"/>
    <w:lvl w:ilvl="0">
      <w:start w:val="3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1">
    <w:nsid w:val="6F7650BF"/>
    <w:multiLevelType w:val="hybridMultilevel"/>
    <w:tmpl w:val="47003870"/>
    <w:lvl w:ilvl="0" w:tplc="66380E1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382D56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24F4042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8B06D79E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060F59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1AD476D4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504412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72A213AE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5D2AAC9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2">
    <w:nsid w:val="721303A8"/>
    <w:multiLevelType w:val="hybridMultilevel"/>
    <w:tmpl w:val="5F2EFFEA"/>
    <w:lvl w:ilvl="0" w:tplc="FE082CD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8464C9A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33AE229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106D02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25685826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70824A6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F8AEC0C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354E5A0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78B2EB6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>
    <w:nsid w:val="73A95950"/>
    <w:multiLevelType w:val="hybridMultilevel"/>
    <w:tmpl w:val="B5C00F28"/>
    <w:lvl w:ilvl="0" w:tplc="912E21B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A0810E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A1A251BA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A268084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DAE05D6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D02A7BE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942C8D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5DDC4F3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863ADD5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9EB0860"/>
    <w:multiLevelType w:val="hybridMultilevel"/>
    <w:tmpl w:val="3AF41CB6"/>
    <w:lvl w:ilvl="0" w:tplc="F6A23A4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1EEA3E5A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5B2AD8B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E75097CA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C75A7318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0E0A93A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96FCB06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5226AF2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210894F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E4C7E03"/>
    <w:multiLevelType w:val="singleLevel"/>
    <w:tmpl w:val="2206C2D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1"/>
  </w:num>
  <w:num w:numId="6">
    <w:abstractNumId w:val="2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lvl w:ilvl="0">
        <w:numFmt w:val="bullet"/>
        <w:lvlText w:val="—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4"/>
  </w:num>
  <w:num w:numId="19">
    <w:abstractNumId w:val="13"/>
  </w:num>
  <w:num w:numId="20">
    <w:abstractNumId w:val="28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25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2"/>
  </w:num>
  <w:num w:numId="37">
    <w:abstractNumId w:val="35"/>
  </w:num>
  <w:num w:numId="38">
    <w:abstractNumId w:val="2"/>
  </w:num>
  <w:num w:numId="39">
    <w:abstractNumId w:val="8"/>
  </w:num>
  <w:num w:numId="40">
    <w:abstractNumId w:val="30"/>
  </w:num>
  <w:num w:numId="41">
    <w:abstractNumId w:val="6"/>
  </w:num>
  <w:num w:numId="4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34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1743"/>
    <w:rsid w:val="00001D9D"/>
    <w:rsid w:val="000030F0"/>
    <w:rsid w:val="000045C9"/>
    <w:rsid w:val="000048FD"/>
    <w:rsid w:val="00004DE8"/>
    <w:rsid w:val="00005AA2"/>
    <w:rsid w:val="00010D97"/>
    <w:rsid w:val="000113A3"/>
    <w:rsid w:val="0001244C"/>
    <w:rsid w:val="00023E17"/>
    <w:rsid w:val="00026023"/>
    <w:rsid w:val="00026589"/>
    <w:rsid w:val="00033173"/>
    <w:rsid w:val="000404D0"/>
    <w:rsid w:val="000441A2"/>
    <w:rsid w:val="00045898"/>
    <w:rsid w:val="000548BA"/>
    <w:rsid w:val="00055E8F"/>
    <w:rsid w:val="000626E3"/>
    <w:rsid w:val="00065591"/>
    <w:rsid w:val="00066806"/>
    <w:rsid w:val="000671AA"/>
    <w:rsid w:val="000677FF"/>
    <w:rsid w:val="00071BE8"/>
    <w:rsid w:val="00071DCC"/>
    <w:rsid w:val="00080529"/>
    <w:rsid w:val="000869C8"/>
    <w:rsid w:val="00086CE0"/>
    <w:rsid w:val="00087E54"/>
    <w:rsid w:val="00087EB1"/>
    <w:rsid w:val="000900A3"/>
    <w:rsid w:val="00090BC5"/>
    <w:rsid w:val="0009118C"/>
    <w:rsid w:val="00093F9A"/>
    <w:rsid w:val="000A5284"/>
    <w:rsid w:val="000A545D"/>
    <w:rsid w:val="000A5592"/>
    <w:rsid w:val="000A5C32"/>
    <w:rsid w:val="000A6A09"/>
    <w:rsid w:val="000B22D5"/>
    <w:rsid w:val="000B293E"/>
    <w:rsid w:val="000B2A85"/>
    <w:rsid w:val="000B5EF2"/>
    <w:rsid w:val="000B7481"/>
    <w:rsid w:val="000C09F9"/>
    <w:rsid w:val="000C1360"/>
    <w:rsid w:val="000C3B3C"/>
    <w:rsid w:val="000C4BE7"/>
    <w:rsid w:val="000C55E7"/>
    <w:rsid w:val="000D12C1"/>
    <w:rsid w:val="000D1AA2"/>
    <w:rsid w:val="000D33C5"/>
    <w:rsid w:val="000D3D8D"/>
    <w:rsid w:val="000D4125"/>
    <w:rsid w:val="000D4832"/>
    <w:rsid w:val="000D4AED"/>
    <w:rsid w:val="000D6A6D"/>
    <w:rsid w:val="000E1E57"/>
    <w:rsid w:val="000E5793"/>
    <w:rsid w:val="000E7B78"/>
    <w:rsid w:val="000F053B"/>
    <w:rsid w:val="000F0F47"/>
    <w:rsid w:val="00100279"/>
    <w:rsid w:val="00100991"/>
    <w:rsid w:val="00102248"/>
    <w:rsid w:val="00103C81"/>
    <w:rsid w:val="00104D39"/>
    <w:rsid w:val="0010611A"/>
    <w:rsid w:val="001101D6"/>
    <w:rsid w:val="0011415D"/>
    <w:rsid w:val="0011530D"/>
    <w:rsid w:val="001157A8"/>
    <w:rsid w:val="0011608F"/>
    <w:rsid w:val="00117157"/>
    <w:rsid w:val="00122058"/>
    <w:rsid w:val="00123755"/>
    <w:rsid w:val="00123AD0"/>
    <w:rsid w:val="0013132C"/>
    <w:rsid w:val="00135881"/>
    <w:rsid w:val="001413E9"/>
    <w:rsid w:val="00143ECD"/>
    <w:rsid w:val="00153A70"/>
    <w:rsid w:val="00153F34"/>
    <w:rsid w:val="00154794"/>
    <w:rsid w:val="00161BCD"/>
    <w:rsid w:val="00161F49"/>
    <w:rsid w:val="00164204"/>
    <w:rsid w:val="001643E8"/>
    <w:rsid w:val="00166DC3"/>
    <w:rsid w:val="0016741E"/>
    <w:rsid w:val="0017029B"/>
    <w:rsid w:val="00174CF5"/>
    <w:rsid w:val="00176292"/>
    <w:rsid w:val="00181D20"/>
    <w:rsid w:val="00182F16"/>
    <w:rsid w:val="0018328E"/>
    <w:rsid w:val="00184333"/>
    <w:rsid w:val="00185AC8"/>
    <w:rsid w:val="0018609B"/>
    <w:rsid w:val="00187217"/>
    <w:rsid w:val="001878AA"/>
    <w:rsid w:val="00187CEB"/>
    <w:rsid w:val="00191CDE"/>
    <w:rsid w:val="001977D4"/>
    <w:rsid w:val="001A0B1D"/>
    <w:rsid w:val="001A1994"/>
    <w:rsid w:val="001A26A0"/>
    <w:rsid w:val="001B06F2"/>
    <w:rsid w:val="001C0386"/>
    <w:rsid w:val="001C2490"/>
    <w:rsid w:val="001C4045"/>
    <w:rsid w:val="001D2423"/>
    <w:rsid w:val="001D2A2D"/>
    <w:rsid w:val="001D5D43"/>
    <w:rsid w:val="001D64EC"/>
    <w:rsid w:val="001E193C"/>
    <w:rsid w:val="001E302C"/>
    <w:rsid w:val="001E5CD8"/>
    <w:rsid w:val="001E676B"/>
    <w:rsid w:val="001F0F23"/>
    <w:rsid w:val="001F180F"/>
    <w:rsid w:val="001F29E3"/>
    <w:rsid w:val="001F307D"/>
    <w:rsid w:val="001F312C"/>
    <w:rsid w:val="001F596F"/>
    <w:rsid w:val="00200CA0"/>
    <w:rsid w:val="0020359B"/>
    <w:rsid w:val="00205090"/>
    <w:rsid w:val="002203E9"/>
    <w:rsid w:val="00220A1D"/>
    <w:rsid w:val="00225495"/>
    <w:rsid w:val="00226A4A"/>
    <w:rsid w:val="00227ED0"/>
    <w:rsid w:val="00232033"/>
    <w:rsid w:val="00236014"/>
    <w:rsid w:val="00237913"/>
    <w:rsid w:val="00237D2B"/>
    <w:rsid w:val="00241BE9"/>
    <w:rsid w:val="00243CE2"/>
    <w:rsid w:val="0024622F"/>
    <w:rsid w:val="0024790A"/>
    <w:rsid w:val="00247AC1"/>
    <w:rsid w:val="002507C5"/>
    <w:rsid w:val="00250B78"/>
    <w:rsid w:val="00251902"/>
    <w:rsid w:val="00252C93"/>
    <w:rsid w:val="00256EA2"/>
    <w:rsid w:val="002606A4"/>
    <w:rsid w:val="00261C32"/>
    <w:rsid w:val="002622F0"/>
    <w:rsid w:val="002675E1"/>
    <w:rsid w:val="002707F1"/>
    <w:rsid w:val="0027286F"/>
    <w:rsid w:val="00273F3F"/>
    <w:rsid w:val="00275B20"/>
    <w:rsid w:val="00276035"/>
    <w:rsid w:val="002762DD"/>
    <w:rsid w:val="00276AAE"/>
    <w:rsid w:val="0027712B"/>
    <w:rsid w:val="00281D04"/>
    <w:rsid w:val="00283CB0"/>
    <w:rsid w:val="00283EFB"/>
    <w:rsid w:val="00284899"/>
    <w:rsid w:val="00285A7D"/>
    <w:rsid w:val="002872B1"/>
    <w:rsid w:val="002904B2"/>
    <w:rsid w:val="002931FC"/>
    <w:rsid w:val="00293240"/>
    <w:rsid w:val="00295105"/>
    <w:rsid w:val="00295F98"/>
    <w:rsid w:val="002A2043"/>
    <w:rsid w:val="002A3868"/>
    <w:rsid w:val="002A3CFF"/>
    <w:rsid w:val="002B011F"/>
    <w:rsid w:val="002B2974"/>
    <w:rsid w:val="002B42A3"/>
    <w:rsid w:val="002B495B"/>
    <w:rsid w:val="002B4DF2"/>
    <w:rsid w:val="002B5919"/>
    <w:rsid w:val="002B65C3"/>
    <w:rsid w:val="002B770F"/>
    <w:rsid w:val="002B7CD1"/>
    <w:rsid w:val="002C1487"/>
    <w:rsid w:val="002C23FB"/>
    <w:rsid w:val="002C344F"/>
    <w:rsid w:val="002C55CC"/>
    <w:rsid w:val="002C65E4"/>
    <w:rsid w:val="002D0785"/>
    <w:rsid w:val="002D2AF6"/>
    <w:rsid w:val="002D3A67"/>
    <w:rsid w:val="002D428D"/>
    <w:rsid w:val="002D4B8D"/>
    <w:rsid w:val="002E1E79"/>
    <w:rsid w:val="002E366B"/>
    <w:rsid w:val="002E5418"/>
    <w:rsid w:val="002F0D46"/>
    <w:rsid w:val="002F34CA"/>
    <w:rsid w:val="002F443B"/>
    <w:rsid w:val="002F5E99"/>
    <w:rsid w:val="002F67BD"/>
    <w:rsid w:val="0030484F"/>
    <w:rsid w:val="00310681"/>
    <w:rsid w:val="00312668"/>
    <w:rsid w:val="00313A2A"/>
    <w:rsid w:val="00315A2C"/>
    <w:rsid w:val="00320216"/>
    <w:rsid w:val="00326F62"/>
    <w:rsid w:val="003270B0"/>
    <w:rsid w:val="00333E16"/>
    <w:rsid w:val="0033404C"/>
    <w:rsid w:val="00342B1E"/>
    <w:rsid w:val="00342BF6"/>
    <w:rsid w:val="00343621"/>
    <w:rsid w:val="0034372F"/>
    <w:rsid w:val="00343838"/>
    <w:rsid w:val="003444DF"/>
    <w:rsid w:val="003470D8"/>
    <w:rsid w:val="00347BD5"/>
    <w:rsid w:val="003509D2"/>
    <w:rsid w:val="00350D85"/>
    <w:rsid w:val="00356C52"/>
    <w:rsid w:val="003609BB"/>
    <w:rsid w:val="00365814"/>
    <w:rsid w:val="00367A07"/>
    <w:rsid w:val="003724D2"/>
    <w:rsid w:val="00372F6E"/>
    <w:rsid w:val="0037468E"/>
    <w:rsid w:val="0037488D"/>
    <w:rsid w:val="003812F9"/>
    <w:rsid w:val="00381660"/>
    <w:rsid w:val="00381D74"/>
    <w:rsid w:val="0038254B"/>
    <w:rsid w:val="00385606"/>
    <w:rsid w:val="003962DB"/>
    <w:rsid w:val="00397118"/>
    <w:rsid w:val="003A3AA2"/>
    <w:rsid w:val="003A5DDE"/>
    <w:rsid w:val="003A5E1B"/>
    <w:rsid w:val="003A6D23"/>
    <w:rsid w:val="003B195B"/>
    <w:rsid w:val="003C60FF"/>
    <w:rsid w:val="003C7137"/>
    <w:rsid w:val="003D08DE"/>
    <w:rsid w:val="003D128E"/>
    <w:rsid w:val="003D3982"/>
    <w:rsid w:val="003D5727"/>
    <w:rsid w:val="003E0218"/>
    <w:rsid w:val="003E394D"/>
    <w:rsid w:val="003E405D"/>
    <w:rsid w:val="003E4CA5"/>
    <w:rsid w:val="003E5A16"/>
    <w:rsid w:val="003E5A96"/>
    <w:rsid w:val="003E5BD1"/>
    <w:rsid w:val="003F072D"/>
    <w:rsid w:val="003F38DD"/>
    <w:rsid w:val="003F43AD"/>
    <w:rsid w:val="003F60AB"/>
    <w:rsid w:val="004004F4"/>
    <w:rsid w:val="004004F8"/>
    <w:rsid w:val="00402404"/>
    <w:rsid w:val="004033D1"/>
    <w:rsid w:val="00403A91"/>
    <w:rsid w:val="00406239"/>
    <w:rsid w:val="0041056E"/>
    <w:rsid w:val="00412ABB"/>
    <w:rsid w:val="00415202"/>
    <w:rsid w:val="00417D36"/>
    <w:rsid w:val="0042164E"/>
    <w:rsid w:val="00424D43"/>
    <w:rsid w:val="0042532D"/>
    <w:rsid w:val="004254B7"/>
    <w:rsid w:val="004257C7"/>
    <w:rsid w:val="0043259C"/>
    <w:rsid w:val="00432814"/>
    <w:rsid w:val="00433BB4"/>
    <w:rsid w:val="00434C7E"/>
    <w:rsid w:val="00437791"/>
    <w:rsid w:val="00443129"/>
    <w:rsid w:val="004456A6"/>
    <w:rsid w:val="00447156"/>
    <w:rsid w:val="00447DD9"/>
    <w:rsid w:val="004501CE"/>
    <w:rsid w:val="0045107C"/>
    <w:rsid w:val="004521AB"/>
    <w:rsid w:val="004526EE"/>
    <w:rsid w:val="0045571E"/>
    <w:rsid w:val="00455C85"/>
    <w:rsid w:val="0045695D"/>
    <w:rsid w:val="004607CB"/>
    <w:rsid w:val="00466A50"/>
    <w:rsid w:val="00470829"/>
    <w:rsid w:val="00471A40"/>
    <w:rsid w:val="0047207E"/>
    <w:rsid w:val="00474DBF"/>
    <w:rsid w:val="0047630C"/>
    <w:rsid w:val="00476687"/>
    <w:rsid w:val="00477C2E"/>
    <w:rsid w:val="004811AD"/>
    <w:rsid w:val="00482977"/>
    <w:rsid w:val="00484EF1"/>
    <w:rsid w:val="004855A3"/>
    <w:rsid w:val="00494A42"/>
    <w:rsid w:val="004A0217"/>
    <w:rsid w:val="004A2448"/>
    <w:rsid w:val="004A27DF"/>
    <w:rsid w:val="004A296E"/>
    <w:rsid w:val="004A29E5"/>
    <w:rsid w:val="004A4B98"/>
    <w:rsid w:val="004A6D32"/>
    <w:rsid w:val="004A74C9"/>
    <w:rsid w:val="004B764B"/>
    <w:rsid w:val="004B7EDE"/>
    <w:rsid w:val="004C0B00"/>
    <w:rsid w:val="004C1087"/>
    <w:rsid w:val="004C23A7"/>
    <w:rsid w:val="004C4B2D"/>
    <w:rsid w:val="004C4F4A"/>
    <w:rsid w:val="004C57B1"/>
    <w:rsid w:val="004D2617"/>
    <w:rsid w:val="004D3E0E"/>
    <w:rsid w:val="004D4415"/>
    <w:rsid w:val="004D51CA"/>
    <w:rsid w:val="004D57AE"/>
    <w:rsid w:val="004D691F"/>
    <w:rsid w:val="004D6E76"/>
    <w:rsid w:val="004E109B"/>
    <w:rsid w:val="004E2269"/>
    <w:rsid w:val="004E3363"/>
    <w:rsid w:val="004F1025"/>
    <w:rsid w:val="004F4875"/>
    <w:rsid w:val="004F5867"/>
    <w:rsid w:val="005036B5"/>
    <w:rsid w:val="0050595F"/>
    <w:rsid w:val="00511812"/>
    <w:rsid w:val="00513924"/>
    <w:rsid w:val="0051517A"/>
    <w:rsid w:val="00516D2A"/>
    <w:rsid w:val="0051793E"/>
    <w:rsid w:val="00520B5A"/>
    <w:rsid w:val="00522ABB"/>
    <w:rsid w:val="005249AE"/>
    <w:rsid w:val="00526A8C"/>
    <w:rsid w:val="00531743"/>
    <w:rsid w:val="00531EF4"/>
    <w:rsid w:val="00532928"/>
    <w:rsid w:val="0053488C"/>
    <w:rsid w:val="00534AB6"/>
    <w:rsid w:val="00536481"/>
    <w:rsid w:val="005414B0"/>
    <w:rsid w:val="00543538"/>
    <w:rsid w:val="005446E3"/>
    <w:rsid w:val="0054537F"/>
    <w:rsid w:val="00547DAE"/>
    <w:rsid w:val="00550019"/>
    <w:rsid w:val="00552C41"/>
    <w:rsid w:val="005555D2"/>
    <w:rsid w:val="00555A92"/>
    <w:rsid w:val="00564337"/>
    <w:rsid w:val="00570EDA"/>
    <w:rsid w:val="00574DC4"/>
    <w:rsid w:val="00580010"/>
    <w:rsid w:val="00586F9C"/>
    <w:rsid w:val="00592776"/>
    <w:rsid w:val="00592DE2"/>
    <w:rsid w:val="005A0425"/>
    <w:rsid w:val="005A11BB"/>
    <w:rsid w:val="005A1F8F"/>
    <w:rsid w:val="005A2E68"/>
    <w:rsid w:val="005A3D78"/>
    <w:rsid w:val="005A4E55"/>
    <w:rsid w:val="005A605A"/>
    <w:rsid w:val="005A77B5"/>
    <w:rsid w:val="005B21B1"/>
    <w:rsid w:val="005B2FA3"/>
    <w:rsid w:val="005B3553"/>
    <w:rsid w:val="005B520E"/>
    <w:rsid w:val="005B5DED"/>
    <w:rsid w:val="005B60C9"/>
    <w:rsid w:val="005B7AD3"/>
    <w:rsid w:val="005C349F"/>
    <w:rsid w:val="005C7FDF"/>
    <w:rsid w:val="005D061E"/>
    <w:rsid w:val="005D201B"/>
    <w:rsid w:val="005D203C"/>
    <w:rsid w:val="005D3C55"/>
    <w:rsid w:val="005D3D21"/>
    <w:rsid w:val="005E1F92"/>
    <w:rsid w:val="005E330C"/>
    <w:rsid w:val="005E55BF"/>
    <w:rsid w:val="005E5BEB"/>
    <w:rsid w:val="005E6791"/>
    <w:rsid w:val="005F2DCA"/>
    <w:rsid w:val="005F648A"/>
    <w:rsid w:val="00600021"/>
    <w:rsid w:val="006016EE"/>
    <w:rsid w:val="00604904"/>
    <w:rsid w:val="00604CB7"/>
    <w:rsid w:val="00606003"/>
    <w:rsid w:val="006121B9"/>
    <w:rsid w:val="0061327A"/>
    <w:rsid w:val="00614DC0"/>
    <w:rsid w:val="0061652D"/>
    <w:rsid w:val="006168B6"/>
    <w:rsid w:val="00616CDC"/>
    <w:rsid w:val="0061717D"/>
    <w:rsid w:val="006171FB"/>
    <w:rsid w:val="006234E3"/>
    <w:rsid w:val="00624A65"/>
    <w:rsid w:val="00624A76"/>
    <w:rsid w:val="00630E75"/>
    <w:rsid w:val="0063460A"/>
    <w:rsid w:val="00635A21"/>
    <w:rsid w:val="0063619C"/>
    <w:rsid w:val="006372AA"/>
    <w:rsid w:val="00637F7D"/>
    <w:rsid w:val="00641677"/>
    <w:rsid w:val="00641AFC"/>
    <w:rsid w:val="0064645C"/>
    <w:rsid w:val="00647CF7"/>
    <w:rsid w:val="0065112A"/>
    <w:rsid w:val="00653056"/>
    <w:rsid w:val="00653C3F"/>
    <w:rsid w:val="006572EE"/>
    <w:rsid w:val="0066007C"/>
    <w:rsid w:val="006622F0"/>
    <w:rsid w:val="00662486"/>
    <w:rsid w:val="006655C6"/>
    <w:rsid w:val="00666B8F"/>
    <w:rsid w:val="006725B3"/>
    <w:rsid w:val="00674B0B"/>
    <w:rsid w:val="00676401"/>
    <w:rsid w:val="0067650E"/>
    <w:rsid w:val="00676609"/>
    <w:rsid w:val="0067751C"/>
    <w:rsid w:val="006835D5"/>
    <w:rsid w:val="00685816"/>
    <w:rsid w:val="00685C4A"/>
    <w:rsid w:val="00687298"/>
    <w:rsid w:val="0069380E"/>
    <w:rsid w:val="00693B5D"/>
    <w:rsid w:val="00695B59"/>
    <w:rsid w:val="006A6D29"/>
    <w:rsid w:val="006A7823"/>
    <w:rsid w:val="006B4050"/>
    <w:rsid w:val="006B7DF4"/>
    <w:rsid w:val="006C1A6F"/>
    <w:rsid w:val="006C32F3"/>
    <w:rsid w:val="006C4292"/>
    <w:rsid w:val="006D1D6D"/>
    <w:rsid w:val="006D5779"/>
    <w:rsid w:val="006D6AD6"/>
    <w:rsid w:val="006E15D5"/>
    <w:rsid w:val="006E1B9F"/>
    <w:rsid w:val="006E2BB2"/>
    <w:rsid w:val="006E3159"/>
    <w:rsid w:val="006E3631"/>
    <w:rsid w:val="006E669D"/>
    <w:rsid w:val="006E7281"/>
    <w:rsid w:val="006F23CC"/>
    <w:rsid w:val="006F3B2A"/>
    <w:rsid w:val="006F3EB4"/>
    <w:rsid w:val="006F4564"/>
    <w:rsid w:val="006F6CA8"/>
    <w:rsid w:val="006F6F93"/>
    <w:rsid w:val="00700056"/>
    <w:rsid w:val="00701A97"/>
    <w:rsid w:val="00702462"/>
    <w:rsid w:val="00710775"/>
    <w:rsid w:val="007136FC"/>
    <w:rsid w:val="007159EA"/>
    <w:rsid w:val="00716576"/>
    <w:rsid w:val="00716AA6"/>
    <w:rsid w:val="0072236D"/>
    <w:rsid w:val="00723920"/>
    <w:rsid w:val="00724163"/>
    <w:rsid w:val="00724FAE"/>
    <w:rsid w:val="00726A81"/>
    <w:rsid w:val="007310F2"/>
    <w:rsid w:val="00731388"/>
    <w:rsid w:val="00732E0C"/>
    <w:rsid w:val="0073496E"/>
    <w:rsid w:val="00734E72"/>
    <w:rsid w:val="0073652E"/>
    <w:rsid w:val="00736E9D"/>
    <w:rsid w:val="00743C3A"/>
    <w:rsid w:val="00744BD5"/>
    <w:rsid w:val="00750CC7"/>
    <w:rsid w:val="0075162B"/>
    <w:rsid w:val="00751DD3"/>
    <w:rsid w:val="0075471F"/>
    <w:rsid w:val="0075521A"/>
    <w:rsid w:val="0076027E"/>
    <w:rsid w:val="00760304"/>
    <w:rsid w:val="00760CD2"/>
    <w:rsid w:val="007615E2"/>
    <w:rsid w:val="00761C7A"/>
    <w:rsid w:val="0076558F"/>
    <w:rsid w:val="007707E5"/>
    <w:rsid w:val="00771381"/>
    <w:rsid w:val="00771FAF"/>
    <w:rsid w:val="00772E7E"/>
    <w:rsid w:val="00774BC7"/>
    <w:rsid w:val="0077555A"/>
    <w:rsid w:val="00777551"/>
    <w:rsid w:val="00780926"/>
    <w:rsid w:val="00781384"/>
    <w:rsid w:val="00782540"/>
    <w:rsid w:val="007826D7"/>
    <w:rsid w:val="00783BA5"/>
    <w:rsid w:val="00787FCA"/>
    <w:rsid w:val="0079118D"/>
    <w:rsid w:val="0079156A"/>
    <w:rsid w:val="0079237B"/>
    <w:rsid w:val="00793035"/>
    <w:rsid w:val="007A2A21"/>
    <w:rsid w:val="007A2CDA"/>
    <w:rsid w:val="007A3C40"/>
    <w:rsid w:val="007A7F83"/>
    <w:rsid w:val="007A7FA9"/>
    <w:rsid w:val="007B4C98"/>
    <w:rsid w:val="007B5C38"/>
    <w:rsid w:val="007B6307"/>
    <w:rsid w:val="007B6561"/>
    <w:rsid w:val="007C352E"/>
    <w:rsid w:val="007C3A2B"/>
    <w:rsid w:val="007C483A"/>
    <w:rsid w:val="007D097F"/>
    <w:rsid w:val="007D0D30"/>
    <w:rsid w:val="007D1128"/>
    <w:rsid w:val="007D5CD0"/>
    <w:rsid w:val="007E1832"/>
    <w:rsid w:val="007E3B9D"/>
    <w:rsid w:val="007E3E47"/>
    <w:rsid w:val="007E52BA"/>
    <w:rsid w:val="007E64EF"/>
    <w:rsid w:val="007E74DD"/>
    <w:rsid w:val="007E7AFD"/>
    <w:rsid w:val="007F18F7"/>
    <w:rsid w:val="007F2C59"/>
    <w:rsid w:val="007F2DF5"/>
    <w:rsid w:val="007F3FD4"/>
    <w:rsid w:val="007F460A"/>
    <w:rsid w:val="007F7C9B"/>
    <w:rsid w:val="00800CFF"/>
    <w:rsid w:val="00801833"/>
    <w:rsid w:val="00802D93"/>
    <w:rsid w:val="008031F8"/>
    <w:rsid w:val="00806849"/>
    <w:rsid w:val="008072AB"/>
    <w:rsid w:val="00810990"/>
    <w:rsid w:val="0081151C"/>
    <w:rsid w:val="00821AE7"/>
    <w:rsid w:val="00822D18"/>
    <w:rsid w:val="0083045F"/>
    <w:rsid w:val="0083279E"/>
    <w:rsid w:val="00832AF2"/>
    <w:rsid w:val="00834369"/>
    <w:rsid w:val="008349E0"/>
    <w:rsid w:val="00837D3A"/>
    <w:rsid w:val="00840CD0"/>
    <w:rsid w:val="0084111E"/>
    <w:rsid w:val="00841DEB"/>
    <w:rsid w:val="0085149C"/>
    <w:rsid w:val="00854C7C"/>
    <w:rsid w:val="008557BD"/>
    <w:rsid w:val="008573FD"/>
    <w:rsid w:val="00865206"/>
    <w:rsid w:val="00866582"/>
    <w:rsid w:val="008673AC"/>
    <w:rsid w:val="0087320F"/>
    <w:rsid w:val="00874801"/>
    <w:rsid w:val="008750A5"/>
    <w:rsid w:val="00876948"/>
    <w:rsid w:val="00877A21"/>
    <w:rsid w:val="0088081C"/>
    <w:rsid w:val="00882268"/>
    <w:rsid w:val="008829FD"/>
    <w:rsid w:val="00884C5D"/>
    <w:rsid w:val="0088504D"/>
    <w:rsid w:val="00886A96"/>
    <w:rsid w:val="008916A1"/>
    <w:rsid w:val="008A199A"/>
    <w:rsid w:val="008A21E6"/>
    <w:rsid w:val="008A36A4"/>
    <w:rsid w:val="008A43D2"/>
    <w:rsid w:val="008A55A3"/>
    <w:rsid w:val="008A607E"/>
    <w:rsid w:val="008B16A2"/>
    <w:rsid w:val="008B6586"/>
    <w:rsid w:val="008B6DF3"/>
    <w:rsid w:val="008B7060"/>
    <w:rsid w:val="008C0CF8"/>
    <w:rsid w:val="008C2072"/>
    <w:rsid w:val="008C3810"/>
    <w:rsid w:val="008C611F"/>
    <w:rsid w:val="008C6A8C"/>
    <w:rsid w:val="008C7DC2"/>
    <w:rsid w:val="008C7F36"/>
    <w:rsid w:val="008C7FEE"/>
    <w:rsid w:val="008D0C30"/>
    <w:rsid w:val="008D1B11"/>
    <w:rsid w:val="008D1D2D"/>
    <w:rsid w:val="008D2659"/>
    <w:rsid w:val="008D335C"/>
    <w:rsid w:val="008D36AD"/>
    <w:rsid w:val="008D3913"/>
    <w:rsid w:val="008D4577"/>
    <w:rsid w:val="008D6F08"/>
    <w:rsid w:val="008D77C3"/>
    <w:rsid w:val="008E1C06"/>
    <w:rsid w:val="008E50FD"/>
    <w:rsid w:val="008E538F"/>
    <w:rsid w:val="008E5FEB"/>
    <w:rsid w:val="008E7609"/>
    <w:rsid w:val="008F164F"/>
    <w:rsid w:val="008F3A39"/>
    <w:rsid w:val="008F5839"/>
    <w:rsid w:val="008F5C51"/>
    <w:rsid w:val="008F788A"/>
    <w:rsid w:val="009014E2"/>
    <w:rsid w:val="009018B2"/>
    <w:rsid w:val="0090361F"/>
    <w:rsid w:val="00903EB9"/>
    <w:rsid w:val="00904523"/>
    <w:rsid w:val="0090589C"/>
    <w:rsid w:val="00913278"/>
    <w:rsid w:val="00916CA2"/>
    <w:rsid w:val="00921368"/>
    <w:rsid w:val="00925662"/>
    <w:rsid w:val="0093029F"/>
    <w:rsid w:val="00932B38"/>
    <w:rsid w:val="00934912"/>
    <w:rsid w:val="00940EE7"/>
    <w:rsid w:val="00941665"/>
    <w:rsid w:val="00941C16"/>
    <w:rsid w:val="00951375"/>
    <w:rsid w:val="00953C1F"/>
    <w:rsid w:val="00954105"/>
    <w:rsid w:val="00955D57"/>
    <w:rsid w:val="00956F30"/>
    <w:rsid w:val="00960058"/>
    <w:rsid w:val="00960278"/>
    <w:rsid w:val="009646E0"/>
    <w:rsid w:val="00964750"/>
    <w:rsid w:val="009667D0"/>
    <w:rsid w:val="009668F9"/>
    <w:rsid w:val="00967189"/>
    <w:rsid w:val="009702E3"/>
    <w:rsid w:val="00971983"/>
    <w:rsid w:val="0097594F"/>
    <w:rsid w:val="00975D45"/>
    <w:rsid w:val="009824F6"/>
    <w:rsid w:val="00983543"/>
    <w:rsid w:val="00985925"/>
    <w:rsid w:val="00991443"/>
    <w:rsid w:val="00992CEA"/>
    <w:rsid w:val="009940A7"/>
    <w:rsid w:val="00996347"/>
    <w:rsid w:val="009978C3"/>
    <w:rsid w:val="00997BEF"/>
    <w:rsid w:val="009A25FD"/>
    <w:rsid w:val="009A2BD6"/>
    <w:rsid w:val="009A3412"/>
    <w:rsid w:val="009A3F99"/>
    <w:rsid w:val="009A4503"/>
    <w:rsid w:val="009A45FE"/>
    <w:rsid w:val="009A6959"/>
    <w:rsid w:val="009A7182"/>
    <w:rsid w:val="009B2B4D"/>
    <w:rsid w:val="009B4CEE"/>
    <w:rsid w:val="009C158F"/>
    <w:rsid w:val="009C2F74"/>
    <w:rsid w:val="009C3871"/>
    <w:rsid w:val="009C3D99"/>
    <w:rsid w:val="009C4353"/>
    <w:rsid w:val="009C54C9"/>
    <w:rsid w:val="009E10C4"/>
    <w:rsid w:val="009E290B"/>
    <w:rsid w:val="009E3558"/>
    <w:rsid w:val="009E3BDD"/>
    <w:rsid w:val="009E4874"/>
    <w:rsid w:val="009F04D5"/>
    <w:rsid w:val="009F0EC5"/>
    <w:rsid w:val="009F1614"/>
    <w:rsid w:val="009F5134"/>
    <w:rsid w:val="009F5931"/>
    <w:rsid w:val="009F5F56"/>
    <w:rsid w:val="009F66F9"/>
    <w:rsid w:val="00A00BFF"/>
    <w:rsid w:val="00A0284B"/>
    <w:rsid w:val="00A10036"/>
    <w:rsid w:val="00A102A7"/>
    <w:rsid w:val="00A121C7"/>
    <w:rsid w:val="00A175A1"/>
    <w:rsid w:val="00A21AF4"/>
    <w:rsid w:val="00A21F0E"/>
    <w:rsid w:val="00A22803"/>
    <w:rsid w:val="00A2759B"/>
    <w:rsid w:val="00A30B13"/>
    <w:rsid w:val="00A30BBD"/>
    <w:rsid w:val="00A34D3B"/>
    <w:rsid w:val="00A358F6"/>
    <w:rsid w:val="00A37350"/>
    <w:rsid w:val="00A37E42"/>
    <w:rsid w:val="00A41165"/>
    <w:rsid w:val="00A437BD"/>
    <w:rsid w:val="00A44AB4"/>
    <w:rsid w:val="00A45200"/>
    <w:rsid w:val="00A5089D"/>
    <w:rsid w:val="00A52325"/>
    <w:rsid w:val="00A5248A"/>
    <w:rsid w:val="00A546FD"/>
    <w:rsid w:val="00A5500E"/>
    <w:rsid w:val="00A55810"/>
    <w:rsid w:val="00A5587D"/>
    <w:rsid w:val="00A60B58"/>
    <w:rsid w:val="00A6593B"/>
    <w:rsid w:val="00A705E8"/>
    <w:rsid w:val="00A7280A"/>
    <w:rsid w:val="00A730F7"/>
    <w:rsid w:val="00A75FDA"/>
    <w:rsid w:val="00A778E2"/>
    <w:rsid w:val="00A77979"/>
    <w:rsid w:val="00A83286"/>
    <w:rsid w:val="00A83634"/>
    <w:rsid w:val="00A8543E"/>
    <w:rsid w:val="00A87CD7"/>
    <w:rsid w:val="00A9134C"/>
    <w:rsid w:val="00AA1B13"/>
    <w:rsid w:val="00AA201D"/>
    <w:rsid w:val="00AA2CE5"/>
    <w:rsid w:val="00AA68F7"/>
    <w:rsid w:val="00AA6F48"/>
    <w:rsid w:val="00AB1931"/>
    <w:rsid w:val="00AB1DE6"/>
    <w:rsid w:val="00AB4A9D"/>
    <w:rsid w:val="00AB4C1A"/>
    <w:rsid w:val="00AB608C"/>
    <w:rsid w:val="00AB6C68"/>
    <w:rsid w:val="00AC08E3"/>
    <w:rsid w:val="00AC0D42"/>
    <w:rsid w:val="00AC2C2A"/>
    <w:rsid w:val="00AD0CCC"/>
    <w:rsid w:val="00AD2E54"/>
    <w:rsid w:val="00AD3E79"/>
    <w:rsid w:val="00AD45F6"/>
    <w:rsid w:val="00AD7337"/>
    <w:rsid w:val="00AD7431"/>
    <w:rsid w:val="00AE1329"/>
    <w:rsid w:val="00AE178A"/>
    <w:rsid w:val="00AE1CD3"/>
    <w:rsid w:val="00AE208B"/>
    <w:rsid w:val="00AE2EAD"/>
    <w:rsid w:val="00AE7416"/>
    <w:rsid w:val="00AF0E65"/>
    <w:rsid w:val="00AF1929"/>
    <w:rsid w:val="00AF1952"/>
    <w:rsid w:val="00AF5E00"/>
    <w:rsid w:val="00AF6D8B"/>
    <w:rsid w:val="00AF760D"/>
    <w:rsid w:val="00AF797E"/>
    <w:rsid w:val="00B062B2"/>
    <w:rsid w:val="00B070F4"/>
    <w:rsid w:val="00B102CC"/>
    <w:rsid w:val="00B10CA6"/>
    <w:rsid w:val="00B122F6"/>
    <w:rsid w:val="00B12AB7"/>
    <w:rsid w:val="00B132DD"/>
    <w:rsid w:val="00B2197F"/>
    <w:rsid w:val="00B21D41"/>
    <w:rsid w:val="00B22996"/>
    <w:rsid w:val="00B25EE3"/>
    <w:rsid w:val="00B26B74"/>
    <w:rsid w:val="00B31784"/>
    <w:rsid w:val="00B338B1"/>
    <w:rsid w:val="00B33A1F"/>
    <w:rsid w:val="00B3663A"/>
    <w:rsid w:val="00B437D8"/>
    <w:rsid w:val="00B521CA"/>
    <w:rsid w:val="00B52923"/>
    <w:rsid w:val="00B56EA2"/>
    <w:rsid w:val="00B6028C"/>
    <w:rsid w:val="00B623FE"/>
    <w:rsid w:val="00B62D6E"/>
    <w:rsid w:val="00B6383E"/>
    <w:rsid w:val="00B674EF"/>
    <w:rsid w:val="00B67DBA"/>
    <w:rsid w:val="00B70A54"/>
    <w:rsid w:val="00B72497"/>
    <w:rsid w:val="00B76235"/>
    <w:rsid w:val="00B81082"/>
    <w:rsid w:val="00B81CF6"/>
    <w:rsid w:val="00B83D4D"/>
    <w:rsid w:val="00B85B45"/>
    <w:rsid w:val="00B85C36"/>
    <w:rsid w:val="00B8785A"/>
    <w:rsid w:val="00B9004A"/>
    <w:rsid w:val="00B90F64"/>
    <w:rsid w:val="00B95D6A"/>
    <w:rsid w:val="00B97146"/>
    <w:rsid w:val="00BA09A4"/>
    <w:rsid w:val="00BA233C"/>
    <w:rsid w:val="00BA2461"/>
    <w:rsid w:val="00BA4CA4"/>
    <w:rsid w:val="00BA539C"/>
    <w:rsid w:val="00BB071A"/>
    <w:rsid w:val="00BB2996"/>
    <w:rsid w:val="00BB35B8"/>
    <w:rsid w:val="00BB46D2"/>
    <w:rsid w:val="00BB4B77"/>
    <w:rsid w:val="00BB65E3"/>
    <w:rsid w:val="00BC0C4A"/>
    <w:rsid w:val="00BC193A"/>
    <w:rsid w:val="00BC32B1"/>
    <w:rsid w:val="00BC3F5C"/>
    <w:rsid w:val="00BC435C"/>
    <w:rsid w:val="00BC6A07"/>
    <w:rsid w:val="00BC785F"/>
    <w:rsid w:val="00BD1D36"/>
    <w:rsid w:val="00BD1E97"/>
    <w:rsid w:val="00BD2A0A"/>
    <w:rsid w:val="00BD587D"/>
    <w:rsid w:val="00BE67FB"/>
    <w:rsid w:val="00BE6869"/>
    <w:rsid w:val="00BE76FB"/>
    <w:rsid w:val="00BE7727"/>
    <w:rsid w:val="00BF02FC"/>
    <w:rsid w:val="00BF285F"/>
    <w:rsid w:val="00BF5AB0"/>
    <w:rsid w:val="00BF7E17"/>
    <w:rsid w:val="00C018C2"/>
    <w:rsid w:val="00C079C9"/>
    <w:rsid w:val="00C17AD5"/>
    <w:rsid w:val="00C2153E"/>
    <w:rsid w:val="00C224F7"/>
    <w:rsid w:val="00C225F7"/>
    <w:rsid w:val="00C24351"/>
    <w:rsid w:val="00C25DDE"/>
    <w:rsid w:val="00C25F81"/>
    <w:rsid w:val="00C35076"/>
    <w:rsid w:val="00C366B8"/>
    <w:rsid w:val="00C37095"/>
    <w:rsid w:val="00C408F7"/>
    <w:rsid w:val="00C42DAE"/>
    <w:rsid w:val="00C43201"/>
    <w:rsid w:val="00C44853"/>
    <w:rsid w:val="00C4749E"/>
    <w:rsid w:val="00C47573"/>
    <w:rsid w:val="00C5042F"/>
    <w:rsid w:val="00C510BF"/>
    <w:rsid w:val="00C53DA3"/>
    <w:rsid w:val="00C5722D"/>
    <w:rsid w:val="00C6183E"/>
    <w:rsid w:val="00C63605"/>
    <w:rsid w:val="00C63C7C"/>
    <w:rsid w:val="00C654C9"/>
    <w:rsid w:val="00C66420"/>
    <w:rsid w:val="00C76B2D"/>
    <w:rsid w:val="00C7716E"/>
    <w:rsid w:val="00C77BD7"/>
    <w:rsid w:val="00C81C66"/>
    <w:rsid w:val="00C82738"/>
    <w:rsid w:val="00C84B02"/>
    <w:rsid w:val="00C84D4A"/>
    <w:rsid w:val="00C906E4"/>
    <w:rsid w:val="00C9115A"/>
    <w:rsid w:val="00C91A72"/>
    <w:rsid w:val="00C94845"/>
    <w:rsid w:val="00C97EC0"/>
    <w:rsid w:val="00CA23DE"/>
    <w:rsid w:val="00CA4DD4"/>
    <w:rsid w:val="00CA6811"/>
    <w:rsid w:val="00CA7885"/>
    <w:rsid w:val="00CB159B"/>
    <w:rsid w:val="00CB19BC"/>
    <w:rsid w:val="00CB2976"/>
    <w:rsid w:val="00CB2F4B"/>
    <w:rsid w:val="00CB4C62"/>
    <w:rsid w:val="00CB575B"/>
    <w:rsid w:val="00CB6972"/>
    <w:rsid w:val="00CC05CA"/>
    <w:rsid w:val="00CC0DFA"/>
    <w:rsid w:val="00CC14A8"/>
    <w:rsid w:val="00CC1FDA"/>
    <w:rsid w:val="00CC21CC"/>
    <w:rsid w:val="00CC57CC"/>
    <w:rsid w:val="00CC7A86"/>
    <w:rsid w:val="00CD0B34"/>
    <w:rsid w:val="00CD1C13"/>
    <w:rsid w:val="00CD25FD"/>
    <w:rsid w:val="00CD2F4B"/>
    <w:rsid w:val="00CD6DC2"/>
    <w:rsid w:val="00CE28D8"/>
    <w:rsid w:val="00CE3DD8"/>
    <w:rsid w:val="00CE6CC3"/>
    <w:rsid w:val="00CF31B2"/>
    <w:rsid w:val="00CF4A3C"/>
    <w:rsid w:val="00CF4AD0"/>
    <w:rsid w:val="00D00B8F"/>
    <w:rsid w:val="00D071E6"/>
    <w:rsid w:val="00D1213C"/>
    <w:rsid w:val="00D17CF6"/>
    <w:rsid w:val="00D2367C"/>
    <w:rsid w:val="00D31172"/>
    <w:rsid w:val="00D32BAA"/>
    <w:rsid w:val="00D3461E"/>
    <w:rsid w:val="00D347E0"/>
    <w:rsid w:val="00D36964"/>
    <w:rsid w:val="00D41744"/>
    <w:rsid w:val="00D42261"/>
    <w:rsid w:val="00D431B6"/>
    <w:rsid w:val="00D45564"/>
    <w:rsid w:val="00D47162"/>
    <w:rsid w:val="00D47F40"/>
    <w:rsid w:val="00D51479"/>
    <w:rsid w:val="00D568EB"/>
    <w:rsid w:val="00D61101"/>
    <w:rsid w:val="00D62212"/>
    <w:rsid w:val="00D64280"/>
    <w:rsid w:val="00D65984"/>
    <w:rsid w:val="00D66187"/>
    <w:rsid w:val="00D70BA5"/>
    <w:rsid w:val="00D71BBA"/>
    <w:rsid w:val="00D77908"/>
    <w:rsid w:val="00D808F9"/>
    <w:rsid w:val="00D8207B"/>
    <w:rsid w:val="00D82688"/>
    <w:rsid w:val="00D8318E"/>
    <w:rsid w:val="00D8492D"/>
    <w:rsid w:val="00D849D4"/>
    <w:rsid w:val="00D85E82"/>
    <w:rsid w:val="00D879A1"/>
    <w:rsid w:val="00D906C0"/>
    <w:rsid w:val="00D91D62"/>
    <w:rsid w:val="00D9202B"/>
    <w:rsid w:val="00D94013"/>
    <w:rsid w:val="00D94DEB"/>
    <w:rsid w:val="00D972E1"/>
    <w:rsid w:val="00DA1ACF"/>
    <w:rsid w:val="00DA1CF8"/>
    <w:rsid w:val="00DA3328"/>
    <w:rsid w:val="00DA6B31"/>
    <w:rsid w:val="00DB6AFE"/>
    <w:rsid w:val="00DC2290"/>
    <w:rsid w:val="00DC395E"/>
    <w:rsid w:val="00DC3B9F"/>
    <w:rsid w:val="00DC7135"/>
    <w:rsid w:val="00DD1F40"/>
    <w:rsid w:val="00DD46A4"/>
    <w:rsid w:val="00DD73FD"/>
    <w:rsid w:val="00DD751F"/>
    <w:rsid w:val="00DD755B"/>
    <w:rsid w:val="00DE0CC4"/>
    <w:rsid w:val="00DE168E"/>
    <w:rsid w:val="00DE3B62"/>
    <w:rsid w:val="00DE3BCA"/>
    <w:rsid w:val="00DE484F"/>
    <w:rsid w:val="00DE6BD5"/>
    <w:rsid w:val="00DE78C9"/>
    <w:rsid w:val="00DF1B30"/>
    <w:rsid w:val="00DF1C3F"/>
    <w:rsid w:val="00DF502A"/>
    <w:rsid w:val="00DF71B3"/>
    <w:rsid w:val="00E01E26"/>
    <w:rsid w:val="00E075AA"/>
    <w:rsid w:val="00E118C9"/>
    <w:rsid w:val="00E11BEF"/>
    <w:rsid w:val="00E1369F"/>
    <w:rsid w:val="00E145F7"/>
    <w:rsid w:val="00E15D6D"/>
    <w:rsid w:val="00E2082B"/>
    <w:rsid w:val="00E234DE"/>
    <w:rsid w:val="00E235DE"/>
    <w:rsid w:val="00E2591E"/>
    <w:rsid w:val="00E25A30"/>
    <w:rsid w:val="00E26E3D"/>
    <w:rsid w:val="00E30E33"/>
    <w:rsid w:val="00E37A67"/>
    <w:rsid w:val="00E37C22"/>
    <w:rsid w:val="00E40045"/>
    <w:rsid w:val="00E40982"/>
    <w:rsid w:val="00E424DF"/>
    <w:rsid w:val="00E46806"/>
    <w:rsid w:val="00E477DD"/>
    <w:rsid w:val="00E51F98"/>
    <w:rsid w:val="00E54AEF"/>
    <w:rsid w:val="00E54E07"/>
    <w:rsid w:val="00E55891"/>
    <w:rsid w:val="00E56981"/>
    <w:rsid w:val="00E56B27"/>
    <w:rsid w:val="00E574B5"/>
    <w:rsid w:val="00E610FC"/>
    <w:rsid w:val="00E61369"/>
    <w:rsid w:val="00E61E12"/>
    <w:rsid w:val="00E634DC"/>
    <w:rsid w:val="00E66443"/>
    <w:rsid w:val="00E67B76"/>
    <w:rsid w:val="00E67C11"/>
    <w:rsid w:val="00E72B9B"/>
    <w:rsid w:val="00E73D2C"/>
    <w:rsid w:val="00E7714F"/>
    <w:rsid w:val="00E8212B"/>
    <w:rsid w:val="00E82C3D"/>
    <w:rsid w:val="00E82EAE"/>
    <w:rsid w:val="00E8404A"/>
    <w:rsid w:val="00E860BF"/>
    <w:rsid w:val="00E86352"/>
    <w:rsid w:val="00E93E80"/>
    <w:rsid w:val="00E95E11"/>
    <w:rsid w:val="00E96037"/>
    <w:rsid w:val="00E97D34"/>
    <w:rsid w:val="00EA36E5"/>
    <w:rsid w:val="00EA4253"/>
    <w:rsid w:val="00EB1E56"/>
    <w:rsid w:val="00EB26B5"/>
    <w:rsid w:val="00EB59B5"/>
    <w:rsid w:val="00EC1D5C"/>
    <w:rsid w:val="00EC5150"/>
    <w:rsid w:val="00EC520E"/>
    <w:rsid w:val="00EC5483"/>
    <w:rsid w:val="00EC6770"/>
    <w:rsid w:val="00ED06AE"/>
    <w:rsid w:val="00ED20CF"/>
    <w:rsid w:val="00ED6575"/>
    <w:rsid w:val="00EE3040"/>
    <w:rsid w:val="00EE5699"/>
    <w:rsid w:val="00EE5C93"/>
    <w:rsid w:val="00EF71DC"/>
    <w:rsid w:val="00F00CC3"/>
    <w:rsid w:val="00F01FB4"/>
    <w:rsid w:val="00F03EE8"/>
    <w:rsid w:val="00F04C98"/>
    <w:rsid w:val="00F05DAC"/>
    <w:rsid w:val="00F11090"/>
    <w:rsid w:val="00F13530"/>
    <w:rsid w:val="00F15676"/>
    <w:rsid w:val="00F21501"/>
    <w:rsid w:val="00F21ACC"/>
    <w:rsid w:val="00F23819"/>
    <w:rsid w:val="00F26F8E"/>
    <w:rsid w:val="00F343C8"/>
    <w:rsid w:val="00F35F1F"/>
    <w:rsid w:val="00F365F3"/>
    <w:rsid w:val="00F37A27"/>
    <w:rsid w:val="00F428CF"/>
    <w:rsid w:val="00F46842"/>
    <w:rsid w:val="00F519A0"/>
    <w:rsid w:val="00F51F62"/>
    <w:rsid w:val="00F53145"/>
    <w:rsid w:val="00F572AF"/>
    <w:rsid w:val="00F6138C"/>
    <w:rsid w:val="00F63161"/>
    <w:rsid w:val="00F636D1"/>
    <w:rsid w:val="00F63797"/>
    <w:rsid w:val="00F654F1"/>
    <w:rsid w:val="00F67AAB"/>
    <w:rsid w:val="00F72900"/>
    <w:rsid w:val="00F7502A"/>
    <w:rsid w:val="00F77B76"/>
    <w:rsid w:val="00F77D5B"/>
    <w:rsid w:val="00F8202A"/>
    <w:rsid w:val="00F826E4"/>
    <w:rsid w:val="00F8279A"/>
    <w:rsid w:val="00F82B5D"/>
    <w:rsid w:val="00F87D41"/>
    <w:rsid w:val="00F9310E"/>
    <w:rsid w:val="00F93CA8"/>
    <w:rsid w:val="00F94728"/>
    <w:rsid w:val="00F951B4"/>
    <w:rsid w:val="00FA148A"/>
    <w:rsid w:val="00FA3274"/>
    <w:rsid w:val="00FA37D5"/>
    <w:rsid w:val="00FA391A"/>
    <w:rsid w:val="00FA5027"/>
    <w:rsid w:val="00FB36DF"/>
    <w:rsid w:val="00FB64CC"/>
    <w:rsid w:val="00FB71B1"/>
    <w:rsid w:val="00FB7544"/>
    <w:rsid w:val="00FB7603"/>
    <w:rsid w:val="00FC0464"/>
    <w:rsid w:val="00FC277A"/>
    <w:rsid w:val="00FC4243"/>
    <w:rsid w:val="00FC7311"/>
    <w:rsid w:val="00FD1396"/>
    <w:rsid w:val="00FD3186"/>
    <w:rsid w:val="00FD764A"/>
    <w:rsid w:val="00FD7816"/>
    <w:rsid w:val="00FD7F98"/>
    <w:rsid w:val="00FE32F6"/>
    <w:rsid w:val="00FE3F4D"/>
    <w:rsid w:val="00FE4A73"/>
    <w:rsid w:val="00F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743"/>
    <w:rPr>
      <w:sz w:val="28"/>
      <w:szCs w:val="28"/>
    </w:rPr>
  </w:style>
  <w:style w:type="paragraph" w:styleId="1">
    <w:name w:val="heading 1"/>
    <w:basedOn w:val="a"/>
    <w:next w:val="a"/>
    <w:qFormat/>
    <w:rsid w:val="000048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A20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174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qFormat/>
    <w:rsid w:val="0053174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174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3174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53174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paragraph" w:customStyle="1" w:styleId="ConsPlusNormal">
    <w:name w:val="ConsPlusNormal"/>
    <w:rsid w:val="00531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 Знак Знак Знак"/>
    <w:basedOn w:val="a"/>
    <w:rsid w:val="005317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rsid w:val="00EC6770"/>
    <w:rPr>
      <w:color w:val="0000FF"/>
      <w:u w:val="single"/>
    </w:rPr>
  </w:style>
  <w:style w:type="table" w:styleId="a7">
    <w:name w:val="Table Grid"/>
    <w:basedOn w:val="a1"/>
    <w:rsid w:val="0061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7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C57B1"/>
    <w:pPr>
      <w:spacing w:after="120"/>
    </w:pPr>
  </w:style>
  <w:style w:type="paragraph" w:styleId="a9">
    <w:name w:val="Body Text Indent"/>
    <w:basedOn w:val="a"/>
    <w:rsid w:val="002762DD"/>
    <w:pPr>
      <w:spacing w:after="120"/>
      <w:ind w:left="283"/>
    </w:pPr>
  </w:style>
  <w:style w:type="paragraph" w:customStyle="1" w:styleId="11">
    <w:name w:val="Абзац списка1"/>
    <w:basedOn w:val="a"/>
    <w:rsid w:val="008A2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qFormat/>
    <w:rsid w:val="008A21E6"/>
    <w:pPr>
      <w:spacing w:after="200" w:line="276" w:lineRule="auto"/>
      <w:ind w:left="708"/>
    </w:pPr>
    <w:rPr>
      <w:rFonts w:ascii="Calibri" w:hAnsi="Calibri" w:cs="Calibri"/>
      <w:sz w:val="22"/>
      <w:szCs w:val="22"/>
      <w:lang w:eastAsia="en-US"/>
    </w:rPr>
  </w:style>
  <w:style w:type="paragraph" w:customStyle="1" w:styleId="Style6">
    <w:name w:val="Style6"/>
    <w:basedOn w:val="a"/>
    <w:rsid w:val="00BE76F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7">
    <w:name w:val="Style7"/>
    <w:basedOn w:val="a"/>
    <w:rsid w:val="00BE76FB"/>
    <w:pPr>
      <w:widowControl w:val="0"/>
      <w:autoSpaceDE w:val="0"/>
      <w:autoSpaceDN w:val="0"/>
      <w:adjustRightInd w:val="0"/>
      <w:spacing w:line="256" w:lineRule="exact"/>
      <w:ind w:firstLine="797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BE76FB"/>
    <w:pPr>
      <w:widowControl w:val="0"/>
      <w:autoSpaceDE w:val="0"/>
      <w:autoSpaceDN w:val="0"/>
      <w:adjustRightInd w:val="0"/>
      <w:spacing w:line="253" w:lineRule="exact"/>
      <w:ind w:firstLine="65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BE76FB"/>
    <w:pPr>
      <w:widowControl w:val="0"/>
      <w:autoSpaceDE w:val="0"/>
      <w:autoSpaceDN w:val="0"/>
      <w:adjustRightInd w:val="0"/>
      <w:spacing w:line="250" w:lineRule="exact"/>
      <w:ind w:firstLine="667"/>
    </w:pPr>
    <w:rPr>
      <w:sz w:val="24"/>
      <w:szCs w:val="24"/>
    </w:rPr>
  </w:style>
  <w:style w:type="paragraph" w:customStyle="1" w:styleId="Style12">
    <w:name w:val="Style12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BE76F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basedOn w:val="a0"/>
    <w:rsid w:val="00BE76F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basedOn w:val="a0"/>
    <w:rsid w:val="00BE76FB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rsid w:val="00BE76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apple-converted-space">
    <w:name w:val="apple-converted-space"/>
    <w:basedOn w:val="a0"/>
    <w:rsid w:val="00F53145"/>
  </w:style>
  <w:style w:type="paragraph" w:customStyle="1" w:styleId="12">
    <w:name w:val="Без интервала1"/>
    <w:rsid w:val="001E302C"/>
    <w:rPr>
      <w:rFonts w:ascii="Calibri" w:hAnsi="Calibri"/>
      <w:sz w:val="22"/>
      <w:szCs w:val="22"/>
      <w:lang w:eastAsia="en-US"/>
    </w:rPr>
  </w:style>
  <w:style w:type="paragraph" w:styleId="20">
    <w:name w:val="List 2"/>
    <w:basedOn w:val="a"/>
    <w:rsid w:val="002A2043"/>
    <w:pPr>
      <w:ind w:left="566" w:hanging="283"/>
    </w:pPr>
    <w:rPr>
      <w:sz w:val="24"/>
      <w:szCs w:val="24"/>
    </w:rPr>
  </w:style>
  <w:style w:type="paragraph" w:customStyle="1" w:styleId="ConsPlusNonformat">
    <w:name w:val="ConsPlusNonformat"/>
    <w:rsid w:val="002A3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last">
    <w:name w:val="msonormalcxsplast"/>
    <w:basedOn w:val="a"/>
    <w:rsid w:val="00E477DD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76027E"/>
    <w:pPr>
      <w:widowControl w:val="0"/>
      <w:autoSpaceDE w:val="0"/>
      <w:autoSpaceDN w:val="0"/>
      <w:adjustRightInd w:val="0"/>
      <w:spacing w:line="286" w:lineRule="exact"/>
      <w:ind w:firstLine="701"/>
    </w:pPr>
    <w:rPr>
      <w:sz w:val="24"/>
      <w:szCs w:val="24"/>
    </w:rPr>
  </w:style>
  <w:style w:type="paragraph" w:customStyle="1" w:styleId="Style2">
    <w:name w:val="Style2"/>
    <w:basedOn w:val="a"/>
    <w:rsid w:val="0076027E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3">
    <w:name w:val="Style3"/>
    <w:basedOn w:val="a"/>
    <w:rsid w:val="007602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6027E"/>
    <w:pPr>
      <w:widowControl w:val="0"/>
      <w:autoSpaceDE w:val="0"/>
      <w:autoSpaceDN w:val="0"/>
      <w:adjustRightInd w:val="0"/>
      <w:spacing w:line="269" w:lineRule="exact"/>
      <w:ind w:firstLine="547"/>
    </w:pPr>
    <w:rPr>
      <w:sz w:val="24"/>
      <w:szCs w:val="24"/>
    </w:rPr>
  </w:style>
  <w:style w:type="paragraph" w:customStyle="1" w:styleId="Style5">
    <w:name w:val="Style5"/>
    <w:basedOn w:val="a"/>
    <w:rsid w:val="0076027E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76027E"/>
    <w:pPr>
      <w:widowControl w:val="0"/>
      <w:autoSpaceDE w:val="0"/>
      <w:autoSpaceDN w:val="0"/>
      <w:adjustRightInd w:val="0"/>
      <w:spacing w:line="279" w:lineRule="exact"/>
      <w:ind w:firstLine="73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6027E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7602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76027E"/>
    <w:rPr>
      <w:rFonts w:ascii="Times New Roman" w:hAnsi="Times New Roman" w:cs="Times New Roman"/>
      <w:sz w:val="22"/>
      <w:szCs w:val="22"/>
    </w:rPr>
  </w:style>
  <w:style w:type="paragraph" w:styleId="ab">
    <w:name w:val="Normal (Web)"/>
    <w:basedOn w:val="a"/>
    <w:rsid w:val="00200C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A87CD7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956F30"/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956F30"/>
    <w:rPr>
      <w:rFonts w:ascii="Courier New" w:eastAsia="Calibri" w:hAnsi="Courier New" w:cs="Courier New"/>
      <w:lang w:val="ru-RU" w:eastAsia="ru-RU" w:bidi="ar-SA"/>
    </w:rPr>
  </w:style>
  <w:style w:type="paragraph" w:customStyle="1" w:styleId="ConsNonformat">
    <w:name w:val="ConsNonformat"/>
    <w:rsid w:val="000F0F47"/>
    <w:pPr>
      <w:widowControl w:val="0"/>
    </w:pPr>
    <w:rPr>
      <w:rFonts w:ascii="Courier New" w:hAnsi="Courier New"/>
    </w:rPr>
  </w:style>
  <w:style w:type="character" w:customStyle="1" w:styleId="a5">
    <w:name w:val="Нижний колонтитул Знак"/>
    <w:basedOn w:val="a0"/>
    <w:link w:val="a4"/>
    <w:uiPriority w:val="99"/>
    <w:rsid w:val="006A7823"/>
    <w:rPr>
      <w:rFonts w:ascii="Sylfaen" w:eastAsia="Calibri" w:hAnsi="Sylfaen" w:cs="Sylfaen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C46E939CC4443DBFF05929950D7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7941C-C48D-4FC2-AB4D-DFDA17ECEDC3}"/>
      </w:docPartPr>
      <w:docPartBody>
        <w:p w:rsidR="00F63161" w:rsidRDefault="00B32D58" w:rsidP="00F63161">
          <w:pPr>
            <w:pStyle w:val="2FC46E939CC4443DBFF05929950D7275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noPunctuationKerning/>
  <w:characterSpacingControl w:val="doNotCompress"/>
  <w:compat/>
  <w:rsids>
    <w:rsidRoot w:val="00B32D58"/>
    <w:rsid w:val="005A15B0"/>
    <w:rsid w:val="00B3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3161"/>
  </w:style>
  <w:style w:type="paragraph" w:customStyle="1" w:styleId="2FC46E939CC4443DBFF05929950D7275">
    <w:name w:val="2FC46E939CC4443DBFF05929950D7275"/>
    <w:rsid w:val="00F6316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9303</Words>
  <Characters>53029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/>
  <LinksUpToDate>false</LinksUpToDate>
  <CharactersWithSpaces>62208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creator>МИЛЯ</dc:creator>
  <cp:lastModifiedBy>Альбина</cp:lastModifiedBy>
  <cp:revision>8</cp:revision>
  <cp:lastPrinted>2018-09-21T11:05:00Z</cp:lastPrinted>
  <dcterms:created xsi:type="dcterms:W3CDTF">2021-10-14T15:26:00Z</dcterms:created>
  <dcterms:modified xsi:type="dcterms:W3CDTF">2021-11-19T11:36:00Z</dcterms:modified>
</cp:coreProperties>
</file>