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FF287C">
        <w:t>Чекмагушевскому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5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 w:rsidR="00EC6711">
        <w:t>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7370C7">
        <w:t>0</w:t>
      </w:r>
      <w:r w:rsidR="00EC6711">
        <w:t>3</w:t>
      </w:r>
      <w:r w:rsidR="00910B57" w:rsidRPr="006C29A1">
        <w:rPr>
          <w:color w:val="000000" w:themeColor="text1"/>
        </w:rPr>
        <w:t>.</w:t>
      </w:r>
      <w:r w:rsidR="00910B57" w:rsidRPr="00910B57">
        <w:rPr>
          <w:color w:val="000000" w:themeColor="text1"/>
        </w:rPr>
        <w:t>0</w:t>
      </w:r>
      <w:r w:rsidR="007370C7">
        <w:rPr>
          <w:color w:val="000000" w:themeColor="text1"/>
        </w:rPr>
        <w:t>5</w:t>
      </w:r>
      <w:r w:rsidRPr="00910B57">
        <w:rPr>
          <w:color w:val="000000" w:themeColor="text1"/>
        </w:rPr>
        <w:t>.202</w:t>
      </w:r>
      <w:r w:rsidR="006D2A21">
        <w:rPr>
          <w:color w:val="000000" w:themeColor="text1"/>
        </w:rPr>
        <w:t>4</w:t>
      </w:r>
      <w:r w:rsidRPr="00910B57">
        <w:rPr>
          <w:color w:val="000000" w:themeColor="text1"/>
        </w:rPr>
        <w:t xml:space="preserve"> г. № М04ТО-05-4</w:t>
      </w:r>
      <w:r w:rsidR="00910B57" w:rsidRPr="00910B57">
        <w:rPr>
          <w:color w:val="000000" w:themeColor="text1"/>
        </w:rPr>
        <w:t>1</w:t>
      </w:r>
      <w:r w:rsidRPr="00910B57">
        <w:rPr>
          <w:color w:val="000000" w:themeColor="text1"/>
        </w:rPr>
        <w:t>-П</w:t>
      </w:r>
      <w:r w:rsidRPr="00250476">
        <w:rPr>
          <w:color w:val="000000" w:themeColor="text1"/>
        </w:rPr>
        <w:t>-</w:t>
      </w:r>
      <w:r w:rsidR="00EC6711">
        <w:rPr>
          <w:color w:val="000000" w:themeColor="text1"/>
        </w:rPr>
        <w:t>11</w:t>
      </w:r>
      <w:r w:rsidR="002E516B">
        <w:rPr>
          <w:color w:val="000000" w:themeColor="text1"/>
        </w:rPr>
        <w:t>5</w:t>
      </w:r>
      <w:r w:rsidR="00EC6711">
        <w:rPr>
          <w:color w:val="000000" w:themeColor="text1"/>
        </w:rPr>
        <w:t xml:space="preserve">, </w:t>
      </w:r>
      <w:r w:rsidR="00EC6711" w:rsidRPr="00910B57">
        <w:rPr>
          <w:color w:val="000000" w:themeColor="text1"/>
        </w:rPr>
        <w:t>№ М04ТО-05-41-П</w:t>
      </w:r>
      <w:r w:rsidR="00EC6711" w:rsidRPr="00250476">
        <w:rPr>
          <w:color w:val="000000" w:themeColor="text1"/>
        </w:rPr>
        <w:t>-</w:t>
      </w:r>
      <w:r w:rsidR="00EC6711">
        <w:rPr>
          <w:color w:val="000000" w:themeColor="text1"/>
        </w:rPr>
        <w:t>11</w:t>
      </w:r>
      <w:r w:rsidR="002E516B">
        <w:rPr>
          <w:color w:val="000000" w:themeColor="text1"/>
        </w:rPr>
        <w:t>6</w:t>
      </w:r>
      <w:r w:rsidR="00EC6711">
        <w:rPr>
          <w:color w:val="000000" w:themeColor="text1"/>
        </w:rPr>
        <w:t xml:space="preserve">, </w:t>
      </w:r>
      <w:r w:rsidR="00EC6711" w:rsidRPr="00910B57">
        <w:rPr>
          <w:color w:val="000000" w:themeColor="text1"/>
        </w:rPr>
        <w:t>№ М04ТО-05-41-П</w:t>
      </w:r>
      <w:r w:rsidR="00EC6711" w:rsidRPr="00250476">
        <w:rPr>
          <w:color w:val="000000" w:themeColor="text1"/>
        </w:rPr>
        <w:t>-</w:t>
      </w:r>
      <w:r w:rsidR="00EC6711">
        <w:rPr>
          <w:color w:val="000000" w:themeColor="text1"/>
        </w:rPr>
        <w:t>11</w:t>
      </w:r>
      <w:r w:rsidR="002E516B">
        <w:rPr>
          <w:color w:val="000000" w:themeColor="text1"/>
        </w:rPr>
        <w:t>7</w:t>
      </w:r>
      <w:r w:rsidR="00EC6711">
        <w:rPr>
          <w:color w:val="000000" w:themeColor="text1"/>
        </w:rPr>
        <w:t xml:space="preserve">, </w:t>
      </w:r>
      <w:r w:rsidR="00EC6711" w:rsidRPr="00910B57">
        <w:rPr>
          <w:color w:val="000000" w:themeColor="text1"/>
        </w:rPr>
        <w:t>№ М04ТО-05-41-П</w:t>
      </w:r>
      <w:r w:rsidR="00EC6711" w:rsidRPr="00250476">
        <w:rPr>
          <w:color w:val="000000" w:themeColor="text1"/>
        </w:rPr>
        <w:t>-</w:t>
      </w:r>
      <w:proofErr w:type="gramStart"/>
      <w:r w:rsidR="00EC6711">
        <w:rPr>
          <w:color w:val="000000" w:themeColor="text1"/>
        </w:rPr>
        <w:t>11</w:t>
      </w:r>
      <w:r w:rsidR="002E516B">
        <w:rPr>
          <w:color w:val="000000" w:themeColor="text1"/>
        </w:rPr>
        <w:t>8</w:t>
      </w:r>
      <w:r w:rsidR="00EC6711">
        <w:rPr>
          <w:color w:val="000000" w:themeColor="text1"/>
        </w:rPr>
        <w:t xml:space="preserve">, </w:t>
      </w:r>
      <w:r w:rsidR="00EC6711" w:rsidRPr="00250476">
        <w:rPr>
          <w:color w:val="000000" w:themeColor="text1"/>
        </w:rPr>
        <w:t xml:space="preserve"> </w:t>
      </w:r>
      <w:r w:rsidR="00EC6711" w:rsidRPr="00910B57">
        <w:rPr>
          <w:color w:val="000000" w:themeColor="text1"/>
        </w:rPr>
        <w:t>№</w:t>
      </w:r>
      <w:proofErr w:type="gramEnd"/>
      <w:r w:rsidR="00EC6711" w:rsidRPr="00910B57">
        <w:rPr>
          <w:color w:val="000000" w:themeColor="text1"/>
        </w:rPr>
        <w:t xml:space="preserve"> М04ТО-05-41-П</w:t>
      </w:r>
      <w:r w:rsidR="00EC6711" w:rsidRPr="00250476">
        <w:rPr>
          <w:color w:val="000000" w:themeColor="text1"/>
        </w:rPr>
        <w:t>-</w:t>
      </w:r>
      <w:r w:rsidR="00EC6711">
        <w:rPr>
          <w:color w:val="000000" w:themeColor="text1"/>
        </w:rPr>
        <w:t>11</w:t>
      </w:r>
      <w:r w:rsidR="002E516B">
        <w:rPr>
          <w:color w:val="000000" w:themeColor="text1"/>
        </w:rPr>
        <w:t>9</w:t>
      </w:r>
      <w:r w:rsidR="00EC6711" w:rsidRPr="00250476">
        <w:rPr>
          <w:color w:val="000000" w:themeColor="text1"/>
        </w:rPr>
        <w:t xml:space="preserve"> 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BD7C80">
      <w:pPr>
        <w:pStyle w:val="a3"/>
        <w:spacing w:before="7"/>
        <w:ind w:left="0" w:firstLine="0"/>
        <w:jc w:val="left"/>
      </w:pP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proofErr w:type="spellStart"/>
      <w:r w:rsidR="00FF287C" w:rsidRPr="00FF287C">
        <w:rPr>
          <w:sz w:val="28"/>
          <w:szCs w:val="28"/>
        </w:rPr>
        <w:t>Чекмагушевскому</w:t>
      </w:r>
      <w:proofErr w:type="spellEnd"/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 xml:space="preserve">450008, РБ, </w:t>
      </w:r>
      <w:proofErr w:type="spellStart"/>
      <w:r>
        <w:rPr>
          <w:color w:val="333333"/>
        </w:rPr>
        <w:t>г.Уфа</w:t>
      </w:r>
      <w:proofErr w:type="spellEnd"/>
      <w:r>
        <w:rPr>
          <w:color w:val="333333"/>
        </w:rPr>
        <w:t>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 xml:space="preserve">Почтовый адрес – 452200, РБ, </w:t>
      </w:r>
      <w:proofErr w:type="spellStart"/>
      <w:r>
        <w:t>с.Чекмагуш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Default="00034BB5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BD7C80">
      <w:pPr>
        <w:pStyle w:val="a3"/>
        <w:spacing w:before="10"/>
        <w:ind w:left="0" w:firstLine="0"/>
        <w:jc w:val="left"/>
        <w:rPr>
          <w:sz w:val="27"/>
        </w:rPr>
      </w:pP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6">
        <w:r>
          <w:t>www.roseltorg.ru/.</w:t>
        </w:r>
      </w:hyperlink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Default="00BD7C80">
      <w:pPr>
        <w:jc w:val="both"/>
        <w:rPr>
          <w:sz w:val="28"/>
        </w:rPr>
        <w:sectPr w:rsidR="00BD7C80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772CFC" w:rsidRDefault="00B34FB1">
      <w:pPr>
        <w:pStyle w:val="a3"/>
        <w:spacing w:before="67" w:line="242" w:lineRule="auto"/>
        <w:ind w:firstLine="0"/>
        <w:jc w:val="left"/>
        <w:rPr>
          <w:color w:val="FF0000"/>
        </w:rPr>
      </w:pPr>
      <w:hyperlink r:id="rId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BD7C80">
      <w:pPr>
        <w:pStyle w:val="a3"/>
        <w:spacing w:before="9"/>
        <w:ind w:left="0" w:firstLine="0"/>
        <w:jc w:val="left"/>
        <w:rPr>
          <w:sz w:val="19"/>
        </w:rPr>
      </w:pP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BD7C80" w:rsidRDefault="00034BB5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земли</w:t>
      </w:r>
      <w:r w:rsidR="002522BE">
        <w:t xml:space="preserve"> </w:t>
      </w:r>
      <w:r>
        <w:rPr>
          <w:spacing w:val="-67"/>
        </w:rPr>
        <w:t xml:space="preserve"> </w:t>
      </w:r>
      <w:r w:rsidR="00845056">
        <w:rPr>
          <w:spacing w:val="-67"/>
        </w:rPr>
        <w:t xml:space="preserve"> </w:t>
      </w:r>
      <w:r w:rsidR="007370C7">
        <w:rPr>
          <w:spacing w:val="-67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 w:rsidR="00910B57">
        <w:t>02:51:</w:t>
      </w:r>
      <w:r w:rsidR="002E516B">
        <w:t>080501:225</w:t>
      </w:r>
      <w:r>
        <w:rPr>
          <w:spacing w:val="1"/>
        </w:rPr>
        <w:t xml:space="preserve"> </w:t>
      </w:r>
      <w:r>
        <w:t>площадью</w:t>
      </w:r>
      <w:r w:rsidR="00845056">
        <w:t xml:space="preserve"> </w:t>
      </w:r>
      <w:r w:rsidR="00EC6711">
        <w:rPr>
          <w:spacing w:val="1"/>
        </w:rPr>
        <w:t>1200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B6632F" w:rsidRPr="00B6632F">
        <w:t xml:space="preserve">Российская Федерация, Республика Башкортостан, </w:t>
      </w:r>
      <w:proofErr w:type="spellStart"/>
      <w:r w:rsidR="00B6632F" w:rsidRPr="00B6632F">
        <w:t>Чекм</w:t>
      </w:r>
      <w:r w:rsidR="00EC6711">
        <w:t>агушевский</w:t>
      </w:r>
      <w:proofErr w:type="spellEnd"/>
      <w:r w:rsidR="00EC6711">
        <w:t xml:space="preserve"> муниципальный район, </w:t>
      </w:r>
      <w:r w:rsidR="00B6632F" w:rsidRPr="00B6632F">
        <w:t xml:space="preserve">село Чекмагуш, </w:t>
      </w:r>
      <w:proofErr w:type="spellStart"/>
      <w:r w:rsidR="00B6632F" w:rsidRPr="00B6632F">
        <w:t>ул.</w:t>
      </w:r>
      <w:r w:rsidR="002E516B">
        <w:t>Ульфата</w:t>
      </w:r>
      <w:proofErr w:type="spellEnd"/>
      <w:r w:rsidR="002E516B">
        <w:t xml:space="preserve"> Мустафина, д.36</w:t>
      </w:r>
      <w:r w:rsidR="00B6632F" w:rsidRPr="00B6632F">
        <w:t xml:space="preserve">,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EC6711">
        <w:t>для индивидуального жилищного строительства</w:t>
      </w:r>
      <w:r>
        <w:t>».</w:t>
      </w:r>
    </w:p>
    <w:p w:rsidR="00BD7C80" w:rsidRDefault="00034BB5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EC6711">
        <w:rPr>
          <w:kern w:val="3"/>
          <w:lang w:eastAsia="zh-CN"/>
        </w:rPr>
        <w:t>5304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 xml:space="preserve"> </w:t>
      </w:r>
      <w:r>
        <w:t>(</w:t>
      </w:r>
      <w:r w:rsidR="00EC6711">
        <w:t>пять тысяч триста четыре</w:t>
      </w:r>
      <w:r w:rsidR="006C29A1">
        <w:t xml:space="preserve"> рубл</w:t>
      </w:r>
      <w:r w:rsidR="00EC6711">
        <w:t>я</w:t>
      </w:r>
      <w:r>
        <w:rPr>
          <w:spacing w:val="1"/>
        </w:rPr>
        <w:t xml:space="preserve"> </w:t>
      </w:r>
      <w:r w:rsidR="00642745"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 w:rsidR="00EC6711">
        <w:rPr>
          <w:spacing w:val="1"/>
        </w:rPr>
        <w:t>1,5</w:t>
      </w:r>
      <w:r w:rsidR="00B6632F">
        <w:t xml:space="preserve"> % от кадастровой стоимости.</w:t>
      </w:r>
    </w:p>
    <w:p w:rsidR="00BD7C80" w:rsidRDefault="00034BB5">
      <w:pPr>
        <w:pStyle w:val="a3"/>
        <w:ind w:right="110"/>
      </w:pPr>
      <w:r>
        <w:t>Сумма задатка (</w:t>
      </w:r>
      <w:r w:rsidR="00B6632F">
        <w:t>10</w:t>
      </w:r>
      <w:r>
        <w:t>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EC6711" w:rsidRPr="00EC6711">
        <w:t xml:space="preserve">5304 руб.  (пять тысяч триста четыре рубля </w:t>
      </w:r>
      <w:r w:rsidR="00EC6711" w:rsidRPr="00EC6711">
        <w:rPr>
          <w:lang w:val="ba-RU"/>
        </w:rPr>
        <w:t>00</w:t>
      </w:r>
      <w:r w:rsidR="00EC6711" w:rsidRPr="00EC6711">
        <w:t xml:space="preserve"> копеек)</w:t>
      </w:r>
      <w:r>
        <w:t>.</w:t>
      </w:r>
    </w:p>
    <w:p w:rsidR="00BD7C80" w:rsidRDefault="00034BB5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>участка) составляет</w:t>
      </w:r>
      <w:r w:rsidR="006C29A1">
        <w:t xml:space="preserve"> </w:t>
      </w:r>
      <w:r w:rsidR="00EC6711">
        <w:rPr>
          <w:kern w:val="3"/>
          <w:lang w:eastAsia="zh-CN"/>
        </w:rPr>
        <w:t>159,12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>(</w:t>
      </w:r>
      <w:r w:rsidR="00EC6711">
        <w:t xml:space="preserve">сто пятьдесят девять </w:t>
      </w:r>
      <w:r w:rsidR="00642745">
        <w:t>рубл</w:t>
      </w:r>
      <w:r w:rsidR="006D2A21">
        <w:t xml:space="preserve">ей </w:t>
      </w:r>
      <w:r w:rsidR="00EC6711">
        <w:t>12</w:t>
      </w:r>
      <w:r>
        <w:rPr>
          <w:spacing w:val="1"/>
        </w:rPr>
        <w:t xml:space="preserve"> </w:t>
      </w:r>
      <w:r>
        <w:t>копе</w:t>
      </w:r>
      <w:r w:rsidR="00EC6711">
        <w:t>е</w:t>
      </w:r>
      <w:r>
        <w:t>к).</w:t>
      </w:r>
    </w:p>
    <w:p w:rsidR="00BD7C80" w:rsidRDefault="00034BB5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 w:rsidR="00EC6711">
        <w:t>2</w:t>
      </w:r>
      <w:r>
        <w:rPr>
          <w:spacing w:val="-1"/>
        </w:rPr>
        <w:t xml:space="preserve"> </w:t>
      </w:r>
      <w:proofErr w:type="gramStart"/>
      <w:r w:rsidR="00EC6711">
        <w:rPr>
          <w:spacing w:val="-1"/>
        </w:rPr>
        <w:t xml:space="preserve">года </w:t>
      </w:r>
      <w:r w:rsidR="00B6632F">
        <w:t xml:space="preserve"> 6</w:t>
      </w:r>
      <w:proofErr w:type="gramEnd"/>
      <w:r w:rsidR="00B6632F">
        <w:t xml:space="preserve"> месяцев</w:t>
      </w:r>
      <w:r>
        <w:t>.</w:t>
      </w:r>
    </w:p>
    <w:p w:rsidR="00BD7C80" w:rsidRDefault="00034BB5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BD7C80" w:rsidRDefault="00034BB5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BD7C80" w:rsidRDefault="00034BB5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BD7C80" w:rsidRDefault="00034BB5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BD7C80" w:rsidRDefault="00034BB5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 w:rsidR="00B6632F">
        <w:rPr>
          <w:spacing w:val="1"/>
        </w:rPr>
        <w:t>Чекмагушевский</w:t>
      </w:r>
      <w:proofErr w:type="spellEnd"/>
      <w:r w:rsidR="00B6632F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B6632F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</w:t>
      </w:r>
      <w:r w:rsidR="00572FBB">
        <w:t xml:space="preserve"> земельного участка</w:t>
      </w:r>
      <w:r>
        <w:t>,</w:t>
      </w:r>
      <w:r>
        <w:rPr>
          <w:spacing w:val="-2"/>
        </w:rPr>
        <w:t xml:space="preserve"> </w:t>
      </w:r>
      <w:r w:rsidR="00B6632F">
        <w:rPr>
          <w:spacing w:val="-2"/>
        </w:rPr>
        <w:t>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C6711">
        <w:t>5</w:t>
      </w:r>
      <w:r w:rsidR="00B6632F">
        <w:t>00</w:t>
      </w:r>
      <w:r w:rsidR="00EC6711">
        <w:t xml:space="preserve"> для нового строительства</w:t>
      </w:r>
      <w:r w:rsidR="00B6632F">
        <w:t>.</w:t>
      </w:r>
    </w:p>
    <w:p w:rsidR="00B6632F" w:rsidRDefault="00EC6711" w:rsidP="00B6632F">
      <w:pPr>
        <w:pStyle w:val="a3"/>
        <w:ind w:right="49" w:firstLine="0"/>
        <w:jc w:val="left"/>
      </w:pPr>
      <w:r>
        <w:t>Максимальная площадь</w:t>
      </w:r>
      <w:r w:rsidR="00572FBB">
        <w:t xml:space="preserve"> земельного участка</w:t>
      </w:r>
      <w:r>
        <w:t>, м2</w:t>
      </w:r>
      <w:r w:rsidR="00034BB5">
        <w:t xml:space="preserve"> – </w:t>
      </w:r>
      <w:r>
        <w:t>2000</w:t>
      </w:r>
      <w:r w:rsidRPr="00EC6711">
        <w:rPr>
          <w:sz w:val="22"/>
          <w:szCs w:val="22"/>
        </w:rPr>
        <w:t xml:space="preserve"> </w:t>
      </w:r>
      <w:r w:rsidRPr="00EC6711">
        <w:t>для нового строительства</w:t>
      </w:r>
    </w:p>
    <w:p w:rsidR="00B6632F" w:rsidRDefault="00034BB5" w:rsidP="00B6632F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</w:t>
      </w:r>
      <w:r w:rsidR="00EC6711">
        <w:t>мальный процент застройки, % - 4</w:t>
      </w:r>
      <w:r>
        <w:t>0</w:t>
      </w:r>
      <w:r>
        <w:rPr>
          <w:spacing w:val="1"/>
        </w:rPr>
        <w:t xml:space="preserve"> </w:t>
      </w:r>
    </w:p>
    <w:p w:rsidR="00BD7C80" w:rsidRDefault="00034BB5" w:rsidP="00B6632F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 w:rsidR="00B6632F">
        <w:t>этажей/ предельная высота (</w:t>
      </w:r>
      <w:proofErr w:type="spellStart"/>
      <w:r w:rsidR="00B6632F">
        <w:t>эт</w:t>
      </w:r>
      <w:proofErr w:type="spellEnd"/>
      <w:r w:rsidR="00B6632F">
        <w:t xml:space="preserve">/м) – </w:t>
      </w:r>
      <w:r w:rsidR="00EC6711">
        <w:t>3/12</w:t>
      </w:r>
    </w:p>
    <w:p w:rsidR="00EC6711" w:rsidRDefault="00EC6711" w:rsidP="00B6632F">
      <w:pPr>
        <w:pStyle w:val="a3"/>
        <w:ind w:right="49" w:firstLine="0"/>
        <w:jc w:val="left"/>
      </w:pPr>
      <w:r>
        <w:t xml:space="preserve">Минимальный отступ </w:t>
      </w:r>
      <w:r w:rsidR="00DA45FD">
        <w:t>от красной линии, м – 5, не менее 3 для сложившейся застройки;</w:t>
      </w:r>
    </w:p>
    <w:p w:rsidR="00DA45FD" w:rsidRDefault="00DA45FD" w:rsidP="00DA45FD">
      <w:pPr>
        <w:pStyle w:val="a3"/>
        <w:ind w:right="49" w:firstLine="0"/>
        <w:jc w:val="left"/>
      </w:pPr>
      <w:r>
        <w:t>Минимальный отступ от границы земельного участка, м – 3</w:t>
      </w:r>
    </w:p>
    <w:p w:rsidR="00BD7C80" w:rsidRDefault="00034BB5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BD7C80" w:rsidRDefault="00034BB5" w:rsidP="00DA6D54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proofErr w:type="gramStart"/>
      <w:r>
        <w:t xml:space="preserve">водоснабжения:  </w:t>
      </w:r>
      <w:r>
        <w:rPr>
          <w:spacing w:val="32"/>
        </w:rPr>
        <w:t xml:space="preserve"> </w:t>
      </w:r>
      <w:proofErr w:type="gramEnd"/>
      <w:r w:rsidR="00DA45FD">
        <w:t xml:space="preserve">подключение возможно к централизованным водопроводным сетям </w:t>
      </w:r>
      <w:proofErr w:type="spellStart"/>
      <w:r w:rsidR="00DA45FD">
        <w:t>Чекмагушевского</w:t>
      </w:r>
      <w:proofErr w:type="spellEnd"/>
      <w:r w:rsidR="00DA45FD">
        <w:t xml:space="preserve"> МУП по водоснабжению</w:t>
      </w:r>
      <w:r w:rsidR="00845056">
        <w:t>.</w:t>
      </w:r>
    </w:p>
    <w:p w:rsidR="00BD7C80" w:rsidRDefault="00BD7C80">
      <w:pPr>
        <w:spacing w:line="321" w:lineRule="exact"/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DA6D54">
      <w:pPr>
        <w:pStyle w:val="a3"/>
        <w:spacing w:before="67"/>
        <w:ind w:right="107" w:firstLine="0"/>
      </w:pPr>
      <w:r>
        <w:lastRenderedPageBreak/>
        <w:t xml:space="preserve">Гарантированный свободный </w:t>
      </w:r>
      <w:proofErr w:type="gramStart"/>
      <w:r>
        <w:t xml:space="preserve">напор </w:t>
      </w:r>
      <w:r w:rsidR="00034BB5">
        <w:rPr>
          <w:spacing w:val="71"/>
        </w:rPr>
        <w:t xml:space="preserve"> </w:t>
      </w:r>
      <w:r w:rsidR="00034BB5">
        <w:t>в</w:t>
      </w:r>
      <w:proofErr w:type="gramEnd"/>
      <w:r w:rsidR="00034BB5">
        <w:rPr>
          <w:spacing w:val="1"/>
        </w:rPr>
        <w:t xml:space="preserve"> </w:t>
      </w:r>
      <w:r w:rsidR="00034BB5">
        <w:t>возможных</w:t>
      </w:r>
      <w:r w:rsidR="00034BB5">
        <w:rPr>
          <w:spacing w:val="1"/>
        </w:rPr>
        <w:t xml:space="preserve"> </w:t>
      </w:r>
      <w:r w:rsidR="00034BB5">
        <w:t>точках</w:t>
      </w:r>
      <w:r w:rsidR="00034BB5">
        <w:rPr>
          <w:spacing w:val="1"/>
        </w:rPr>
        <w:t xml:space="preserve"> </w:t>
      </w:r>
      <w:r w:rsidR="00034BB5">
        <w:t>подключения–</w:t>
      </w:r>
      <w:r>
        <w:t xml:space="preserve"> </w:t>
      </w:r>
      <w:r w:rsidR="00DA45FD">
        <w:t>0,</w:t>
      </w:r>
      <w:r w:rsidR="00034BB5">
        <w:t>3</w:t>
      </w:r>
      <w:r>
        <w:rPr>
          <w:spacing w:val="1"/>
        </w:rPr>
        <w:t>-6 атм.</w:t>
      </w:r>
      <w:r w:rsidR="00034BB5">
        <w:rPr>
          <w:spacing w:val="1"/>
        </w:rPr>
        <w:t xml:space="preserve"> </w:t>
      </w:r>
      <w:r w:rsidR="00034BB5">
        <w:t>Срок</w:t>
      </w:r>
      <w:r w:rsidR="00034BB5">
        <w:rPr>
          <w:spacing w:val="70"/>
        </w:rPr>
        <w:t xml:space="preserve"> </w:t>
      </w:r>
      <w:r w:rsidR="00034BB5">
        <w:t>подключения</w:t>
      </w:r>
      <w:r w:rsidR="00034BB5">
        <w:rPr>
          <w:spacing w:val="1"/>
        </w:rPr>
        <w:t xml:space="preserve"> </w:t>
      </w:r>
      <w:r w:rsidR="00034BB5">
        <w:t>объекта</w:t>
      </w:r>
      <w:r w:rsidR="00034BB5">
        <w:rPr>
          <w:spacing w:val="1"/>
        </w:rPr>
        <w:t xml:space="preserve"> </w:t>
      </w:r>
      <w:r w:rsidR="00034BB5">
        <w:t>капитального</w:t>
      </w:r>
      <w:r w:rsidR="00034BB5">
        <w:rPr>
          <w:spacing w:val="1"/>
        </w:rPr>
        <w:t xml:space="preserve"> </w:t>
      </w:r>
      <w:r w:rsidR="00034BB5">
        <w:t>строительства</w:t>
      </w:r>
      <w:r w:rsidR="00034BB5">
        <w:rPr>
          <w:spacing w:val="1"/>
        </w:rPr>
        <w:t xml:space="preserve"> </w:t>
      </w:r>
      <w:r w:rsidR="00034BB5">
        <w:t>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1"/>
        </w:rPr>
        <w:t xml:space="preserve"> </w:t>
      </w:r>
      <w:r w:rsidR="00034BB5">
        <w:t>инженерно-технического</w:t>
      </w:r>
      <w:r w:rsidR="00034BB5">
        <w:rPr>
          <w:spacing w:val="1"/>
        </w:rPr>
        <w:t xml:space="preserve"> </w:t>
      </w:r>
      <w:r w:rsidR="00034BB5">
        <w:t>обеспечения, определяемый в том числе в зависимости от сроков реализации</w:t>
      </w:r>
      <w:r w:rsidR="00034BB5">
        <w:rPr>
          <w:spacing w:val="1"/>
        </w:rPr>
        <w:t xml:space="preserve"> </w:t>
      </w:r>
      <w:r w:rsidR="00034BB5">
        <w:t>инвестиционных программ: не определен. Срок действия технических условий:</w:t>
      </w:r>
      <w:r w:rsidR="00034BB5">
        <w:rPr>
          <w:spacing w:val="-67"/>
        </w:rPr>
        <w:t xml:space="preserve"> </w:t>
      </w:r>
      <w:r w:rsidR="00034BB5">
        <w:t>3 года. На момент выдачи технических условий Государственным комитетом</w:t>
      </w:r>
      <w:r w:rsidR="00034BB5">
        <w:rPr>
          <w:spacing w:val="1"/>
        </w:rPr>
        <w:t xml:space="preserve"> </w:t>
      </w:r>
      <w:r w:rsidR="00034BB5">
        <w:t>Республики Башкортостан по тарифам утверждены тарифы на технологическое</w:t>
      </w:r>
      <w:r w:rsidR="00034BB5">
        <w:rPr>
          <w:spacing w:val="-67"/>
        </w:rPr>
        <w:t xml:space="preserve"> </w:t>
      </w:r>
      <w:r w:rsidR="00034BB5">
        <w:t>присоединение к сетям водоснабжения (Постановление №748 от 20.12.2021), 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-1"/>
        </w:rPr>
        <w:t xml:space="preserve"> </w:t>
      </w:r>
      <w:r w:rsidR="00034BB5">
        <w:t>водоотведения (Постановление</w:t>
      </w:r>
      <w:r w:rsidR="00034BB5">
        <w:rPr>
          <w:spacing w:val="-1"/>
        </w:rPr>
        <w:t xml:space="preserve"> </w:t>
      </w:r>
      <w:r w:rsidR="00034BB5">
        <w:t>№36</w:t>
      </w:r>
      <w:r w:rsidR="00034BB5">
        <w:rPr>
          <w:spacing w:val="-3"/>
        </w:rPr>
        <w:t xml:space="preserve"> </w:t>
      </w:r>
      <w:r w:rsidR="00034BB5">
        <w:t>от</w:t>
      </w:r>
      <w:r w:rsidR="00034BB5">
        <w:rPr>
          <w:spacing w:val="-1"/>
        </w:rPr>
        <w:t xml:space="preserve"> </w:t>
      </w:r>
      <w:r w:rsidR="00034BB5">
        <w:t>18.03.2021).</w:t>
      </w:r>
      <w:r w:rsidR="006D2A21">
        <w:t xml:space="preserve"> Водоотведение отсутствует. Победителю торгов предусмотреть альтернативные варианты водоотведения.</w:t>
      </w:r>
    </w:p>
    <w:p w:rsidR="00BD7C80" w:rsidRDefault="00034BB5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DA6D54">
        <w:rPr>
          <w:sz w:val="28"/>
        </w:rPr>
        <w:t>Чекмагушевское</w:t>
      </w:r>
      <w:proofErr w:type="spellEnd"/>
      <w:r w:rsidR="00DA6D54">
        <w:rPr>
          <w:sz w:val="28"/>
        </w:rPr>
        <w:t xml:space="preserve"> ПУЖКХ</w:t>
      </w:r>
      <w:r>
        <w:rPr>
          <w:sz w:val="28"/>
        </w:rPr>
        <w:t>».</w:t>
      </w:r>
      <w:r w:rsidR="006D2A21" w:rsidRPr="006D2A21">
        <w:t xml:space="preserve"> </w:t>
      </w:r>
      <w:r w:rsidR="006D2A21" w:rsidRPr="006D2A21">
        <w:rPr>
          <w:sz w:val="28"/>
        </w:rPr>
        <w:t>Победителю торгов предусмотреть альтернативные варианты</w:t>
      </w:r>
      <w:r w:rsidR="006D2A21">
        <w:rPr>
          <w:sz w:val="28"/>
        </w:rPr>
        <w:t xml:space="preserve"> теплоснабжения.</w:t>
      </w:r>
    </w:p>
    <w:p w:rsidR="00BD7C80" w:rsidRDefault="00034BB5">
      <w:pPr>
        <w:spacing w:before="2" w:line="322" w:lineRule="exact"/>
        <w:ind w:left="666"/>
        <w:jc w:val="both"/>
        <w:rPr>
          <w:sz w:val="28"/>
        </w:rPr>
      </w:pPr>
      <w:r>
        <w:rPr>
          <w:b/>
          <w:sz w:val="28"/>
        </w:rPr>
        <w:t>Газоснабжение: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м3/час.</w:t>
      </w:r>
      <w:r w:rsidR="00DA6D54">
        <w:rPr>
          <w:sz w:val="28"/>
        </w:rPr>
        <w:t xml:space="preserve"> Подключение возможно к сетям газораспределения низкого давления диаметром 63 мм.</w:t>
      </w:r>
    </w:p>
    <w:p w:rsidR="00BD7C80" w:rsidRDefault="00034BB5">
      <w:pPr>
        <w:pStyle w:val="a3"/>
        <w:ind w:right="113" w:firstLine="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BD7C80" w:rsidRDefault="00034BB5">
      <w:pPr>
        <w:pStyle w:val="a3"/>
        <w:ind w:right="106"/>
      </w:pPr>
      <w:r>
        <w:t>Плата за технологическое присоединение определяется 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24.12.2021 №810 «Об установлении платы за технологическое присоединение</w:t>
      </w:r>
      <w:r>
        <w:rPr>
          <w:spacing w:val="1"/>
        </w:rPr>
        <w:t xml:space="preserve"> </w:t>
      </w:r>
      <w:r>
        <w:t>газоиспользующего оборудования заявителей к газораспределительным сетям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 Башкортостан по тарифам от 24.12.2021 № 808 «Об установлении</w:t>
      </w:r>
      <w:r>
        <w:rPr>
          <w:spacing w:val="1"/>
        </w:rPr>
        <w:t xml:space="preserve"> </w:t>
      </w:r>
      <w:r>
        <w:t>стандартизированных тарифных ставок для расчета платы за технологическое</w:t>
      </w:r>
      <w:r>
        <w:rPr>
          <w:spacing w:val="1"/>
        </w:rPr>
        <w:t xml:space="preserve"> </w:t>
      </w:r>
      <w:r>
        <w:t>присоединение газоиспользующего оборудования к сетям газораспределения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Башкортостан»».</w:t>
      </w:r>
    </w:p>
    <w:p w:rsidR="00BD7C80" w:rsidRDefault="00034BB5">
      <w:pPr>
        <w:pStyle w:val="a3"/>
        <w:ind w:right="107"/>
      </w:pPr>
      <w:r>
        <w:t>Электроснабжение:</w:t>
      </w:r>
      <w:r>
        <w:rPr>
          <w:spacing w:val="1"/>
        </w:rPr>
        <w:t xml:space="preserve"> </w:t>
      </w:r>
      <w:r w:rsidR="00DA6D54">
        <w:t>Для электроснабжения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DA6D54">
        <w:rPr>
          <w:spacing w:val="1"/>
          <w:lang w:val="en-US"/>
        </w:rPr>
        <w:t>III</w:t>
      </w:r>
      <w:r>
        <w:rPr>
          <w:spacing w:val="1"/>
        </w:rPr>
        <w:t xml:space="preserve"> </w:t>
      </w:r>
      <w:r>
        <w:t>категории</w:t>
      </w:r>
      <w:r w:rsidR="00DA6D54">
        <w:t xml:space="preserve"> </w:t>
      </w:r>
      <w:r w:rsidR="00DA6D54">
        <w:rPr>
          <w:spacing w:val="-67"/>
        </w:rPr>
        <w:t xml:space="preserve"> </w:t>
      </w:r>
      <w:r>
        <w:t xml:space="preserve">надежности для электроснабжения объекта может быть осуществлен </w:t>
      </w:r>
      <w:proofErr w:type="spellStart"/>
      <w:r>
        <w:t>от</w:t>
      </w:r>
      <w:r w:rsidR="00DA45FD">
        <w:t>о</w:t>
      </w:r>
      <w:r w:rsidR="00CA69FE">
        <w:t>поры</w:t>
      </w:r>
      <w:proofErr w:type="spellEnd"/>
      <w:r w:rsidR="00CA69FE">
        <w:t xml:space="preserve"> №6 ВЛИ-0,4 </w:t>
      </w:r>
      <w:proofErr w:type="spellStart"/>
      <w:r w:rsidR="00CA69FE">
        <w:t>кВ</w:t>
      </w:r>
      <w:proofErr w:type="spellEnd"/>
      <w:r w:rsidR="00CA69FE">
        <w:t xml:space="preserve"> Л-4</w:t>
      </w:r>
      <w:r w:rsidR="00DA45FD">
        <w:t xml:space="preserve">/7661 ТП-10/0,4 </w:t>
      </w:r>
      <w:proofErr w:type="spellStart"/>
      <w:r w:rsidR="00DA45FD">
        <w:t>кВ</w:t>
      </w:r>
      <w:proofErr w:type="spellEnd"/>
      <w:r w:rsidR="00DA45FD">
        <w:t xml:space="preserve"> №7661 </w:t>
      </w:r>
      <w:r w:rsidR="006D2A21">
        <w:t xml:space="preserve"> </w:t>
      </w:r>
      <w:proofErr w:type="spellStart"/>
      <w:r w:rsidR="006D2A21">
        <w:t>фид</w:t>
      </w:r>
      <w:proofErr w:type="spellEnd"/>
      <w:r w:rsidR="006D2A21">
        <w:t xml:space="preserve"> 317-09 ПС 110/10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электросетевых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подлежащего заключению договора технологического присоединения,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 подлежащих сетевым организациям и иным лицам, к электрическим</w:t>
      </w:r>
      <w:r>
        <w:rPr>
          <w:spacing w:val="1"/>
        </w:rPr>
        <w:t xml:space="preserve"> </w:t>
      </w:r>
      <w:r>
        <w:t>сетам, утвержденными Постановлением Правительства РФ от 27.12.2004 г. №</w:t>
      </w:r>
      <w:r>
        <w:rPr>
          <w:spacing w:val="1"/>
        </w:rPr>
        <w:t xml:space="preserve"> </w:t>
      </w:r>
      <w:r>
        <w:t>861 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:rsidR="00BD7C80" w:rsidRDefault="00034BB5">
      <w:pPr>
        <w:pStyle w:val="a3"/>
        <w:spacing w:line="321" w:lineRule="exact"/>
        <w:ind w:firstLine="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законодательно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D7C80" w:rsidRDefault="00034BB5">
      <w:pPr>
        <w:pStyle w:val="a3"/>
        <w:ind w:right="110"/>
      </w:pPr>
      <w:r>
        <w:t>Плата за технологическое присоединение будет определена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Государственного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4" w:firstLine="0"/>
      </w:pPr>
      <w:r>
        <w:lastRenderedPageBreak/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(действующее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23.11.2022).</w:t>
      </w:r>
    </w:p>
    <w:p w:rsidR="00BD7C80" w:rsidRDefault="007370C7">
      <w:pPr>
        <w:pStyle w:val="a3"/>
        <w:spacing w:before="1"/>
        <w:ind w:left="0" w:firstLine="0"/>
        <w:jc w:val="left"/>
      </w:pPr>
      <w:r>
        <w:t xml:space="preserve">Связь: максимальная нагрузка в возможных точках подключения может </w:t>
      </w:r>
      <w:r w:rsidR="00A12115">
        <w:t>составлять 100%, предельная мощ</w:t>
      </w:r>
      <w:r>
        <w:t xml:space="preserve">ность существующих сетей до 1 Гбит/с., точка подключения будет определена при запросе </w:t>
      </w:r>
      <w:proofErr w:type="spellStart"/>
      <w:r>
        <w:t>техусловий</w:t>
      </w:r>
      <w:proofErr w:type="spellEnd"/>
      <w:r>
        <w:t xml:space="preserve">. Плата за технологическое присоединение для юридических лиц рассчитывается в рамках коммерческого предложения. Срок действия </w:t>
      </w:r>
      <w:proofErr w:type="spellStart"/>
      <w:r>
        <w:t>техусловий</w:t>
      </w:r>
      <w:proofErr w:type="spellEnd"/>
      <w:r>
        <w:t xml:space="preserve"> 3 года</w:t>
      </w:r>
    </w:p>
    <w:p w:rsidR="00DA45FD" w:rsidRDefault="00DA45FD" w:rsidP="00DA45FD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 xml:space="preserve">земли </w:t>
      </w:r>
      <w:r>
        <w:rPr>
          <w:spacing w:val="-67"/>
        </w:rPr>
        <w:t xml:space="preserve">  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02:51:080501:</w:t>
      </w:r>
      <w:r w:rsidR="002E516B">
        <w:t>226</w:t>
      </w:r>
      <w:r>
        <w:t>,</w:t>
      </w:r>
      <w:r>
        <w:rPr>
          <w:spacing w:val="1"/>
        </w:rPr>
        <w:t xml:space="preserve"> </w:t>
      </w:r>
      <w:r>
        <w:t xml:space="preserve">площадью </w:t>
      </w:r>
      <w:r>
        <w:rPr>
          <w:spacing w:val="1"/>
        </w:rPr>
        <w:t>1200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Pr="00B6632F">
        <w:t xml:space="preserve">Российская Федерация, Республика Башкортостан, </w:t>
      </w:r>
      <w:proofErr w:type="spellStart"/>
      <w:r w:rsidRPr="00B6632F">
        <w:t>Чекм</w:t>
      </w:r>
      <w:r>
        <w:t>агушевский</w:t>
      </w:r>
      <w:proofErr w:type="spellEnd"/>
      <w:r>
        <w:t xml:space="preserve"> муниципальный район, </w:t>
      </w:r>
      <w:r w:rsidRPr="00B6632F">
        <w:t xml:space="preserve">село Чекмагуш, </w:t>
      </w:r>
      <w:proofErr w:type="spellStart"/>
      <w:r w:rsidRPr="00B6632F">
        <w:t>ул.</w:t>
      </w:r>
      <w:r w:rsidR="00CA69FE">
        <w:t>Ульфата</w:t>
      </w:r>
      <w:proofErr w:type="spellEnd"/>
      <w:r w:rsidR="00CA69FE">
        <w:t xml:space="preserve"> Мустафина, д.3</w:t>
      </w:r>
      <w:r w:rsidR="002E516B">
        <w:t>4</w:t>
      </w:r>
      <w:r w:rsidRPr="00B6632F">
        <w:t xml:space="preserve">,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«для индивидуального жилищного строительства».</w:t>
      </w:r>
    </w:p>
    <w:p w:rsidR="00DA45FD" w:rsidRDefault="00DA45FD" w:rsidP="00DA45FD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>
        <w:rPr>
          <w:kern w:val="3"/>
          <w:lang w:eastAsia="zh-CN"/>
        </w:rPr>
        <w:t>5304</w:t>
      </w:r>
      <w:r w:rsidRPr="00B6632F">
        <w:rPr>
          <w:kern w:val="3"/>
          <w:lang w:eastAsia="zh-CN"/>
        </w:rPr>
        <w:t xml:space="preserve"> руб. </w:t>
      </w:r>
      <w:r>
        <w:rPr>
          <w:kern w:val="3"/>
          <w:lang w:eastAsia="zh-CN"/>
        </w:rPr>
        <w:t xml:space="preserve"> </w:t>
      </w:r>
      <w:r>
        <w:t>(пять тысяч триста четыре рубля</w:t>
      </w:r>
      <w:r>
        <w:rPr>
          <w:spacing w:val="1"/>
        </w:rPr>
        <w:t xml:space="preserve"> </w:t>
      </w:r>
      <w:r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1,5</w:t>
      </w:r>
      <w:r>
        <w:t xml:space="preserve"> % от кадастровой стоимости.</w:t>
      </w:r>
    </w:p>
    <w:p w:rsidR="00DA45FD" w:rsidRDefault="00DA45FD" w:rsidP="00DA45FD">
      <w:pPr>
        <w:pStyle w:val="a3"/>
        <w:ind w:right="110"/>
      </w:pPr>
      <w:r>
        <w:t>Сумма задатка (100%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Pr="00EC6711">
        <w:t xml:space="preserve">5304 руб.  (пять тысяч триста четыре рубля </w:t>
      </w:r>
      <w:r w:rsidRPr="00EC6711">
        <w:rPr>
          <w:lang w:val="ba-RU"/>
        </w:rPr>
        <w:t>00</w:t>
      </w:r>
      <w:r w:rsidRPr="00EC6711">
        <w:t xml:space="preserve"> копеек)</w:t>
      </w:r>
      <w:r>
        <w:t>.</w:t>
      </w:r>
    </w:p>
    <w:p w:rsidR="00DA45FD" w:rsidRDefault="00DA45FD" w:rsidP="00DA45FD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>
        <w:rPr>
          <w:kern w:val="3"/>
          <w:lang w:eastAsia="zh-CN"/>
        </w:rPr>
        <w:t>159,12</w:t>
      </w:r>
      <w:r w:rsidRPr="00B6632F">
        <w:rPr>
          <w:kern w:val="3"/>
          <w:lang w:eastAsia="zh-CN"/>
        </w:rPr>
        <w:t xml:space="preserve"> руб. </w:t>
      </w:r>
      <w:r>
        <w:rPr>
          <w:kern w:val="3"/>
          <w:lang w:eastAsia="zh-CN"/>
        </w:rPr>
        <w:t>(</w:t>
      </w:r>
      <w:r>
        <w:t>сто пятьдесят девять рублей 12</w:t>
      </w:r>
      <w:r>
        <w:rPr>
          <w:spacing w:val="1"/>
        </w:rPr>
        <w:t xml:space="preserve"> </w:t>
      </w:r>
      <w:r>
        <w:t>копеек).</w:t>
      </w:r>
    </w:p>
    <w:p w:rsidR="00DA45FD" w:rsidRDefault="00DA45FD" w:rsidP="00DA45FD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года </w:t>
      </w:r>
      <w:r>
        <w:t xml:space="preserve"> 6</w:t>
      </w:r>
      <w:proofErr w:type="gramEnd"/>
      <w:r>
        <w:t xml:space="preserve"> месяцев.</w:t>
      </w:r>
    </w:p>
    <w:p w:rsidR="00DA45FD" w:rsidRDefault="00DA45FD" w:rsidP="00DA45FD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DA45FD" w:rsidRDefault="00DA45FD" w:rsidP="00DA45FD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DA45FD" w:rsidRDefault="00DA45FD" w:rsidP="00DA45FD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DA45FD" w:rsidRDefault="00DA45FD" w:rsidP="00DA45FD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DA45FD" w:rsidRDefault="00DA45FD" w:rsidP="00DA45FD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Чекмагушевский</w:t>
      </w:r>
      <w:proofErr w:type="spellEnd"/>
      <w:r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DA45FD" w:rsidRDefault="00DA45FD" w:rsidP="00DA45FD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</w:t>
      </w:r>
      <w:r w:rsidR="000144FC">
        <w:t xml:space="preserve"> земельного участка</w:t>
      </w:r>
      <w:r>
        <w:t>,</w:t>
      </w:r>
      <w:r>
        <w:rPr>
          <w:spacing w:val="-2"/>
        </w:rPr>
        <w:t xml:space="preserve"> 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 для нового строительства.</w:t>
      </w:r>
    </w:p>
    <w:p w:rsidR="00DA45FD" w:rsidRDefault="00DA45FD" w:rsidP="00DA45FD">
      <w:pPr>
        <w:pStyle w:val="a3"/>
        <w:ind w:right="49" w:firstLine="0"/>
        <w:jc w:val="left"/>
      </w:pPr>
      <w:r>
        <w:t>Максимальная площадь</w:t>
      </w:r>
      <w:r w:rsidR="000144FC">
        <w:t xml:space="preserve"> земельного участка</w:t>
      </w:r>
      <w:r>
        <w:t>, м2 – 2000</w:t>
      </w:r>
      <w:r w:rsidRPr="00EC6711">
        <w:rPr>
          <w:sz w:val="22"/>
          <w:szCs w:val="22"/>
        </w:rPr>
        <w:t xml:space="preserve"> </w:t>
      </w:r>
      <w:r w:rsidRPr="00EC6711">
        <w:t>для нового строительства</w:t>
      </w:r>
    </w:p>
    <w:p w:rsidR="00DA45FD" w:rsidRDefault="00DA45FD" w:rsidP="00DA45FD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- 40</w:t>
      </w:r>
      <w:r>
        <w:rPr>
          <w:spacing w:val="1"/>
        </w:rPr>
        <w:t xml:space="preserve"> </w:t>
      </w:r>
    </w:p>
    <w:p w:rsidR="00DA45FD" w:rsidRDefault="00DA45FD" w:rsidP="00DA45FD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этажей/ предельная высота (</w:t>
      </w:r>
      <w:proofErr w:type="spellStart"/>
      <w:r>
        <w:t>эт</w:t>
      </w:r>
      <w:proofErr w:type="spellEnd"/>
      <w:r>
        <w:t>/м) – 3/12</w:t>
      </w:r>
    </w:p>
    <w:p w:rsidR="00DA45FD" w:rsidRDefault="00DA45FD" w:rsidP="00DA45FD">
      <w:pPr>
        <w:pStyle w:val="a3"/>
        <w:ind w:right="49" w:firstLine="0"/>
        <w:jc w:val="left"/>
      </w:pPr>
      <w:r>
        <w:t>Минимальный отступ от красной линии, м – 5, не менее 3 для сложившейся застройки;</w:t>
      </w:r>
    </w:p>
    <w:p w:rsidR="00DA45FD" w:rsidRDefault="00DA45FD" w:rsidP="00DA45FD">
      <w:pPr>
        <w:pStyle w:val="a3"/>
        <w:ind w:right="49" w:firstLine="0"/>
        <w:jc w:val="left"/>
      </w:pPr>
      <w:r>
        <w:t>Минимальный отступ от границы земельного участка, м – 3</w:t>
      </w:r>
    </w:p>
    <w:p w:rsidR="00DA45FD" w:rsidRDefault="00DA45FD" w:rsidP="00DA45FD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DA45FD" w:rsidRDefault="00DA45FD" w:rsidP="00DA45FD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proofErr w:type="gramStart"/>
      <w:r>
        <w:t xml:space="preserve">водоснабжения:  </w:t>
      </w:r>
      <w:r>
        <w:rPr>
          <w:spacing w:val="32"/>
        </w:rPr>
        <w:t xml:space="preserve"> </w:t>
      </w:r>
      <w:proofErr w:type="gramEnd"/>
      <w:r>
        <w:t xml:space="preserve">подключение возможно к централизованным водопроводным сетям </w:t>
      </w:r>
      <w:proofErr w:type="spellStart"/>
      <w:r>
        <w:t>Чекмагушевского</w:t>
      </w:r>
      <w:proofErr w:type="spellEnd"/>
      <w:r>
        <w:t xml:space="preserve"> МУП по водоснабжению.</w:t>
      </w:r>
    </w:p>
    <w:p w:rsidR="00DA45FD" w:rsidRDefault="00DA45FD" w:rsidP="00DA45FD">
      <w:pPr>
        <w:spacing w:line="321" w:lineRule="exact"/>
        <w:sectPr w:rsidR="00DA45FD">
          <w:pgSz w:w="11910" w:h="16840"/>
          <w:pgMar w:top="1040" w:right="740" w:bottom="280" w:left="1340" w:header="720" w:footer="720" w:gutter="0"/>
          <w:cols w:space="720"/>
        </w:sectPr>
      </w:pPr>
    </w:p>
    <w:p w:rsidR="00DA45FD" w:rsidRDefault="00DA45FD" w:rsidP="00DA45FD">
      <w:pPr>
        <w:pStyle w:val="a3"/>
        <w:spacing w:before="67"/>
        <w:ind w:right="107" w:firstLine="0"/>
      </w:pPr>
      <w:r>
        <w:t xml:space="preserve">Гарантированный свободный </w:t>
      </w:r>
      <w:proofErr w:type="gramStart"/>
      <w:r>
        <w:t xml:space="preserve">напор </w:t>
      </w:r>
      <w:r>
        <w:rPr>
          <w:spacing w:val="7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подключения– 0,3</w:t>
      </w:r>
      <w:r>
        <w:rPr>
          <w:spacing w:val="1"/>
        </w:rPr>
        <w:t xml:space="preserve">-6 атм. </w:t>
      </w:r>
      <w:r>
        <w:t>Срок</w:t>
      </w:r>
      <w:r>
        <w:rPr>
          <w:spacing w:val="70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 определяемый в том числе в зависимости от сроков реализации</w:t>
      </w:r>
      <w:r>
        <w:rPr>
          <w:spacing w:val="1"/>
        </w:rPr>
        <w:t xml:space="preserve"> </w:t>
      </w:r>
      <w:r>
        <w:t>инвестиционных программ: не определен. Срок действия технических условий:</w:t>
      </w:r>
      <w:r>
        <w:rPr>
          <w:spacing w:val="-67"/>
        </w:rPr>
        <w:t xml:space="preserve"> </w:t>
      </w:r>
      <w:r>
        <w:t>3 года. На момент выдачи технических условий Государственным комитетом</w:t>
      </w:r>
      <w:r>
        <w:rPr>
          <w:spacing w:val="1"/>
        </w:rPr>
        <w:t xml:space="preserve"> </w:t>
      </w:r>
      <w:r>
        <w:t>Республики Башкортостан по тарифам утверждены тарифы на технологическое</w:t>
      </w:r>
      <w:r>
        <w:rPr>
          <w:spacing w:val="-67"/>
        </w:rPr>
        <w:t xml:space="preserve"> </w:t>
      </w:r>
      <w:r>
        <w:t>присоединение к сетям водоснабжения (Постановление №748 от 20.12.2021), к</w:t>
      </w:r>
      <w:r>
        <w:rPr>
          <w:spacing w:val="1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водоотведения (Постановление</w:t>
      </w:r>
      <w:r>
        <w:rPr>
          <w:spacing w:val="-1"/>
        </w:rPr>
        <w:t xml:space="preserve"> </w:t>
      </w:r>
      <w:r>
        <w:t>№36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18.03.2021). Водоотведение отсутствует. Победителю торгов предусмотреть альтернативные варианты водоотведения.</w:t>
      </w:r>
    </w:p>
    <w:p w:rsidR="00DA45FD" w:rsidRDefault="00DA45FD" w:rsidP="00DA45FD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Чекмагушевское</w:t>
      </w:r>
      <w:proofErr w:type="spellEnd"/>
      <w:r>
        <w:rPr>
          <w:sz w:val="28"/>
        </w:rPr>
        <w:t xml:space="preserve"> ПУЖКХ».</w:t>
      </w:r>
      <w:r w:rsidRPr="006D2A21">
        <w:t xml:space="preserve"> </w:t>
      </w:r>
      <w:r w:rsidRPr="006D2A21">
        <w:rPr>
          <w:sz w:val="28"/>
        </w:rPr>
        <w:t>Победителю торгов предусмотреть альтернативные варианты</w:t>
      </w:r>
      <w:r>
        <w:rPr>
          <w:sz w:val="28"/>
        </w:rPr>
        <w:t xml:space="preserve"> теплоснабжения.</w:t>
      </w:r>
    </w:p>
    <w:p w:rsidR="00DA45FD" w:rsidRDefault="00DA45FD" w:rsidP="00DA45FD">
      <w:pPr>
        <w:spacing w:before="2" w:line="322" w:lineRule="exact"/>
        <w:ind w:left="666"/>
        <w:jc w:val="both"/>
        <w:rPr>
          <w:sz w:val="28"/>
        </w:rPr>
      </w:pPr>
      <w:r>
        <w:rPr>
          <w:b/>
          <w:sz w:val="28"/>
        </w:rPr>
        <w:t>Газоснабжение: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м3/час. Подключение возможно к сетям газораспределения низкого давления диаметром 63 мм.</w:t>
      </w:r>
    </w:p>
    <w:p w:rsidR="00DA45FD" w:rsidRDefault="00DA45FD" w:rsidP="00DA45FD">
      <w:pPr>
        <w:pStyle w:val="a3"/>
        <w:ind w:right="113" w:firstLine="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DA45FD" w:rsidRDefault="00DA45FD" w:rsidP="00DA45FD">
      <w:pPr>
        <w:pStyle w:val="a3"/>
        <w:ind w:right="106"/>
      </w:pPr>
      <w:r>
        <w:t>Плата за технологическое присоединение определяется 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24.12.2021 №810 «Об установлении платы за технологическое присоединение</w:t>
      </w:r>
      <w:r>
        <w:rPr>
          <w:spacing w:val="1"/>
        </w:rPr>
        <w:t xml:space="preserve"> </w:t>
      </w:r>
      <w:r>
        <w:t>газоиспользующего оборудования заявителей к газораспределительным сетям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 Башкортостан по тарифам от 24.12.2021 № 808 «Об установлении</w:t>
      </w:r>
      <w:r>
        <w:rPr>
          <w:spacing w:val="1"/>
        </w:rPr>
        <w:t xml:space="preserve"> </w:t>
      </w:r>
      <w:r>
        <w:t>стандартизированных тарифных ставок для расчета платы за технологическое</w:t>
      </w:r>
      <w:r>
        <w:rPr>
          <w:spacing w:val="1"/>
        </w:rPr>
        <w:t xml:space="preserve"> </w:t>
      </w:r>
      <w:r>
        <w:t>присоединение газоиспользующего оборудования к сетям газораспределения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Башкортостан»».</w:t>
      </w:r>
    </w:p>
    <w:p w:rsidR="00DA45FD" w:rsidRDefault="00DA45FD" w:rsidP="00DA45FD">
      <w:pPr>
        <w:pStyle w:val="a3"/>
        <w:ind w:right="107"/>
      </w:pPr>
      <w:r>
        <w:t>Электроснабжение:</w:t>
      </w:r>
      <w:r>
        <w:rPr>
          <w:spacing w:val="1"/>
        </w:rPr>
        <w:t xml:space="preserve"> </w:t>
      </w:r>
      <w:r>
        <w:t>Для электроснабжения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"/>
          <w:lang w:val="en-US"/>
        </w:rPr>
        <w:t>III</w:t>
      </w:r>
      <w:r>
        <w:rPr>
          <w:spacing w:val="1"/>
        </w:rPr>
        <w:t xml:space="preserve"> </w:t>
      </w:r>
      <w:r>
        <w:t xml:space="preserve">категории </w:t>
      </w:r>
      <w:r>
        <w:rPr>
          <w:spacing w:val="-67"/>
        </w:rPr>
        <w:t xml:space="preserve"> </w:t>
      </w:r>
      <w:r>
        <w:t>надежности для электроснабжения объекта может быть осуществлен от</w:t>
      </w:r>
      <w:r w:rsidR="00CA69FE">
        <w:t xml:space="preserve"> </w:t>
      </w:r>
      <w:r>
        <w:t>о</w:t>
      </w:r>
      <w:r w:rsidR="00B34FB1">
        <w:t xml:space="preserve">поры №6 ВЛИ-0,4 </w:t>
      </w:r>
      <w:proofErr w:type="spellStart"/>
      <w:r w:rsidR="00B34FB1">
        <w:t>кВ</w:t>
      </w:r>
      <w:proofErr w:type="spellEnd"/>
      <w:r w:rsidR="00B34FB1">
        <w:t xml:space="preserve"> Л-4</w:t>
      </w:r>
      <w:r>
        <w:t xml:space="preserve">/7661 ТП-10/0,4 </w:t>
      </w:r>
      <w:proofErr w:type="spellStart"/>
      <w:r>
        <w:t>кВ</w:t>
      </w:r>
      <w:proofErr w:type="spellEnd"/>
      <w:r>
        <w:t xml:space="preserve"> №7661  </w:t>
      </w:r>
      <w:proofErr w:type="spellStart"/>
      <w:r>
        <w:t>фид</w:t>
      </w:r>
      <w:proofErr w:type="spellEnd"/>
      <w:r>
        <w:t xml:space="preserve"> 317-09 ПС 110/10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электросетевых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подлежащего заключению договора технологического присоединения,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 подлежащих сетевым организациям и иным лицам, к электрическим</w:t>
      </w:r>
      <w:r>
        <w:rPr>
          <w:spacing w:val="1"/>
        </w:rPr>
        <w:t xml:space="preserve"> </w:t>
      </w:r>
      <w:r>
        <w:t>сетам, утвержденными Постановлением Правительства РФ от 27.12.2004 г. №</w:t>
      </w:r>
      <w:r>
        <w:rPr>
          <w:spacing w:val="1"/>
        </w:rPr>
        <w:t xml:space="preserve"> </w:t>
      </w:r>
      <w:r>
        <w:t>861 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:rsidR="00DA45FD" w:rsidRDefault="00DA45FD" w:rsidP="00DA45FD">
      <w:pPr>
        <w:pStyle w:val="a3"/>
        <w:spacing w:line="321" w:lineRule="exact"/>
        <w:ind w:firstLine="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законодательно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DA45FD" w:rsidRDefault="00DA45FD" w:rsidP="00DA45FD">
      <w:pPr>
        <w:pStyle w:val="a3"/>
        <w:ind w:right="110"/>
      </w:pPr>
      <w:r>
        <w:t>Плата за технологическое присоединение будет определена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Государственного</w:t>
      </w:r>
    </w:p>
    <w:p w:rsidR="00DA45FD" w:rsidRDefault="00DA45FD" w:rsidP="00DA45FD">
      <w:pPr>
        <w:sectPr w:rsidR="00DA45FD">
          <w:pgSz w:w="11910" w:h="16840"/>
          <w:pgMar w:top="1040" w:right="740" w:bottom="280" w:left="1340" w:header="720" w:footer="720" w:gutter="0"/>
          <w:cols w:space="720"/>
        </w:sectPr>
      </w:pPr>
    </w:p>
    <w:p w:rsidR="00DA45FD" w:rsidRDefault="00DA45FD" w:rsidP="00DA45FD">
      <w:pPr>
        <w:pStyle w:val="a3"/>
        <w:spacing w:before="67"/>
        <w:ind w:right="114" w:firstLine="0"/>
      </w:pP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(действующее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23.11.2022).</w:t>
      </w:r>
    </w:p>
    <w:p w:rsidR="00BD7C80" w:rsidRDefault="00DA45FD" w:rsidP="00CA69FE">
      <w:pPr>
        <w:pStyle w:val="a3"/>
        <w:spacing w:before="5"/>
        <w:ind w:left="0" w:firstLine="0"/>
      </w:pPr>
      <w:r>
        <w:t xml:space="preserve">Связь: максимальная нагрузка в возможных точках подключения может составлять 100%, предельная мощность существующих сетей до 1 Гбит/с., точка подключения будет определена при запросе </w:t>
      </w:r>
      <w:proofErr w:type="spellStart"/>
      <w:r>
        <w:t>техусловий</w:t>
      </w:r>
      <w:proofErr w:type="spellEnd"/>
      <w:r>
        <w:t xml:space="preserve">. Плата за технологическое присоединение для юридических лиц рассчитывается в рамках коммерческого предложения. Срок действия </w:t>
      </w:r>
      <w:proofErr w:type="spellStart"/>
      <w:r>
        <w:t>техусловий</w:t>
      </w:r>
      <w:proofErr w:type="spellEnd"/>
      <w:r>
        <w:t xml:space="preserve"> 3 года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  <w:u w:val="thick"/>
        </w:rPr>
        <w:t xml:space="preserve">Лот № </w:t>
      </w:r>
      <w:r>
        <w:rPr>
          <w:b/>
          <w:u w:val="thick"/>
        </w:rPr>
        <w:t>3</w:t>
      </w:r>
      <w:r w:rsidRPr="00CA69FE">
        <w:rPr>
          <w:b/>
          <w:u w:val="thick"/>
        </w:rPr>
        <w:t>:</w:t>
      </w:r>
      <w:r w:rsidRPr="00CA69FE">
        <w:rPr>
          <w:b/>
        </w:rPr>
        <w:t xml:space="preserve"> </w:t>
      </w:r>
      <w:r w:rsidRPr="00CA69FE">
        <w:t>Земельный участок (далее – участок), категории земли    населенных пунктов, с кадастровым номером 02:51:</w:t>
      </w:r>
      <w:r>
        <w:t>080501:</w:t>
      </w:r>
      <w:r w:rsidR="002E516B">
        <w:t>227</w:t>
      </w:r>
      <w:r w:rsidRPr="00CA69FE">
        <w:t xml:space="preserve">, площадью 1200 </w:t>
      </w:r>
      <w:proofErr w:type="spellStart"/>
      <w:r w:rsidRPr="00CA69FE">
        <w:t>кв.м</w:t>
      </w:r>
      <w:proofErr w:type="spellEnd"/>
      <w:r w:rsidRPr="00CA69FE">
        <w:t xml:space="preserve">., местоположение: Российская Федерация, Республика Башкортостан, </w:t>
      </w:r>
      <w:proofErr w:type="spellStart"/>
      <w:r w:rsidRPr="00CA69FE">
        <w:t>Чекмагушевский</w:t>
      </w:r>
      <w:proofErr w:type="spellEnd"/>
      <w:r w:rsidRPr="00CA69FE">
        <w:t xml:space="preserve"> муниципальный район, село Чекмагуш, </w:t>
      </w:r>
      <w:proofErr w:type="spellStart"/>
      <w:r w:rsidRPr="00CA69FE">
        <w:t>ул.</w:t>
      </w:r>
      <w:r w:rsidR="002E516B">
        <w:t>Ульфата</w:t>
      </w:r>
      <w:proofErr w:type="spellEnd"/>
      <w:r w:rsidR="002E516B">
        <w:t xml:space="preserve"> Мустафина</w:t>
      </w:r>
      <w:r>
        <w:t>, д.3</w:t>
      </w:r>
      <w:r w:rsidR="002E516B">
        <w:t>2</w:t>
      </w:r>
      <w:r w:rsidRPr="00CA69FE">
        <w:t>, с видом разрешенного использования «для индивидуального жилищного строительства».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Начальная цена размера арендной платы (в год) за участок: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 1,5 % от кадастровой стоимости.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Сумма задатка (100% от начальной цены годового размера арендной платы участка) составляет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«Шаг аукциона» (3% от начальной цены годового размера арендной платы участка) составляет 159,12 руб. (сто пятьдесят девять рублей 12 копеек).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Срок аренды участка (в случае если аукцион на право заключения договора аренды земельного участка): 2 </w:t>
      </w:r>
      <w:proofErr w:type="gramStart"/>
      <w:r w:rsidRPr="00CA69FE">
        <w:t>года  6</w:t>
      </w:r>
      <w:proofErr w:type="gramEnd"/>
      <w:r w:rsidRPr="00CA69FE">
        <w:t xml:space="preserve"> месяцев.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Участок свободен от прав третьих лиц.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Согласно сведениям ЕГРН ограничения участка отсутствуют.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Условия использования: использовать земельный участок в соответствии с разрешенным видом использования земельного участка.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сооружения):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Согласно правилам землепользования и застройки поселения </w:t>
      </w:r>
      <w:proofErr w:type="spellStart"/>
      <w:r w:rsidRPr="00CA69FE">
        <w:t>Чекмагушевский</w:t>
      </w:r>
      <w:proofErr w:type="spellEnd"/>
      <w:r w:rsidRPr="00CA69FE">
        <w:t xml:space="preserve"> сельсовет муниципального района </w:t>
      </w:r>
      <w:proofErr w:type="spellStart"/>
      <w:r w:rsidRPr="00CA69FE">
        <w:t>Чекмагушевский</w:t>
      </w:r>
      <w:proofErr w:type="spellEnd"/>
      <w:r w:rsidRPr="00CA69FE">
        <w:t xml:space="preserve"> район Республики Башкортостан земельный участок расположен в жилой территориальной зоне.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Минимальная площадь</w:t>
      </w:r>
      <w:r w:rsidR="003A3721">
        <w:t xml:space="preserve"> земельного участка</w:t>
      </w:r>
      <w:r w:rsidRPr="00CA69FE">
        <w:t>, м2 – 500 для нового строительства.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Максимальная площадь</w:t>
      </w:r>
      <w:r w:rsidR="003A3721">
        <w:t xml:space="preserve"> земельного участка</w:t>
      </w:r>
      <w:r w:rsidRPr="00CA69FE">
        <w:t>, м2 – 2000 для нового строительства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 xml:space="preserve"> Максимальный процент застройки, % - 40 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Максимальное количество этажей/ предельная высота (</w:t>
      </w:r>
      <w:proofErr w:type="spellStart"/>
      <w:r w:rsidRPr="00CA69FE">
        <w:t>эт</w:t>
      </w:r>
      <w:proofErr w:type="spellEnd"/>
      <w:r w:rsidRPr="00CA69FE">
        <w:t>/м) – 3/12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Минимальный отступ от красной линии, м – 5, не менее 3 для сложившейся застройки;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Минимальный отступ от границы земельного участка, м – 3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</w:rPr>
        <w:t xml:space="preserve">Водоснабжение/водоотведение: </w:t>
      </w:r>
      <w:r w:rsidRPr="00CA69FE">
        <w:t xml:space="preserve">Возможная точка подключения к системе </w:t>
      </w:r>
      <w:proofErr w:type="gramStart"/>
      <w:r w:rsidRPr="00CA69FE">
        <w:t xml:space="preserve">водоснабжения:   </w:t>
      </w:r>
      <w:proofErr w:type="gramEnd"/>
      <w:r w:rsidRPr="00CA69FE">
        <w:t xml:space="preserve">подключение возможно к централизованным водопроводным сетям </w:t>
      </w:r>
      <w:proofErr w:type="spellStart"/>
      <w:r w:rsidRPr="00CA69FE">
        <w:t>Чекмагушевского</w:t>
      </w:r>
      <w:proofErr w:type="spellEnd"/>
      <w:r w:rsidRPr="00CA69FE">
        <w:t xml:space="preserve"> МУП по водоснабжению.</w:t>
      </w:r>
    </w:p>
    <w:p w:rsidR="00CA69FE" w:rsidRPr="00CA69FE" w:rsidRDefault="00CA69FE" w:rsidP="006266B5">
      <w:pPr>
        <w:pStyle w:val="a3"/>
        <w:spacing w:before="5"/>
        <w:ind w:left="0" w:firstLine="0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6266B5">
      <w:pPr>
        <w:pStyle w:val="a3"/>
        <w:spacing w:before="5"/>
        <w:ind w:left="0" w:firstLine="0"/>
      </w:pPr>
      <w:r w:rsidRPr="00CA69FE">
        <w:t xml:space="preserve">Гарантированный свободный </w:t>
      </w:r>
      <w:proofErr w:type="gramStart"/>
      <w:r w:rsidRPr="00CA69FE">
        <w:t>напор  в</w:t>
      </w:r>
      <w:proofErr w:type="gramEnd"/>
      <w:r w:rsidRPr="00CA69FE">
        <w:t xml:space="preserve"> возможных точках подключения– 0,3-6 атм.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программ: не определен. Срок действия технических условий: 3 года. 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№748 от 20.12.2021), к сетям водоотведения (Постановление №36 от 18.03.2021). Водоотведение отсутствует. Победителю торгов предусмотреть альтернативные варианты водоотведения.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</w:rPr>
        <w:t xml:space="preserve">Теплоснабжение: </w:t>
      </w:r>
      <w:r w:rsidRPr="00CA69FE">
        <w:t>Отсутствует возможная точка подключения к сетям ООО «</w:t>
      </w:r>
      <w:proofErr w:type="spellStart"/>
      <w:r w:rsidRPr="00CA69FE">
        <w:t>Чекмагушевское</w:t>
      </w:r>
      <w:proofErr w:type="spellEnd"/>
      <w:r w:rsidRPr="00CA69FE">
        <w:t xml:space="preserve"> ПУЖКХ». Победителю торгов предусмотреть альтернативные варианты теплоснабжения.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rPr>
          <w:b/>
        </w:rPr>
        <w:t xml:space="preserve">Газоснабжение: </w:t>
      </w:r>
      <w:r w:rsidRPr="00CA69FE">
        <w:t>Максимальная нагрузка газа: 5 м3/час. Подключение возможно к сетям газораспределения низкого давления диаметром 63 мм.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 xml:space="preserve">Срок действия технических условий: 3 года с даты утверждения. 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Электроснабжение: Для электроснабжения по </w:t>
      </w:r>
      <w:r w:rsidRPr="00CA69FE">
        <w:rPr>
          <w:lang w:val="en-US"/>
        </w:rPr>
        <w:t>III</w:t>
      </w:r>
      <w:r w:rsidRPr="00CA69FE">
        <w:t xml:space="preserve"> категории  надежности для электроснабжения объекта может быть осуществлен </w:t>
      </w:r>
      <w:proofErr w:type="spellStart"/>
      <w:r w:rsidRPr="00CA69FE">
        <w:t>от</w:t>
      </w:r>
      <w:r w:rsidR="00B34FB1">
        <w:t>опоры</w:t>
      </w:r>
      <w:proofErr w:type="spellEnd"/>
      <w:r w:rsidR="00B34FB1">
        <w:t xml:space="preserve"> №6 ВЛИ-0,4 </w:t>
      </w:r>
      <w:proofErr w:type="spellStart"/>
      <w:r w:rsidR="00B34FB1">
        <w:t>кВ</w:t>
      </w:r>
      <w:proofErr w:type="spellEnd"/>
      <w:r w:rsidR="00B34FB1">
        <w:t xml:space="preserve"> Л-4</w:t>
      </w:r>
      <w:r w:rsidRPr="00CA69FE">
        <w:t xml:space="preserve">/7661 ТП-10/0,4 </w:t>
      </w:r>
      <w:proofErr w:type="spellStart"/>
      <w:r w:rsidRPr="00CA69FE">
        <w:t>кВ</w:t>
      </w:r>
      <w:proofErr w:type="spellEnd"/>
      <w:r w:rsidRPr="00CA69FE">
        <w:t xml:space="preserve"> №7661  </w:t>
      </w:r>
      <w:proofErr w:type="spellStart"/>
      <w:r w:rsidRPr="00CA69FE">
        <w:t>фид</w:t>
      </w:r>
      <w:proofErr w:type="spellEnd"/>
      <w:r w:rsidRPr="00CA69FE">
        <w:t xml:space="preserve"> 317-09 ПС 110/10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CA69FE">
        <w:t>энергопринимающих</w:t>
      </w:r>
      <w:proofErr w:type="spellEnd"/>
      <w:r w:rsidRPr="00CA69F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Срок действия технических условий законодательно установлен от 2 до 5 лет.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CA69FE" w:rsidRPr="00CA69FE" w:rsidRDefault="00CA69FE" w:rsidP="00CA69FE">
      <w:pPr>
        <w:pStyle w:val="a3"/>
        <w:spacing w:before="5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CA69FE">
      <w:pPr>
        <w:pStyle w:val="a3"/>
        <w:spacing w:before="5"/>
        <w:ind w:left="0"/>
      </w:pPr>
      <w:r w:rsidRPr="00CA69FE"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CA69FE" w:rsidRDefault="00CA69FE" w:rsidP="00CA69FE">
      <w:pPr>
        <w:pStyle w:val="a3"/>
        <w:spacing w:before="5"/>
        <w:ind w:left="0" w:firstLine="0"/>
      </w:pPr>
      <w:r w:rsidRPr="00CA69FE">
        <w:t xml:space="preserve">Связь: максимальная нагрузка в возможных точках подключения может составлять 100%, предельная мощность существующих сетей до 1 Гбит/с., точка подключения будет определена при запросе </w:t>
      </w:r>
      <w:proofErr w:type="spellStart"/>
      <w:r w:rsidRPr="00CA69FE">
        <w:t>техусловий</w:t>
      </w:r>
      <w:proofErr w:type="spellEnd"/>
      <w:r w:rsidRPr="00CA69FE">
        <w:t xml:space="preserve">. Плата за технологическое присоединение для юридических лиц рассчитывается в рамках коммерческого предложения. Срок действия </w:t>
      </w:r>
      <w:proofErr w:type="spellStart"/>
      <w:r w:rsidRPr="00CA69FE">
        <w:t>техусловий</w:t>
      </w:r>
      <w:proofErr w:type="spellEnd"/>
      <w:r w:rsidRPr="00CA69FE">
        <w:t xml:space="preserve"> 3 года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  <w:u w:val="thick"/>
        </w:rPr>
        <w:t xml:space="preserve">Лот № </w:t>
      </w:r>
      <w:r>
        <w:rPr>
          <w:b/>
          <w:u w:val="thick"/>
        </w:rPr>
        <w:t>4</w:t>
      </w:r>
      <w:r w:rsidRPr="00CA69FE">
        <w:rPr>
          <w:b/>
          <w:u w:val="thick"/>
        </w:rPr>
        <w:t>:</w:t>
      </w:r>
      <w:r w:rsidRPr="00CA69FE">
        <w:rPr>
          <w:b/>
        </w:rPr>
        <w:t xml:space="preserve"> </w:t>
      </w:r>
      <w:r w:rsidRPr="00CA69FE">
        <w:t>Земельный участок (далее – участок), категории земли    населенных пунктов, с кадастровым номером 02:51:</w:t>
      </w:r>
      <w:r>
        <w:t>080501:</w:t>
      </w:r>
      <w:r w:rsidR="002E516B">
        <w:t>228</w:t>
      </w:r>
      <w:r w:rsidRPr="00CA69FE">
        <w:t xml:space="preserve">, площадью 1200 </w:t>
      </w:r>
      <w:proofErr w:type="spellStart"/>
      <w:r w:rsidRPr="00CA69FE">
        <w:t>кв.м</w:t>
      </w:r>
      <w:proofErr w:type="spellEnd"/>
      <w:r w:rsidRPr="00CA69FE">
        <w:t xml:space="preserve">., местоположение: Российская Федерация, Республика Башкортостан, </w:t>
      </w:r>
      <w:proofErr w:type="spellStart"/>
      <w:r w:rsidRPr="00CA69FE">
        <w:t>Чекмагушевский</w:t>
      </w:r>
      <w:proofErr w:type="spellEnd"/>
      <w:r w:rsidRPr="00CA69FE">
        <w:t xml:space="preserve"> муниципальный район, село Чекмагуш, </w:t>
      </w:r>
      <w:proofErr w:type="spellStart"/>
      <w:r w:rsidRPr="00CA69FE">
        <w:t>ул.</w:t>
      </w:r>
      <w:r w:rsidR="002E516B">
        <w:t>Ульфата</w:t>
      </w:r>
      <w:proofErr w:type="spellEnd"/>
      <w:r w:rsidR="002E516B">
        <w:t xml:space="preserve"> Мустафина, д.30</w:t>
      </w:r>
      <w:r w:rsidRPr="00CA69FE">
        <w:t>, с видом разрешенного использования «для индивидуального жилищного строительства».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Начальная цена размера арендной платы (в год) за участок: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 1,5 % от кадастровой стоимости.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Сумма задатка (100% от начальной цены годового размера арендной платы участка) составляет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«Шаг аукциона» (3% от начальной цены годового размера арендной платы участка) составляет 159,12 руб. (сто пятьдесят девять рублей 12 копеек).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Срок аренды участка (в случае если аукцион на право заключения договора аренды земельного участка): 2 </w:t>
      </w:r>
      <w:proofErr w:type="gramStart"/>
      <w:r w:rsidRPr="00CA69FE">
        <w:t>года  6</w:t>
      </w:r>
      <w:proofErr w:type="gramEnd"/>
      <w:r w:rsidRPr="00CA69FE">
        <w:t xml:space="preserve"> месяцев.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Участок свободен от прав третьих лиц.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Согласно сведениям ЕГРН ограничения участка отсутствуют.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Условия использования: использовать земельный участок в соответствии с разрешенным видом использования земельного участка.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сооружения):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Согласно правилам землепользования и застройки поселения </w:t>
      </w:r>
      <w:proofErr w:type="spellStart"/>
      <w:r w:rsidRPr="00CA69FE">
        <w:t>Чекмагушевский</w:t>
      </w:r>
      <w:proofErr w:type="spellEnd"/>
      <w:r w:rsidRPr="00CA69FE">
        <w:t xml:space="preserve"> сельсовет муниципального района </w:t>
      </w:r>
      <w:proofErr w:type="spellStart"/>
      <w:r w:rsidRPr="00CA69FE">
        <w:t>Чекмагушевский</w:t>
      </w:r>
      <w:proofErr w:type="spellEnd"/>
      <w:r w:rsidRPr="00CA69FE">
        <w:t xml:space="preserve"> район Республики Башкортостан земельный участок расположен в жилой территориальной зоне.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Минимальная площадь</w:t>
      </w:r>
      <w:r w:rsidR="006266B5">
        <w:t xml:space="preserve"> земельного участка</w:t>
      </w:r>
      <w:r w:rsidRPr="00CA69FE">
        <w:t>, м2 – 500 для нового строительства.</w:t>
      </w:r>
    </w:p>
    <w:p w:rsidR="00CA69FE" w:rsidRPr="00CA69FE" w:rsidRDefault="006266B5" w:rsidP="00CA69FE">
      <w:pPr>
        <w:pStyle w:val="a3"/>
        <w:spacing w:before="5"/>
        <w:ind w:left="0"/>
      </w:pPr>
      <w:r>
        <w:t xml:space="preserve">Максимальная площадь земельного участка, </w:t>
      </w:r>
      <w:r w:rsidR="00CA69FE" w:rsidRPr="00CA69FE">
        <w:t>м2 – 2000 для нового строительства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 xml:space="preserve"> Максимальный процент застройки, % - 40 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Максимальное количество этажей/ предельная высота (</w:t>
      </w:r>
      <w:proofErr w:type="spellStart"/>
      <w:r w:rsidRPr="00CA69FE">
        <w:t>эт</w:t>
      </w:r>
      <w:proofErr w:type="spellEnd"/>
      <w:r w:rsidRPr="00CA69FE">
        <w:t>/м) – 3/12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Минимальный отступ от красной линии, м – 5, не менее 3 для сложившейся застройки;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Минимальный отступ от границы земельного участка, м – 3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</w:rPr>
        <w:t xml:space="preserve">Водоснабжение/водоотведение: </w:t>
      </w:r>
      <w:r w:rsidRPr="00CA69FE">
        <w:t xml:space="preserve">Возможная точка подключения к системе </w:t>
      </w:r>
      <w:proofErr w:type="gramStart"/>
      <w:r w:rsidRPr="00CA69FE">
        <w:t xml:space="preserve">водоснабжения:   </w:t>
      </w:r>
      <w:proofErr w:type="gramEnd"/>
      <w:r w:rsidRPr="00CA69FE">
        <w:t xml:space="preserve">подключение возможно к централизованным водопроводным сетям </w:t>
      </w:r>
      <w:proofErr w:type="spellStart"/>
      <w:r w:rsidRPr="00CA69FE">
        <w:t>Чекмагушевского</w:t>
      </w:r>
      <w:proofErr w:type="spellEnd"/>
      <w:r w:rsidRPr="00CA69FE">
        <w:t xml:space="preserve"> МУП по водоснабжению.</w:t>
      </w:r>
    </w:p>
    <w:p w:rsidR="00CA69FE" w:rsidRPr="00CA69FE" w:rsidRDefault="00CA69FE" w:rsidP="00CA69FE">
      <w:pPr>
        <w:pStyle w:val="a3"/>
        <w:spacing w:before="5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CA69FE">
      <w:pPr>
        <w:pStyle w:val="a3"/>
        <w:spacing w:before="5"/>
        <w:ind w:left="0"/>
      </w:pPr>
      <w:r w:rsidRPr="00CA69FE">
        <w:t xml:space="preserve">Гарантированный свободный </w:t>
      </w:r>
      <w:proofErr w:type="gramStart"/>
      <w:r w:rsidRPr="00CA69FE">
        <w:t>напор  в</w:t>
      </w:r>
      <w:proofErr w:type="gramEnd"/>
      <w:r w:rsidRPr="00CA69FE">
        <w:t xml:space="preserve"> возможных точках подключения– 0,3-6 атм.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программ: не определен. Срок действия технических условий: 3 года. 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№748 от 20.12.2021), к сетям водоотведения (Постановление №36 от 18.03.2021). Водоотведение отсутствует. Победителю торгов предусмотреть альтернативные варианты водоотведения.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rPr>
          <w:b/>
        </w:rPr>
        <w:t xml:space="preserve">Теплоснабжение: </w:t>
      </w:r>
      <w:r w:rsidRPr="00CA69FE">
        <w:t>Отсутствует возможная точка подключения к сетям ООО «</w:t>
      </w:r>
      <w:proofErr w:type="spellStart"/>
      <w:r w:rsidRPr="00CA69FE">
        <w:t>Чекмагушевское</w:t>
      </w:r>
      <w:proofErr w:type="spellEnd"/>
      <w:r w:rsidRPr="00CA69FE">
        <w:t xml:space="preserve"> ПУЖКХ». Победителю торгов предусмотреть альтернативные варианты теплоснабжения.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rPr>
          <w:b/>
        </w:rPr>
        <w:t xml:space="preserve">Газоснабжение: </w:t>
      </w:r>
      <w:r w:rsidRPr="00CA69FE">
        <w:t>Максимальная нагрузка газа: 5 м3/час. Подключение возможно к сетям газораспределения низкого давления диаметром 63 мм.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 xml:space="preserve">Срок действия технических условий: 3 года с даты утверждения. 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 xml:space="preserve">Электроснабжение: Для электроснабжения по </w:t>
      </w:r>
      <w:r w:rsidRPr="00CA69FE">
        <w:rPr>
          <w:lang w:val="en-US"/>
        </w:rPr>
        <w:t>III</w:t>
      </w:r>
      <w:r w:rsidRPr="00CA69FE">
        <w:t xml:space="preserve"> категории  надежности для электроснабжения объекта может быть осуществлен </w:t>
      </w:r>
      <w:proofErr w:type="spellStart"/>
      <w:r w:rsidRPr="00CA69FE">
        <w:t>ото</w:t>
      </w:r>
      <w:r w:rsidR="00B34FB1">
        <w:t>поры</w:t>
      </w:r>
      <w:proofErr w:type="spellEnd"/>
      <w:r w:rsidR="00B34FB1">
        <w:t xml:space="preserve"> №6 ВЛИ-0,4 </w:t>
      </w:r>
      <w:proofErr w:type="spellStart"/>
      <w:r w:rsidR="00B34FB1">
        <w:t>кВ</w:t>
      </w:r>
      <w:proofErr w:type="spellEnd"/>
      <w:r w:rsidR="00B34FB1">
        <w:t xml:space="preserve"> Л-4</w:t>
      </w:r>
      <w:r w:rsidRPr="00CA69FE">
        <w:t xml:space="preserve">/7661 ТП-10/0,4 </w:t>
      </w:r>
      <w:proofErr w:type="spellStart"/>
      <w:r w:rsidRPr="00CA69FE">
        <w:t>кВ</w:t>
      </w:r>
      <w:proofErr w:type="spellEnd"/>
      <w:r w:rsidRPr="00CA69FE">
        <w:t xml:space="preserve"> №7661  </w:t>
      </w:r>
      <w:proofErr w:type="spellStart"/>
      <w:r w:rsidRPr="00CA69FE">
        <w:t>фид</w:t>
      </w:r>
      <w:proofErr w:type="spellEnd"/>
      <w:r w:rsidRPr="00CA69FE">
        <w:t xml:space="preserve"> 317-09 ПС 110/10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CA69FE">
        <w:t>энергопринимающих</w:t>
      </w:r>
      <w:proofErr w:type="spellEnd"/>
      <w:r w:rsidRPr="00CA69F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CA69FE" w:rsidRPr="00CA69FE" w:rsidRDefault="00CA69FE" w:rsidP="00CA69FE">
      <w:pPr>
        <w:pStyle w:val="a3"/>
        <w:spacing w:before="5"/>
        <w:ind w:left="0"/>
      </w:pPr>
      <w:r w:rsidRPr="00CA69FE">
        <w:t>Срок действия технических условий законодательно установлен от 2 до 5 лет.</w:t>
      </w:r>
    </w:p>
    <w:p w:rsidR="00CA69FE" w:rsidRPr="00CA69FE" w:rsidRDefault="00CA69FE" w:rsidP="00CA69FE">
      <w:pPr>
        <w:pStyle w:val="a3"/>
        <w:spacing w:before="5"/>
        <w:ind w:left="0" w:firstLine="0"/>
      </w:pPr>
      <w:r w:rsidRPr="00CA69FE"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CA69FE" w:rsidRPr="00CA69FE" w:rsidRDefault="00CA69FE" w:rsidP="00CA69FE">
      <w:pPr>
        <w:pStyle w:val="a3"/>
        <w:spacing w:before="5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CA69FE">
      <w:pPr>
        <w:pStyle w:val="a3"/>
        <w:spacing w:before="5"/>
        <w:ind w:left="0"/>
      </w:pPr>
      <w:r w:rsidRPr="00CA69FE"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CA69FE" w:rsidRDefault="00CA69FE" w:rsidP="00CA69FE">
      <w:pPr>
        <w:pStyle w:val="a3"/>
        <w:spacing w:before="5"/>
        <w:ind w:left="0" w:firstLine="0"/>
      </w:pPr>
      <w:r w:rsidRPr="00CA69FE">
        <w:t xml:space="preserve">Связь: максимальная нагрузка в возможных точках подключения может составлять 100%, предельная мощность существующих сетей до 1 Гбит/с., точка подключения будет определена при запросе </w:t>
      </w:r>
      <w:proofErr w:type="spellStart"/>
      <w:r w:rsidRPr="00CA69FE">
        <w:t>техусловий</w:t>
      </w:r>
      <w:proofErr w:type="spellEnd"/>
      <w:r w:rsidRPr="00CA69FE">
        <w:t xml:space="preserve">. Плата за технологическое присоединение для юридических лиц рассчитывается в рамках коммерческого предложения. Срок действия </w:t>
      </w:r>
      <w:proofErr w:type="spellStart"/>
      <w:r w:rsidRPr="00CA69FE">
        <w:t>техусловий</w:t>
      </w:r>
      <w:proofErr w:type="spellEnd"/>
      <w:r w:rsidRPr="00CA69FE">
        <w:t xml:space="preserve"> 3 года</w:t>
      </w:r>
    </w:p>
    <w:p w:rsidR="00CA69FE" w:rsidRPr="00CA69FE" w:rsidRDefault="00CA69FE" w:rsidP="00CA69FE">
      <w:pPr>
        <w:pStyle w:val="a3"/>
      </w:pPr>
      <w:r w:rsidRPr="00CA69FE">
        <w:rPr>
          <w:b/>
          <w:u w:val="thick"/>
        </w:rPr>
        <w:t xml:space="preserve">Лот № </w:t>
      </w:r>
      <w:r>
        <w:rPr>
          <w:b/>
          <w:u w:val="thick"/>
        </w:rPr>
        <w:t>5</w:t>
      </w:r>
      <w:r w:rsidRPr="00CA69FE">
        <w:rPr>
          <w:b/>
          <w:u w:val="thick"/>
        </w:rPr>
        <w:t>:</w:t>
      </w:r>
      <w:r w:rsidRPr="00CA69FE">
        <w:rPr>
          <w:b/>
        </w:rPr>
        <w:t xml:space="preserve"> </w:t>
      </w:r>
      <w:r w:rsidRPr="00CA69FE">
        <w:t>Земельный участок (далее – участок), категории земли    населенных пунктов, с кадастровым номером 02:51:080501:</w:t>
      </w:r>
      <w:r w:rsidR="002E516B">
        <w:t>229</w:t>
      </w:r>
      <w:r w:rsidRPr="00CA69FE">
        <w:t xml:space="preserve">, площадью 1200 </w:t>
      </w:r>
      <w:proofErr w:type="spellStart"/>
      <w:r w:rsidRPr="00CA69FE">
        <w:t>кв.м</w:t>
      </w:r>
      <w:proofErr w:type="spellEnd"/>
      <w:r w:rsidRPr="00CA69FE">
        <w:t xml:space="preserve">., местоположение: Российская Федерация, Республика Башкортостан, </w:t>
      </w:r>
      <w:proofErr w:type="spellStart"/>
      <w:r w:rsidRPr="00CA69FE">
        <w:t>Чекмагушевский</w:t>
      </w:r>
      <w:proofErr w:type="spellEnd"/>
      <w:r w:rsidRPr="00CA69FE">
        <w:t xml:space="preserve"> муниципальный район, село Чекмагуш, </w:t>
      </w:r>
      <w:proofErr w:type="spellStart"/>
      <w:r w:rsidRPr="00CA69FE">
        <w:t>ул.Ульфата</w:t>
      </w:r>
      <w:proofErr w:type="spellEnd"/>
      <w:r w:rsidRPr="00CA69FE">
        <w:t xml:space="preserve"> Мустафина, д.2</w:t>
      </w:r>
      <w:r w:rsidR="002E516B">
        <w:t>8</w:t>
      </w:r>
      <w:r w:rsidRPr="00CA69FE">
        <w:t>, с видом разрешенного использования «для индивидуального жилищного строительства».</w:t>
      </w:r>
    </w:p>
    <w:p w:rsidR="00CA69FE" w:rsidRPr="00CA69FE" w:rsidRDefault="00CA69FE" w:rsidP="00CA69FE">
      <w:pPr>
        <w:pStyle w:val="a3"/>
      </w:pPr>
      <w:r w:rsidRPr="00CA69FE">
        <w:t xml:space="preserve">Начальная цена размера арендной платы (в год) за участок: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 1,5 % от кадастровой стоимости.</w:t>
      </w:r>
    </w:p>
    <w:p w:rsidR="00CA69FE" w:rsidRPr="00CA69FE" w:rsidRDefault="00CA69FE" w:rsidP="00CA69FE">
      <w:pPr>
        <w:pStyle w:val="a3"/>
      </w:pPr>
      <w:r w:rsidRPr="00CA69FE">
        <w:t xml:space="preserve">Сумма задатка (100% от начальной цены годового размера арендной платы участка) составляет 5304 руб.  (пять тысяч триста четыре рубля </w:t>
      </w:r>
      <w:r w:rsidRPr="00CA69FE">
        <w:rPr>
          <w:lang w:val="ba-RU"/>
        </w:rPr>
        <w:t>00</w:t>
      </w:r>
      <w:r w:rsidRPr="00CA69FE">
        <w:t xml:space="preserve"> копеек).</w:t>
      </w:r>
    </w:p>
    <w:p w:rsidR="00CA69FE" w:rsidRPr="00CA69FE" w:rsidRDefault="00CA69FE" w:rsidP="00CA69FE">
      <w:pPr>
        <w:pStyle w:val="a3"/>
      </w:pPr>
      <w:r w:rsidRPr="00CA69FE">
        <w:t>«Шаг аукциона» (3% от начальной цены годового размера арендной платы участка) составляет 159,12 руб. (сто пятьдесят девять рублей 12 копеек).</w:t>
      </w:r>
    </w:p>
    <w:p w:rsidR="00CA69FE" w:rsidRPr="00CA69FE" w:rsidRDefault="00CA69FE" w:rsidP="00CA69FE">
      <w:pPr>
        <w:pStyle w:val="a3"/>
      </w:pPr>
      <w:r w:rsidRPr="00CA69FE">
        <w:t xml:space="preserve">Срок аренды участка (в случае если аукцион на право заключения договора аренды земельного участка): 2 </w:t>
      </w:r>
      <w:proofErr w:type="gramStart"/>
      <w:r w:rsidRPr="00CA69FE">
        <w:t>года  6</w:t>
      </w:r>
      <w:proofErr w:type="gramEnd"/>
      <w:r w:rsidRPr="00CA69FE">
        <w:t xml:space="preserve"> месяцев.</w:t>
      </w:r>
    </w:p>
    <w:p w:rsidR="00CA69FE" w:rsidRPr="00CA69FE" w:rsidRDefault="00CA69FE" w:rsidP="00CA69FE">
      <w:pPr>
        <w:pStyle w:val="a3"/>
        <w:ind w:firstLine="0"/>
      </w:pPr>
      <w:r w:rsidRPr="00CA69FE">
        <w:t>Участок свободен от прав третьих лиц.</w:t>
      </w:r>
    </w:p>
    <w:p w:rsidR="00CA69FE" w:rsidRPr="00CA69FE" w:rsidRDefault="00CA69FE" w:rsidP="00CA69FE">
      <w:pPr>
        <w:pStyle w:val="a3"/>
        <w:ind w:firstLine="0"/>
      </w:pPr>
      <w:r w:rsidRPr="00CA69FE">
        <w:t>Согласно сведениям ЕГРН ограничения участка отсутствуют.</w:t>
      </w:r>
    </w:p>
    <w:p w:rsidR="00CA69FE" w:rsidRPr="00CA69FE" w:rsidRDefault="00CA69FE" w:rsidP="00CA69FE">
      <w:pPr>
        <w:pStyle w:val="a3"/>
      </w:pPr>
      <w:r w:rsidRPr="00CA69FE">
        <w:t>Условия использования: использовать земельный участок в соответствии с разрешенным видом использования земельного участка.</w:t>
      </w:r>
    </w:p>
    <w:p w:rsidR="00CA69FE" w:rsidRPr="00CA69FE" w:rsidRDefault="00CA69FE" w:rsidP="00CA69FE">
      <w:pPr>
        <w:pStyle w:val="a3"/>
        <w:ind w:firstLine="0"/>
      </w:pPr>
      <w:r w:rsidRPr="00CA69FE">
        <w:t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сооружения):</w:t>
      </w:r>
    </w:p>
    <w:p w:rsidR="00CA69FE" w:rsidRPr="00CA69FE" w:rsidRDefault="00CA69FE" w:rsidP="00CA69FE">
      <w:pPr>
        <w:pStyle w:val="a3"/>
      </w:pPr>
      <w:r w:rsidRPr="00CA69FE">
        <w:t xml:space="preserve">Согласно правилам землепользования и застройки поселения </w:t>
      </w:r>
      <w:proofErr w:type="spellStart"/>
      <w:r w:rsidRPr="00CA69FE">
        <w:t>Чекмагушевский</w:t>
      </w:r>
      <w:proofErr w:type="spellEnd"/>
      <w:r w:rsidRPr="00CA69FE">
        <w:t xml:space="preserve"> сельсовет муниципального района </w:t>
      </w:r>
      <w:proofErr w:type="spellStart"/>
      <w:r w:rsidRPr="00CA69FE">
        <w:t>Чекмагушевский</w:t>
      </w:r>
      <w:proofErr w:type="spellEnd"/>
      <w:r w:rsidRPr="00CA69FE">
        <w:t xml:space="preserve"> район Республики Башкортостан земельный участок расположен в жилой территориальной зоне.</w:t>
      </w:r>
    </w:p>
    <w:p w:rsidR="00CA69FE" w:rsidRPr="00CA69FE" w:rsidRDefault="00CA69FE" w:rsidP="00CA69FE">
      <w:pPr>
        <w:pStyle w:val="a3"/>
        <w:ind w:firstLine="0"/>
      </w:pPr>
      <w:r w:rsidRPr="00CA69FE">
        <w:t>Минимальная площадь</w:t>
      </w:r>
      <w:r w:rsidR="003F566A">
        <w:t xml:space="preserve"> земельного участка</w:t>
      </w:r>
      <w:r w:rsidRPr="00CA69FE">
        <w:t>, м2 – 500 для нового строительства.</w:t>
      </w:r>
    </w:p>
    <w:p w:rsidR="00CA69FE" w:rsidRPr="00CA69FE" w:rsidRDefault="00CA69FE" w:rsidP="00CA69FE">
      <w:pPr>
        <w:pStyle w:val="a3"/>
        <w:ind w:firstLine="0"/>
      </w:pPr>
      <w:r w:rsidRPr="00CA69FE">
        <w:t>Максимальная площадь</w:t>
      </w:r>
      <w:r w:rsidR="003F566A">
        <w:t xml:space="preserve"> земельного участка</w:t>
      </w:r>
      <w:r w:rsidRPr="00CA69FE">
        <w:t>, м2 – 2000 для нового строительства</w:t>
      </w:r>
    </w:p>
    <w:p w:rsidR="00CA69FE" w:rsidRPr="00CA69FE" w:rsidRDefault="00CA69FE" w:rsidP="00CA69FE">
      <w:pPr>
        <w:pStyle w:val="a3"/>
        <w:ind w:firstLine="0"/>
      </w:pPr>
      <w:r w:rsidRPr="00CA69FE">
        <w:t xml:space="preserve"> Максимальный процент застройки, % - 40 </w:t>
      </w:r>
    </w:p>
    <w:p w:rsidR="00CA69FE" w:rsidRPr="00CA69FE" w:rsidRDefault="00CA69FE" w:rsidP="00CA69FE">
      <w:pPr>
        <w:pStyle w:val="a3"/>
        <w:ind w:firstLine="0"/>
      </w:pPr>
      <w:r w:rsidRPr="00CA69FE">
        <w:t>Максимальное количество этажей/ предельная высота (</w:t>
      </w:r>
      <w:proofErr w:type="spellStart"/>
      <w:r w:rsidRPr="00CA69FE">
        <w:t>эт</w:t>
      </w:r>
      <w:proofErr w:type="spellEnd"/>
      <w:r w:rsidRPr="00CA69FE">
        <w:t>/м) – 3/12</w:t>
      </w:r>
    </w:p>
    <w:p w:rsidR="00CA69FE" w:rsidRPr="00CA69FE" w:rsidRDefault="00CA69FE" w:rsidP="00CA69FE">
      <w:pPr>
        <w:pStyle w:val="a3"/>
        <w:ind w:firstLine="0"/>
      </w:pPr>
      <w:r w:rsidRPr="00CA69FE">
        <w:t>Минимальный отступ от красной линии, м – 5, не менее 3 для сложившейся застройки;</w:t>
      </w:r>
    </w:p>
    <w:p w:rsidR="00CA69FE" w:rsidRPr="00CA69FE" w:rsidRDefault="00CA69FE" w:rsidP="00CA69FE">
      <w:pPr>
        <w:pStyle w:val="a3"/>
        <w:ind w:firstLine="0"/>
      </w:pPr>
      <w:r w:rsidRPr="00CA69FE">
        <w:t>Минимальный отступ от границы земельного участка, м – 3</w:t>
      </w:r>
    </w:p>
    <w:p w:rsidR="00CA69FE" w:rsidRPr="00CA69FE" w:rsidRDefault="00CA69FE" w:rsidP="00CA69FE">
      <w:pPr>
        <w:pStyle w:val="a3"/>
      </w:pPr>
      <w:r w:rsidRPr="00CA69FE"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CA69FE" w:rsidRPr="00CA69FE" w:rsidRDefault="00CA69FE" w:rsidP="00CA69FE">
      <w:pPr>
        <w:pStyle w:val="a3"/>
      </w:pPr>
      <w:r w:rsidRPr="00CA69FE">
        <w:rPr>
          <w:b/>
        </w:rPr>
        <w:t xml:space="preserve">Водоснабжение/водоотведение: </w:t>
      </w:r>
      <w:r w:rsidRPr="00CA69FE">
        <w:t xml:space="preserve">Возможная точка подключения к системе </w:t>
      </w:r>
      <w:proofErr w:type="gramStart"/>
      <w:r w:rsidRPr="00CA69FE">
        <w:t xml:space="preserve">водоснабжения:   </w:t>
      </w:r>
      <w:proofErr w:type="gramEnd"/>
      <w:r w:rsidRPr="00CA69FE">
        <w:t xml:space="preserve">подключение возможно к централизованным водопроводным сетям </w:t>
      </w:r>
      <w:proofErr w:type="spellStart"/>
      <w:r w:rsidRPr="00CA69FE">
        <w:t>Чекмагушевского</w:t>
      </w:r>
      <w:proofErr w:type="spellEnd"/>
      <w:r w:rsidRPr="00CA69FE">
        <w:t xml:space="preserve"> МУП по водоснабжению.</w:t>
      </w:r>
    </w:p>
    <w:p w:rsidR="00CA69FE" w:rsidRPr="00CA69FE" w:rsidRDefault="00CA69FE" w:rsidP="00CA69FE">
      <w:pPr>
        <w:pStyle w:val="a3"/>
        <w:ind w:left="0" w:firstLine="0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CA69FE">
      <w:pPr>
        <w:pStyle w:val="a3"/>
        <w:ind w:firstLine="0"/>
      </w:pPr>
      <w:r w:rsidRPr="00CA69FE">
        <w:t xml:space="preserve">Гарантированный свободный </w:t>
      </w:r>
      <w:proofErr w:type="gramStart"/>
      <w:r w:rsidRPr="00CA69FE">
        <w:t>напор  в</w:t>
      </w:r>
      <w:proofErr w:type="gramEnd"/>
      <w:r w:rsidRPr="00CA69FE">
        <w:t xml:space="preserve"> возможных точках подключения– 0,3-6 атм.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программ: не определен. Срок действия технических условий: 3 года. 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№748 от 20.12.2021), к сетям водоотведения (Постановление №36 от 18.03.2021). Водоотведение отсутствует. Победителю торгов предусмотреть альтернативные варианты водоотведения.</w:t>
      </w:r>
    </w:p>
    <w:p w:rsidR="00CA69FE" w:rsidRPr="00CA69FE" w:rsidRDefault="00CA69FE" w:rsidP="00CA69FE">
      <w:pPr>
        <w:pStyle w:val="a3"/>
      </w:pPr>
      <w:r w:rsidRPr="00CA69FE">
        <w:rPr>
          <w:b/>
        </w:rPr>
        <w:t xml:space="preserve">Теплоснабжение: </w:t>
      </w:r>
      <w:r w:rsidRPr="00CA69FE">
        <w:t>Отсутствует возможная точка подключения к сетям ООО «</w:t>
      </w:r>
      <w:proofErr w:type="spellStart"/>
      <w:r w:rsidRPr="00CA69FE">
        <w:t>Чекмагушевское</w:t>
      </w:r>
      <w:proofErr w:type="spellEnd"/>
      <w:r w:rsidRPr="00CA69FE">
        <w:t xml:space="preserve"> ПУЖКХ». Победителю торгов предусмотреть альтернативные варианты теплоснабжения.</w:t>
      </w:r>
    </w:p>
    <w:p w:rsidR="00CA69FE" w:rsidRPr="00CA69FE" w:rsidRDefault="00CA69FE" w:rsidP="00CA69FE">
      <w:pPr>
        <w:pStyle w:val="a3"/>
        <w:ind w:firstLine="0"/>
      </w:pPr>
      <w:r w:rsidRPr="00CA69FE">
        <w:rPr>
          <w:b/>
        </w:rPr>
        <w:t xml:space="preserve">Газоснабжение: </w:t>
      </w:r>
      <w:r w:rsidRPr="00CA69FE">
        <w:t>Максимальная нагрузка газа: 5 м3/час. Подключение возможно к сетям газораспределения низкого давления диаметром 63 мм.</w:t>
      </w:r>
    </w:p>
    <w:p w:rsidR="00CA69FE" w:rsidRPr="00CA69FE" w:rsidRDefault="00CA69FE" w:rsidP="00CA69FE">
      <w:pPr>
        <w:pStyle w:val="a3"/>
        <w:ind w:firstLine="0"/>
      </w:pPr>
      <w:r w:rsidRPr="00CA69FE">
        <w:t xml:space="preserve">Срок действия технических условий: 3 года с даты утверждения. </w:t>
      </w:r>
    </w:p>
    <w:p w:rsidR="00CA69FE" w:rsidRPr="00CA69FE" w:rsidRDefault="00CA69FE" w:rsidP="00CA69FE">
      <w:pPr>
        <w:pStyle w:val="a3"/>
      </w:pPr>
      <w:r w:rsidRPr="00CA69FE"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CA69FE" w:rsidRPr="00CA69FE" w:rsidRDefault="00CA69FE" w:rsidP="00CA69FE">
      <w:pPr>
        <w:pStyle w:val="a3"/>
      </w:pPr>
      <w:r w:rsidRPr="00CA69FE">
        <w:t xml:space="preserve">Электроснабжение: Для электроснабжения по </w:t>
      </w:r>
      <w:r w:rsidRPr="00CA69FE">
        <w:rPr>
          <w:lang w:val="en-US"/>
        </w:rPr>
        <w:t>III</w:t>
      </w:r>
      <w:r w:rsidRPr="00CA69FE">
        <w:t xml:space="preserve"> категории  надежности для электроснабжения объекта может быть осуществлен </w:t>
      </w:r>
      <w:proofErr w:type="spellStart"/>
      <w:r w:rsidRPr="00CA69FE">
        <w:t>ото</w:t>
      </w:r>
      <w:r w:rsidR="00B34FB1">
        <w:t>поры</w:t>
      </w:r>
      <w:proofErr w:type="spellEnd"/>
      <w:r w:rsidR="00B34FB1">
        <w:t xml:space="preserve"> №6 ВЛИ-0,4 </w:t>
      </w:r>
      <w:proofErr w:type="spellStart"/>
      <w:r w:rsidR="00B34FB1">
        <w:t>кВ</w:t>
      </w:r>
      <w:proofErr w:type="spellEnd"/>
      <w:r w:rsidR="00B34FB1">
        <w:t xml:space="preserve"> Л-4</w:t>
      </w:r>
      <w:bookmarkStart w:id="0" w:name="_GoBack"/>
      <w:bookmarkEnd w:id="0"/>
      <w:r w:rsidRPr="00CA69FE">
        <w:t xml:space="preserve">/7661 ТП-10/0,4 </w:t>
      </w:r>
      <w:proofErr w:type="spellStart"/>
      <w:r w:rsidRPr="00CA69FE">
        <w:t>кВ</w:t>
      </w:r>
      <w:proofErr w:type="spellEnd"/>
      <w:r w:rsidRPr="00CA69FE">
        <w:t xml:space="preserve"> №7661  </w:t>
      </w:r>
      <w:proofErr w:type="spellStart"/>
      <w:r w:rsidRPr="00CA69FE">
        <w:t>фид</w:t>
      </w:r>
      <w:proofErr w:type="spellEnd"/>
      <w:r w:rsidRPr="00CA69FE">
        <w:t xml:space="preserve"> 317-09 ПС 110/10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CA69FE">
        <w:t>энергопринимающих</w:t>
      </w:r>
      <w:proofErr w:type="spellEnd"/>
      <w:r w:rsidRPr="00CA69F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CA69FE" w:rsidRPr="00CA69FE" w:rsidRDefault="00CA69FE" w:rsidP="00CA69FE">
      <w:pPr>
        <w:pStyle w:val="a3"/>
        <w:ind w:firstLine="0"/>
      </w:pPr>
      <w:r w:rsidRPr="00CA69FE">
        <w:t>Срок действия технических условий законодательно установлен от 2 до 5 лет.</w:t>
      </w:r>
    </w:p>
    <w:p w:rsidR="00CA69FE" w:rsidRPr="00CA69FE" w:rsidRDefault="00CA69FE" w:rsidP="00CA69FE">
      <w:pPr>
        <w:pStyle w:val="a3"/>
      </w:pPr>
      <w:r w:rsidRPr="00CA69FE"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CA69FE" w:rsidRPr="00CA69FE" w:rsidRDefault="00CA69FE" w:rsidP="00CA69FE">
      <w:pPr>
        <w:pStyle w:val="a3"/>
        <w:ind w:left="0" w:firstLine="0"/>
        <w:sectPr w:rsidR="00CA69FE" w:rsidRPr="00CA69FE">
          <w:pgSz w:w="11910" w:h="16840"/>
          <w:pgMar w:top="1040" w:right="740" w:bottom="280" w:left="1340" w:header="720" w:footer="720" w:gutter="0"/>
          <w:cols w:space="720"/>
        </w:sectPr>
      </w:pPr>
    </w:p>
    <w:p w:rsidR="00CA69FE" w:rsidRPr="00CA69FE" w:rsidRDefault="00CA69FE" w:rsidP="00CA69FE">
      <w:pPr>
        <w:pStyle w:val="a3"/>
        <w:ind w:firstLine="0"/>
      </w:pPr>
      <w:r w:rsidRPr="00CA69FE"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CA69FE" w:rsidRDefault="00CA69FE" w:rsidP="00CA69FE">
      <w:pPr>
        <w:pStyle w:val="a3"/>
        <w:spacing w:before="5"/>
        <w:ind w:left="0" w:firstLine="0"/>
      </w:pPr>
      <w:r w:rsidRPr="00CA69FE">
        <w:t>Связь: максимальная нагрузка в возможных точках подключения может составлять 100%, предельная мощность существующих сетей до 1 Гбит/с., точка подключения будет определена при запросе тех</w:t>
      </w:r>
      <w:r>
        <w:t xml:space="preserve">. </w:t>
      </w:r>
      <w:r w:rsidRPr="00CA69FE">
        <w:t>условий. Плата за технологическое присоединение для юридических лиц рассчитывается в рамках коммерческого предложения. Срок действия тех</w:t>
      </w:r>
      <w:r>
        <w:t xml:space="preserve">. </w:t>
      </w:r>
      <w:r w:rsidRPr="00CA69FE">
        <w:t>условий 3 года</w:t>
      </w:r>
      <w:r>
        <w:t>.</w:t>
      </w:r>
    </w:p>
    <w:p w:rsidR="00CA69FE" w:rsidRPr="00642745" w:rsidRDefault="00CA69FE" w:rsidP="00CA69FE">
      <w:pPr>
        <w:pStyle w:val="a3"/>
        <w:spacing w:before="5"/>
        <w:ind w:left="0" w:firstLine="0"/>
        <w:rPr>
          <w:sz w:val="26"/>
        </w:rPr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Default="00034BB5">
      <w:pPr>
        <w:ind w:left="100" w:firstLine="566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7370C7">
        <w:rPr>
          <w:sz w:val="28"/>
        </w:rPr>
        <w:t>0</w:t>
      </w:r>
      <w:r w:rsidR="002E516B">
        <w:rPr>
          <w:sz w:val="28"/>
        </w:rPr>
        <w:t>7</w:t>
      </w:r>
      <w:r>
        <w:rPr>
          <w:sz w:val="28"/>
        </w:rPr>
        <w:t>.</w:t>
      </w:r>
      <w:r w:rsidR="00206F1E">
        <w:rPr>
          <w:sz w:val="28"/>
        </w:rPr>
        <w:t>0</w:t>
      </w:r>
      <w:r w:rsidR="007370C7">
        <w:rPr>
          <w:sz w:val="28"/>
        </w:rPr>
        <w:t>5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09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</w:t>
      </w:r>
      <w:r>
        <w:rPr>
          <w:spacing w:val="15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b/>
          <w:sz w:val="28"/>
        </w:rPr>
        <w:t>.</w:t>
      </w:r>
    </w:p>
    <w:p w:rsidR="00BD7C80" w:rsidRDefault="00034BB5">
      <w:pPr>
        <w:pStyle w:val="1"/>
        <w:spacing w:before="7" w:line="319" w:lineRule="exact"/>
        <w:ind w:left="666" w:right="0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круглосуточно.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14"/>
          <w:sz w:val="28"/>
        </w:rPr>
        <w:t xml:space="preserve"> </w:t>
      </w:r>
      <w:r w:rsidR="00CA69FE">
        <w:rPr>
          <w:sz w:val="28"/>
        </w:rPr>
        <w:t>0</w:t>
      </w:r>
      <w:r w:rsidR="002E516B">
        <w:rPr>
          <w:sz w:val="28"/>
        </w:rPr>
        <w:t>6</w:t>
      </w:r>
      <w:r w:rsidR="007370C7">
        <w:rPr>
          <w:sz w:val="28"/>
        </w:rPr>
        <w:t>.0</w:t>
      </w:r>
      <w:r w:rsidR="00CA69FE">
        <w:rPr>
          <w:sz w:val="28"/>
        </w:rPr>
        <w:t>6</w:t>
      </w:r>
      <w:r w:rsidR="007370C7">
        <w:rPr>
          <w:sz w:val="28"/>
        </w:rPr>
        <w:t>.</w:t>
      </w:r>
      <w:r w:rsidR="006D2A21">
        <w:rPr>
          <w:sz w:val="28"/>
        </w:rPr>
        <w:t>2024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14"/>
          <w:sz w:val="28"/>
        </w:rPr>
        <w:t xml:space="preserve"> </w:t>
      </w:r>
      <w:r w:rsidR="002E516B">
        <w:rPr>
          <w:sz w:val="28"/>
        </w:rPr>
        <w:t>07</w:t>
      </w:r>
      <w:r>
        <w:rPr>
          <w:sz w:val="28"/>
        </w:rPr>
        <w:t>.0</w:t>
      </w:r>
      <w:r w:rsidR="00CA69FE">
        <w:rPr>
          <w:sz w:val="28"/>
        </w:rPr>
        <w:t>6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1"/>
          <w:sz w:val="28"/>
        </w:rPr>
        <w:t xml:space="preserve"> </w:t>
      </w:r>
      <w:r>
        <w:rPr>
          <w:sz w:val="28"/>
        </w:rPr>
        <w:t>00</w:t>
      </w:r>
      <w:r>
        <w:rPr>
          <w:spacing w:val="13"/>
          <w:sz w:val="28"/>
        </w:rPr>
        <w:t xml:space="preserve"> </w:t>
      </w:r>
      <w:r>
        <w:rPr>
          <w:sz w:val="28"/>
        </w:rPr>
        <w:t>минут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время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электронного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аукциона:</w:t>
      </w:r>
      <w:r>
        <w:rPr>
          <w:b/>
          <w:sz w:val="28"/>
        </w:rPr>
        <w:tab/>
      </w:r>
      <w:proofErr w:type="gramEnd"/>
      <w:r w:rsidR="002E516B" w:rsidRPr="002E516B">
        <w:rPr>
          <w:sz w:val="28"/>
        </w:rPr>
        <w:t>10</w:t>
      </w:r>
      <w:r w:rsidRPr="002E516B">
        <w:rPr>
          <w:spacing w:val="-1"/>
          <w:sz w:val="28"/>
        </w:rPr>
        <w:t>.</w:t>
      </w:r>
      <w:r>
        <w:rPr>
          <w:spacing w:val="-1"/>
          <w:sz w:val="28"/>
        </w:rPr>
        <w:t>0</w:t>
      </w:r>
      <w:r w:rsidR="007370C7">
        <w:rPr>
          <w:spacing w:val="-1"/>
          <w:sz w:val="28"/>
        </w:rPr>
        <w:t>6</w:t>
      </w:r>
      <w:r>
        <w:rPr>
          <w:spacing w:val="-1"/>
          <w:sz w:val="28"/>
        </w:rPr>
        <w:t>.202</w:t>
      </w:r>
      <w:r w:rsidR="006D2A21">
        <w:rPr>
          <w:spacing w:val="-1"/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D2A21">
        <w:rPr>
          <w:sz w:val="28"/>
        </w:rPr>
        <w:t>10</w:t>
      </w:r>
      <w:r>
        <w:rPr>
          <w:sz w:val="28"/>
        </w:rPr>
        <w:t xml:space="preserve">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00 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BD7C80">
      <w:pPr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 w:rsidR="002E516B">
        <w:rPr>
          <w:spacing w:val="-67"/>
        </w:rPr>
        <w:t xml:space="preserve">                 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144FC"/>
    <w:rsid w:val="00034BB5"/>
    <w:rsid w:val="00065756"/>
    <w:rsid w:val="00206F1E"/>
    <w:rsid w:val="00250476"/>
    <w:rsid w:val="002522BE"/>
    <w:rsid w:val="002E516B"/>
    <w:rsid w:val="003A3721"/>
    <w:rsid w:val="003F566A"/>
    <w:rsid w:val="00572FBB"/>
    <w:rsid w:val="006266B5"/>
    <w:rsid w:val="00642745"/>
    <w:rsid w:val="006C29A1"/>
    <w:rsid w:val="006C4670"/>
    <w:rsid w:val="006D2A21"/>
    <w:rsid w:val="007370C7"/>
    <w:rsid w:val="00772CFC"/>
    <w:rsid w:val="007D4366"/>
    <w:rsid w:val="00845056"/>
    <w:rsid w:val="00910B57"/>
    <w:rsid w:val="00915058"/>
    <w:rsid w:val="00A12115"/>
    <w:rsid w:val="00A43BB7"/>
    <w:rsid w:val="00B34FB1"/>
    <w:rsid w:val="00B6632F"/>
    <w:rsid w:val="00BD7C80"/>
    <w:rsid w:val="00CA69FE"/>
    <w:rsid w:val="00DA45FD"/>
    <w:rsid w:val="00DA6D54"/>
    <w:rsid w:val="00EC6711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11</cp:revision>
  <dcterms:created xsi:type="dcterms:W3CDTF">2024-03-15T11:39:00Z</dcterms:created>
  <dcterms:modified xsi:type="dcterms:W3CDTF">2024-05-06T04:41:00Z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