
<file path=[Content_Types].xml><?xml version="1.0" encoding="utf-8"?>
<Types xmlns="http://schemas.openxmlformats.org/package/2006/content-types">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90" w:type="dxa"/>
        <w:tblInd w:w="-432" w:type="dxa"/>
        <w:tblLayout w:type="fixed"/>
        <w:tblLook w:val="0000"/>
      </w:tblPr>
      <w:tblGrid>
        <w:gridCol w:w="4428"/>
        <w:gridCol w:w="1506"/>
        <w:gridCol w:w="4556"/>
      </w:tblGrid>
      <w:tr w:rsidR="002E2117" w:rsidRPr="00D62212">
        <w:trPr>
          <w:cantSplit/>
        </w:trPr>
        <w:tc>
          <w:tcPr>
            <w:tcW w:w="4428" w:type="dxa"/>
          </w:tcPr>
          <w:p w:rsidR="002E2117" w:rsidRDefault="002E2117" w:rsidP="00F04C34">
            <w:pPr>
              <w:ind w:left="-540" w:firstLine="540"/>
              <w:jc w:val="center"/>
              <w:rPr>
                <w:rFonts w:ascii="Arial New Bash" w:hAnsi="Arial New Bash"/>
                <w:b/>
                <w:sz w:val="24"/>
              </w:rPr>
            </w:pPr>
            <w:r>
              <w:rPr>
                <w:rFonts w:ascii="Arial New Bash" w:hAnsi="Arial New Bash"/>
                <w:b/>
                <w:sz w:val="24"/>
              </w:rPr>
              <w:t>БА</w:t>
            </w:r>
            <w:proofErr w:type="gramStart"/>
            <w:r>
              <w:rPr>
                <w:rFonts w:ascii="Arial New Bash" w:hAnsi="Arial New Bash"/>
                <w:b/>
                <w:sz w:val="24"/>
              </w:rPr>
              <w:t>Ш[</w:t>
            </w:r>
            <w:proofErr w:type="gramEnd"/>
            <w:r>
              <w:rPr>
                <w:rFonts w:ascii="Arial New Bash" w:hAnsi="Arial New Bash"/>
                <w:b/>
                <w:sz w:val="24"/>
              </w:rPr>
              <w:t>ОРТОСТАН  РЕСПУБЛИКА]Ы</w:t>
            </w:r>
          </w:p>
          <w:p w:rsidR="002E2117" w:rsidRDefault="002E2117" w:rsidP="002E2117">
            <w:pPr>
              <w:jc w:val="center"/>
              <w:rPr>
                <w:rFonts w:ascii="Arial New Bash" w:hAnsi="Arial New Bash"/>
                <w:b/>
                <w:bCs/>
                <w:sz w:val="24"/>
              </w:rPr>
            </w:pPr>
            <w:r>
              <w:rPr>
                <w:rFonts w:ascii="Arial New Bash" w:hAnsi="Arial New Bash"/>
                <w:b/>
                <w:bCs/>
                <w:sz w:val="24"/>
              </w:rPr>
              <w:t>С</w:t>
            </w:r>
            <w:proofErr w:type="gramStart"/>
            <w:r>
              <w:rPr>
                <w:rFonts w:ascii="Arial New Bash" w:hAnsi="Arial New Bash"/>
                <w:b/>
                <w:bCs/>
                <w:sz w:val="24"/>
              </w:rPr>
              <w:t>А[</w:t>
            </w:r>
            <w:proofErr w:type="gramEnd"/>
            <w:r>
              <w:rPr>
                <w:rFonts w:ascii="Arial New Bash" w:hAnsi="Arial New Bash"/>
                <w:b/>
                <w:bCs/>
                <w:sz w:val="24"/>
              </w:rPr>
              <w:t xml:space="preserve">МА{ОШ  РАЙОНЫ </w:t>
            </w:r>
          </w:p>
          <w:p w:rsidR="002E2117" w:rsidRDefault="002E2117" w:rsidP="002E2117">
            <w:pPr>
              <w:jc w:val="center"/>
              <w:rPr>
                <w:b/>
                <w:bCs/>
                <w:sz w:val="24"/>
              </w:rPr>
            </w:pPr>
            <w:r>
              <w:rPr>
                <w:rFonts w:ascii="Arial New Bash" w:hAnsi="Arial New Bash"/>
                <w:b/>
                <w:bCs/>
                <w:caps/>
                <w:sz w:val="24"/>
              </w:rPr>
              <w:t>муниципаль районЫНЫ</w:t>
            </w:r>
            <w:r>
              <w:rPr>
                <w:rFonts w:ascii="Arial New Bash" w:hAnsi="Arial New Bash"/>
                <w:b/>
                <w:bCs/>
                <w:sz w:val="24"/>
              </w:rPr>
              <w:t xml:space="preserve">@  </w:t>
            </w:r>
          </w:p>
          <w:p w:rsidR="002E2117" w:rsidRDefault="00C81C66" w:rsidP="002E2117">
            <w:pPr>
              <w:jc w:val="center"/>
              <w:rPr>
                <w:rFonts w:ascii="Arial New Bash" w:hAnsi="Arial New Bash"/>
                <w:b/>
                <w:bCs/>
                <w:sz w:val="24"/>
              </w:rPr>
            </w:pPr>
            <w:r>
              <w:rPr>
                <w:rFonts w:ascii="Arial New Bash" w:hAnsi="Arial New Bash"/>
                <w:b/>
                <w:sz w:val="24"/>
              </w:rPr>
              <w:t xml:space="preserve"> </w:t>
            </w:r>
            <w:r w:rsidRPr="00C81C66">
              <w:rPr>
                <w:rFonts w:ascii="Arial New Bash" w:hAnsi="Arial New Bash"/>
                <w:b/>
                <w:sz w:val="24"/>
              </w:rPr>
              <w:t>С</w:t>
            </w:r>
            <w:proofErr w:type="gramStart"/>
            <w:r w:rsidRPr="00C81C66">
              <w:rPr>
                <w:rFonts w:ascii="Arial New Bash" w:hAnsi="Arial New Bash"/>
                <w:b/>
                <w:sz w:val="24"/>
              </w:rPr>
              <w:t>А</w:t>
            </w:r>
            <w:r w:rsidRPr="00D62212">
              <w:rPr>
                <w:rFonts w:ascii="Arial New Bash" w:hAnsi="Arial New Bash"/>
                <w:b/>
                <w:sz w:val="24"/>
              </w:rPr>
              <w:t>[</w:t>
            </w:r>
            <w:proofErr w:type="gramEnd"/>
            <w:r w:rsidR="002E2117" w:rsidRPr="00C81C66">
              <w:rPr>
                <w:rFonts w:ascii="Arial New Bash" w:hAnsi="Arial New Bash"/>
                <w:b/>
                <w:sz w:val="24"/>
              </w:rPr>
              <w:t>МА</w:t>
            </w:r>
            <w:r w:rsidRPr="00D62212">
              <w:rPr>
                <w:rFonts w:ascii="Arial New Bash" w:hAnsi="Arial New Bash"/>
                <w:b/>
                <w:sz w:val="24"/>
              </w:rPr>
              <w:t>{</w:t>
            </w:r>
            <w:r w:rsidR="00D62212">
              <w:rPr>
                <w:rFonts w:ascii="Arial New Bash" w:hAnsi="Arial New Bash"/>
                <w:b/>
                <w:sz w:val="24"/>
              </w:rPr>
              <w:t>О</w:t>
            </w:r>
            <w:r w:rsidR="002E2117" w:rsidRPr="00C81C66">
              <w:rPr>
                <w:rFonts w:ascii="Arial New Bash" w:hAnsi="Arial New Bash"/>
                <w:b/>
                <w:sz w:val="24"/>
              </w:rPr>
              <w:t>Ш</w:t>
            </w:r>
            <w:r w:rsidR="002E2117">
              <w:rPr>
                <w:rFonts w:ascii="Arial New Bash" w:hAnsi="Arial New Bash"/>
                <w:b/>
                <w:sz w:val="24"/>
              </w:rPr>
              <w:t xml:space="preserve"> АУЫЛ </w:t>
            </w:r>
            <w:r w:rsidR="002E2117">
              <w:rPr>
                <w:rFonts w:ascii="Arial New Bash" w:hAnsi="Arial New Bash"/>
                <w:b/>
                <w:bCs/>
                <w:sz w:val="24"/>
              </w:rPr>
              <w:t xml:space="preserve">СОВЕТЫ </w:t>
            </w:r>
          </w:p>
          <w:p w:rsidR="002E2117" w:rsidRDefault="002E2117" w:rsidP="002E2117">
            <w:pPr>
              <w:jc w:val="center"/>
              <w:rPr>
                <w:rFonts w:ascii="Arial New Bash" w:hAnsi="Arial New Bash"/>
                <w:b/>
                <w:bCs/>
                <w:sz w:val="24"/>
              </w:rPr>
            </w:pPr>
            <w:r>
              <w:rPr>
                <w:rFonts w:ascii="Arial New Bash" w:hAnsi="Arial New Bash"/>
                <w:b/>
                <w:bCs/>
                <w:sz w:val="24"/>
              </w:rPr>
              <w:t>АУЫЛ  БИЛ^</w:t>
            </w:r>
            <w:r>
              <w:rPr>
                <w:rFonts w:ascii="Arial New Bash" w:hAnsi="Arial New Bash"/>
                <w:b/>
                <w:bCs/>
                <w:caps/>
                <w:sz w:val="24"/>
              </w:rPr>
              <w:t>м</w:t>
            </w:r>
            <w:r>
              <w:rPr>
                <w:rFonts w:ascii="Arial New Bash" w:hAnsi="Arial New Bash"/>
                <w:b/>
                <w:bCs/>
                <w:sz w:val="24"/>
              </w:rPr>
              <w:t>^</w:t>
            </w:r>
            <w:proofErr w:type="gramStart"/>
            <w:r>
              <w:rPr>
                <w:rFonts w:ascii="Arial New Bash" w:hAnsi="Arial New Bash"/>
                <w:b/>
                <w:bCs/>
                <w:sz w:val="24"/>
              </w:rPr>
              <w:t>]Е</w:t>
            </w:r>
            <w:proofErr w:type="gramEnd"/>
            <w:r>
              <w:rPr>
                <w:rFonts w:ascii="Arial New Bash" w:hAnsi="Arial New Bash"/>
                <w:b/>
                <w:bCs/>
                <w:sz w:val="24"/>
              </w:rPr>
              <w:t xml:space="preserve"> </w:t>
            </w:r>
            <w:r w:rsidR="00F94728">
              <w:rPr>
                <w:rFonts w:ascii="Arial New Bash" w:hAnsi="Arial New Bash"/>
                <w:b/>
                <w:bCs/>
                <w:sz w:val="24"/>
              </w:rPr>
              <w:t>ХАКИМИ</w:t>
            </w:r>
            <w:r w:rsidR="00F94728" w:rsidRPr="00F94728">
              <w:rPr>
                <w:rFonts w:ascii="Arial New Bash" w:hAnsi="Arial New Bash"/>
                <w:b/>
                <w:bCs/>
                <w:sz w:val="24"/>
              </w:rPr>
              <w:t>^</w:t>
            </w:r>
            <w:r w:rsidR="00F94728">
              <w:rPr>
                <w:rFonts w:ascii="Arial New Bash" w:hAnsi="Arial New Bash"/>
                <w:b/>
                <w:bCs/>
                <w:sz w:val="24"/>
              </w:rPr>
              <w:t>ТЕ</w:t>
            </w:r>
            <w:r>
              <w:rPr>
                <w:rFonts w:ascii="Arial New Bash" w:hAnsi="Arial New Bash"/>
                <w:b/>
                <w:bCs/>
                <w:sz w:val="24"/>
              </w:rPr>
              <w:t xml:space="preserve"> </w:t>
            </w:r>
          </w:p>
          <w:p w:rsidR="002E2117" w:rsidRDefault="002E2117" w:rsidP="002E2117">
            <w:pPr>
              <w:pStyle w:val="6"/>
              <w:framePr w:hSpace="0" w:wrap="auto" w:vAnchor="margin" w:hAnchor="text" w:yAlign="inline"/>
              <w:rPr>
                <w:b w:val="0"/>
                <w:sz w:val="4"/>
              </w:rPr>
            </w:pPr>
          </w:p>
          <w:p w:rsidR="002E2117" w:rsidRDefault="002E2117" w:rsidP="002E2117">
            <w:pPr>
              <w:pStyle w:val="6"/>
              <w:framePr w:hSpace="0" w:wrap="auto" w:vAnchor="margin" w:hAnchor="text" w:yAlign="inline"/>
              <w:rPr>
                <w:b w:val="0"/>
                <w:sz w:val="4"/>
              </w:rPr>
            </w:pPr>
          </w:p>
          <w:p w:rsidR="002E2117" w:rsidRPr="00D15487" w:rsidRDefault="002E2117" w:rsidP="00050163">
            <w:pPr>
              <w:jc w:val="center"/>
              <w:rPr>
                <w:rFonts w:ascii="Arial New Bash" w:hAnsi="Arial New Bash"/>
                <w:bCs/>
                <w:sz w:val="20"/>
              </w:rPr>
            </w:pPr>
          </w:p>
        </w:tc>
        <w:tc>
          <w:tcPr>
            <w:tcW w:w="1506" w:type="dxa"/>
          </w:tcPr>
          <w:p w:rsidR="002E2117" w:rsidRDefault="00FE435A" w:rsidP="002E2117">
            <w:pPr>
              <w:jc w:val="center"/>
              <w:rPr>
                <w:rFonts w:ascii="Arial New Bash" w:hAnsi="Arial New Bash"/>
                <w:b/>
                <w:sz w:val="20"/>
              </w:rPr>
            </w:pPr>
            <w:r>
              <w:rPr>
                <w:noProof/>
              </w:rPr>
              <w:drawing>
                <wp:inline distT="0" distB="0" distL="0" distR="0">
                  <wp:extent cx="937260" cy="1082040"/>
                  <wp:effectExtent l="19050" t="0" r="0" b="0"/>
                  <wp:docPr id="1" name="Рисунок 1" descr="Герб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2"/>
                          <pic:cNvPicPr>
                            <a:picLocks noChangeAspect="1" noChangeArrowheads="1"/>
                          </pic:cNvPicPr>
                        </pic:nvPicPr>
                        <pic:blipFill>
                          <a:blip r:embed="rId6" cstate="print"/>
                          <a:srcRect/>
                          <a:stretch>
                            <a:fillRect/>
                          </a:stretch>
                        </pic:blipFill>
                        <pic:spPr bwMode="auto">
                          <a:xfrm>
                            <a:off x="0" y="0"/>
                            <a:ext cx="937260" cy="1082040"/>
                          </a:xfrm>
                          <a:prstGeom prst="rect">
                            <a:avLst/>
                          </a:prstGeom>
                          <a:noFill/>
                          <a:ln w="9525">
                            <a:noFill/>
                            <a:miter lim="800000"/>
                            <a:headEnd/>
                            <a:tailEnd/>
                          </a:ln>
                        </pic:spPr>
                      </pic:pic>
                    </a:graphicData>
                  </a:graphic>
                </wp:inline>
              </w:drawing>
            </w:r>
          </w:p>
        </w:tc>
        <w:tc>
          <w:tcPr>
            <w:tcW w:w="4556" w:type="dxa"/>
            <w:tcBorders>
              <w:left w:val="nil"/>
            </w:tcBorders>
          </w:tcPr>
          <w:p w:rsidR="002E2117" w:rsidRDefault="00F94728" w:rsidP="002E2117">
            <w:pPr>
              <w:pStyle w:val="6"/>
              <w:framePr w:hSpace="0" w:wrap="auto" w:vAnchor="margin" w:hAnchor="text" w:yAlign="inline"/>
              <w:rPr>
                <w:bCs/>
                <w:caps/>
                <w:sz w:val="24"/>
              </w:rPr>
            </w:pPr>
            <w:r>
              <w:rPr>
                <w:bCs/>
                <w:caps/>
                <w:sz w:val="24"/>
              </w:rPr>
              <w:t xml:space="preserve">АДМИНИСТРАЦИЯ         </w:t>
            </w:r>
            <w:r w:rsidR="002E2117">
              <w:rPr>
                <w:bCs/>
                <w:caps/>
                <w:sz w:val="24"/>
              </w:rPr>
              <w:t xml:space="preserve"> сельского поселения</w:t>
            </w:r>
          </w:p>
          <w:p w:rsidR="002E2117" w:rsidRDefault="00D62212" w:rsidP="002E2117">
            <w:pPr>
              <w:pStyle w:val="4"/>
              <w:framePr w:hSpace="0" w:wrap="auto" w:vAnchor="margin" w:hAnchor="text" w:xAlign="left" w:yAlign="inline"/>
              <w:rPr>
                <w:bCs/>
              </w:rPr>
            </w:pPr>
            <w:r>
              <w:t xml:space="preserve"> ЧЕК</w:t>
            </w:r>
            <w:r w:rsidR="002E2117">
              <w:t>ма</w:t>
            </w:r>
            <w:r>
              <w:t>ГУ</w:t>
            </w:r>
            <w:r w:rsidR="002E2117">
              <w:t>шевский</w:t>
            </w:r>
            <w:r w:rsidR="002E2117">
              <w:rPr>
                <w:bCs/>
              </w:rPr>
              <w:t xml:space="preserve"> сельсовет</w:t>
            </w:r>
          </w:p>
          <w:p w:rsidR="002E2117" w:rsidRDefault="002E2117" w:rsidP="002E2117">
            <w:pPr>
              <w:jc w:val="center"/>
              <w:rPr>
                <w:rFonts w:ascii="Arial New Bash" w:hAnsi="Arial New Bash"/>
                <w:b/>
                <w:sz w:val="24"/>
              </w:rPr>
            </w:pPr>
            <w:r>
              <w:rPr>
                <w:rFonts w:ascii="Arial New Bash" w:hAnsi="Arial New Bash"/>
                <w:b/>
                <w:bCs/>
                <w:caps/>
                <w:sz w:val="24"/>
              </w:rPr>
              <w:t>муниципального района Чекмагушевский район Республики Башкортостан</w:t>
            </w:r>
          </w:p>
          <w:p w:rsidR="002E2117" w:rsidRDefault="002E2117" w:rsidP="002E2117">
            <w:pPr>
              <w:pStyle w:val="6"/>
              <w:framePr w:hSpace="0" w:wrap="auto" w:vAnchor="margin" w:hAnchor="text" w:yAlign="inline"/>
              <w:rPr>
                <w:sz w:val="4"/>
              </w:rPr>
            </w:pPr>
          </w:p>
          <w:p w:rsidR="002E2117" w:rsidRDefault="002E2117" w:rsidP="002E2117">
            <w:pPr>
              <w:rPr>
                <w:sz w:val="4"/>
              </w:rPr>
            </w:pPr>
          </w:p>
          <w:p w:rsidR="002E2117" w:rsidRPr="00D62212" w:rsidRDefault="002E2117" w:rsidP="00050163">
            <w:pPr>
              <w:jc w:val="center"/>
              <w:rPr>
                <w:rFonts w:ascii="Arial New Bash" w:hAnsi="Arial New Bash"/>
                <w:bCs/>
                <w:sz w:val="20"/>
              </w:rPr>
            </w:pPr>
          </w:p>
        </w:tc>
      </w:tr>
      <w:tr w:rsidR="002E2117">
        <w:trPr>
          <w:cantSplit/>
        </w:trPr>
        <w:tc>
          <w:tcPr>
            <w:tcW w:w="10490" w:type="dxa"/>
            <w:gridSpan w:val="3"/>
            <w:tcBorders>
              <w:bottom w:val="thickThinSmallGap" w:sz="24" w:space="0" w:color="auto"/>
            </w:tcBorders>
          </w:tcPr>
          <w:p w:rsidR="002E2117" w:rsidRPr="00D62212" w:rsidRDefault="002E2117" w:rsidP="002E2117">
            <w:pPr>
              <w:jc w:val="center"/>
              <w:rPr>
                <w:color w:val="000000"/>
                <w:sz w:val="8"/>
                <w:szCs w:val="16"/>
              </w:rPr>
            </w:pPr>
          </w:p>
          <w:p w:rsidR="002E2117" w:rsidRDefault="002E2117" w:rsidP="0075116C">
            <w:pPr>
              <w:jc w:val="center"/>
              <w:rPr>
                <w:bCs/>
                <w:caps/>
                <w:sz w:val="4"/>
              </w:rPr>
            </w:pPr>
          </w:p>
        </w:tc>
      </w:tr>
    </w:tbl>
    <w:p w:rsidR="00D541B2" w:rsidRDefault="00E244FC" w:rsidP="00917822">
      <w:pPr>
        <w:jc w:val="both"/>
        <w:rPr>
          <w:rFonts w:ascii="Arial New Bash" w:hAnsi="Arial New Bash"/>
        </w:rPr>
      </w:pPr>
      <w:r>
        <w:rPr>
          <w:rFonts w:ascii="Arial New Bash" w:hAnsi="Arial New Bash"/>
        </w:rPr>
        <w:t xml:space="preserve">           </w:t>
      </w:r>
    </w:p>
    <w:p w:rsidR="00F94728" w:rsidRDefault="00D541B2" w:rsidP="00917822">
      <w:pPr>
        <w:jc w:val="both"/>
        <w:rPr>
          <w:rFonts w:ascii="Arial New Bash" w:hAnsi="Arial New Bash"/>
        </w:rPr>
      </w:pPr>
      <w:r>
        <w:rPr>
          <w:rFonts w:ascii="Arial New Bash" w:hAnsi="Arial New Bash"/>
        </w:rPr>
        <w:t xml:space="preserve">          </w:t>
      </w:r>
      <w:proofErr w:type="gramStart"/>
      <w:r w:rsidR="00E244FC" w:rsidRPr="0097589D">
        <w:rPr>
          <w:rFonts w:ascii="Arial New Bash" w:hAnsi="Arial New Bash"/>
        </w:rPr>
        <w:t>[</w:t>
      </w:r>
      <w:r w:rsidR="00E244FC">
        <w:rPr>
          <w:rFonts w:ascii="Arial New Bash" w:hAnsi="Arial New Bash"/>
        </w:rPr>
        <w:t xml:space="preserve">АРАР                                                </w:t>
      </w:r>
      <w:r w:rsidR="00332445">
        <w:rPr>
          <w:rFonts w:ascii="Arial New Bash" w:hAnsi="Arial New Bash"/>
        </w:rPr>
        <w:t xml:space="preserve">   </w:t>
      </w:r>
      <w:r w:rsidR="00E244FC">
        <w:rPr>
          <w:rFonts w:ascii="Arial New Bash" w:hAnsi="Arial New Bash"/>
        </w:rPr>
        <w:t xml:space="preserve">        ПОСТАНОВЛЕНИЕ</w:t>
      </w:r>
      <w:proofErr w:type="gramEnd"/>
    </w:p>
    <w:p w:rsidR="0097589D" w:rsidRPr="0046029C" w:rsidRDefault="0097589D" w:rsidP="00917822">
      <w:pPr>
        <w:jc w:val="both"/>
        <w:rPr>
          <w:rFonts w:ascii="Arial New Bash" w:hAnsi="Arial New Bash"/>
          <w:color w:val="FF0000"/>
        </w:rPr>
      </w:pPr>
    </w:p>
    <w:p w:rsidR="006A62C1" w:rsidRPr="00743D40" w:rsidRDefault="009918C4" w:rsidP="00917822">
      <w:pPr>
        <w:jc w:val="both"/>
        <w:rPr>
          <w:rFonts w:ascii="Arial New Bash" w:hAnsi="Arial New Bash"/>
        </w:rPr>
      </w:pPr>
      <w:r w:rsidRPr="00743D40">
        <w:t xml:space="preserve">  </w:t>
      </w:r>
      <w:r w:rsidR="000959C7" w:rsidRPr="00743D40">
        <w:t xml:space="preserve">    </w:t>
      </w:r>
      <w:r w:rsidR="00135470">
        <w:t xml:space="preserve">26 июнь </w:t>
      </w:r>
      <w:r w:rsidR="00352B9A" w:rsidRPr="00743D40">
        <w:t xml:space="preserve"> </w:t>
      </w:r>
      <w:r w:rsidR="00D15487" w:rsidRPr="00743D40">
        <w:t xml:space="preserve"> 202</w:t>
      </w:r>
      <w:r w:rsidR="00135470">
        <w:t>4</w:t>
      </w:r>
      <w:r w:rsidR="00164D3D" w:rsidRPr="00743D40">
        <w:t xml:space="preserve"> </w:t>
      </w:r>
      <w:proofErr w:type="spellStart"/>
      <w:r w:rsidR="00164D3D" w:rsidRPr="00743D40">
        <w:t>й</w:t>
      </w:r>
      <w:proofErr w:type="spellEnd"/>
      <w:r w:rsidR="00E31FA5" w:rsidRPr="00743D40">
        <w:rPr>
          <w:rFonts w:ascii="Arial New Bash" w:hAnsi="Arial New Bash"/>
        </w:rPr>
        <w:t>.</w:t>
      </w:r>
      <w:r w:rsidR="007830BE" w:rsidRPr="00743D40">
        <w:rPr>
          <w:rFonts w:ascii="Arial New Bash" w:hAnsi="Arial New Bash"/>
        </w:rPr>
        <w:t xml:space="preserve">            </w:t>
      </w:r>
      <w:r w:rsidR="00B8517D" w:rsidRPr="00743D40">
        <w:rPr>
          <w:rFonts w:ascii="Arial New Bash" w:hAnsi="Arial New Bash"/>
        </w:rPr>
        <w:t xml:space="preserve">       </w:t>
      </w:r>
      <w:r w:rsidRPr="00743D40">
        <w:rPr>
          <w:rFonts w:ascii="Arial New Bash" w:hAnsi="Arial New Bash"/>
        </w:rPr>
        <w:t xml:space="preserve">     </w:t>
      </w:r>
      <w:r w:rsidR="00655309" w:rsidRPr="00743D40">
        <w:rPr>
          <w:rFonts w:ascii="Arial New Bash" w:hAnsi="Arial New Bash"/>
        </w:rPr>
        <w:t xml:space="preserve"> </w:t>
      </w:r>
      <w:r w:rsidR="00655309" w:rsidRPr="00743D40">
        <w:t xml:space="preserve">№ </w:t>
      </w:r>
      <w:r w:rsidR="00D15487" w:rsidRPr="00743D40">
        <w:t>1</w:t>
      </w:r>
      <w:r w:rsidR="00135470">
        <w:t>4</w:t>
      </w:r>
      <w:r w:rsidR="00D15487" w:rsidRPr="00743D40">
        <w:t>2</w:t>
      </w:r>
      <w:r w:rsidR="00D37E1A" w:rsidRPr="00743D40">
        <w:t xml:space="preserve">    </w:t>
      </w:r>
      <w:r w:rsidR="00164D3D" w:rsidRPr="00743D40">
        <w:rPr>
          <w:rFonts w:ascii="Arial New Bash" w:hAnsi="Arial New Bash"/>
        </w:rPr>
        <w:t xml:space="preserve">      </w:t>
      </w:r>
      <w:r w:rsidRPr="00743D40">
        <w:rPr>
          <w:rFonts w:ascii="Arial New Bash" w:hAnsi="Arial New Bash"/>
        </w:rPr>
        <w:t xml:space="preserve">      </w:t>
      </w:r>
      <w:r w:rsidR="00164D3D" w:rsidRPr="00743D40">
        <w:rPr>
          <w:rFonts w:ascii="Arial New Bash" w:hAnsi="Arial New Bash"/>
        </w:rPr>
        <w:t xml:space="preserve">   </w:t>
      </w:r>
      <w:r w:rsidR="007830BE" w:rsidRPr="00743D40">
        <w:t xml:space="preserve"> </w:t>
      </w:r>
      <w:r w:rsidR="00135470">
        <w:t>26</w:t>
      </w:r>
      <w:r w:rsidR="007415D8" w:rsidRPr="00743D40">
        <w:t xml:space="preserve">  </w:t>
      </w:r>
      <w:r w:rsidR="00135470">
        <w:t>июня</w:t>
      </w:r>
      <w:r w:rsidR="00164C34" w:rsidRPr="00743D40">
        <w:t xml:space="preserve"> </w:t>
      </w:r>
      <w:r w:rsidR="0097589D" w:rsidRPr="00743D40">
        <w:t xml:space="preserve"> 20</w:t>
      </w:r>
      <w:r w:rsidR="00D15487" w:rsidRPr="00743D40">
        <w:t>2</w:t>
      </w:r>
      <w:r w:rsidR="00135470">
        <w:t>4</w:t>
      </w:r>
      <w:r w:rsidR="0097589D" w:rsidRPr="00743D40">
        <w:rPr>
          <w:rFonts w:ascii="Arial New Bash" w:hAnsi="Arial New Bash"/>
        </w:rPr>
        <w:t xml:space="preserve"> г.</w:t>
      </w:r>
    </w:p>
    <w:p w:rsidR="006A62C1" w:rsidRDefault="006A62C1" w:rsidP="00917822">
      <w:pPr>
        <w:jc w:val="both"/>
        <w:rPr>
          <w:rFonts w:ascii="Arial New Bash" w:hAnsi="Arial New Bash"/>
        </w:rPr>
      </w:pPr>
    </w:p>
    <w:p w:rsidR="0076727E" w:rsidRDefault="0076727E" w:rsidP="00917822">
      <w:pPr>
        <w:jc w:val="both"/>
        <w:rPr>
          <w:rFonts w:ascii="Arial New Bash" w:hAnsi="Arial New Bash"/>
        </w:rPr>
      </w:pPr>
    </w:p>
    <w:p w:rsidR="00F416BE" w:rsidRDefault="0076727E" w:rsidP="006A62C1">
      <w:pPr>
        <w:jc w:val="center"/>
      </w:pPr>
      <w:r>
        <w:t>О</w:t>
      </w:r>
      <w:r w:rsidR="00161B5F">
        <w:t>б</w:t>
      </w:r>
      <w:r w:rsidR="003D0E9E">
        <w:t xml:space="preserve"> актуализации</w:t>
      </w:r>
      <w:r w:rsidR="00161B5F">
        <w:t xml:space="preserve">  </w:t>
      </w:r>
      <w:r w:rsidR="006A62C1">
        <w:t xml:space="preserve">схемы  теплоснабжения  </w:t>
      </w:r>
      <w:r w:rsidR="00161E56">
        <w:t xml:space="preserve">сельского поселения </w:t>
      </w:r>
    </w:p>
    <w:p w:rsidR="00F416BE" w:rsidRDefault="00F416BE" w:rsidP="006A62C1">
      <w:pPr>
        <w:jc w:val="center"/>
      </w:pPr>
      <w:r>
        <w:t xml:space="preserve">Чекмагушевский  сельсовет   муниципального     района    </w:t>
      </w:r>
    </w:p>
    <w:p w:rsidR="00FF4F25" w:rsidRDefault="00F416BE" w:rsidP="006A62C1">
      <w:pPr>
        <w:jc w:val="center"/>
      </w:pPr>
      <w:r>
        <w:t xml:space="preserve">Чекмагушевский    район    Республики    Башкортостан   </w:t>
      </w:r>
    </w:p>
    <w:p w:rsidR="006A62C1" w:rsidRDefault="006A62C1" w:rsidP="006A62C1">
      <w:pPr>
        <w:jc w:val="center"/>
      </w:pPr>
    </w:p>
    <w:p w:rsidR="006A62C1" w:rsidRDefault="006A62C1" w:rsidP="006A62C1">
      <w:pPr>
        <w:jc w:val="center"/>
      </w:pPr>
    </w:p>
    <w:p w:rsidR="00FF4F25" w:rsidRPr="000657C1" w:rsidRDefault="00375D50" w:rsidP="000657C1">
      <w:pPr>
        <w:ind w:firstLine="708"/>
        <w:jc w:val="both"/>
        <w:rPr>
          <w:bCs/>
          <w:color w:val="000000"/>
        </w:rPr>
      </w:pPr>
      <w:proofErr w:type="gramStart"/>
      <w:r>
        <w:t>В соответствии с требованиями Федерального закона «О теплоснабжении» от 27.07.2010 года № 190</w:t>
      </w:r>
      <w:r w:rsidR="00D834E2">
        <w:t>,</w:t>
      </w:r>
      <w:r>
        <w:t xml:space="preserve"> Постановления Правительства Российской Федерации от 22.02.2012 года № 154 «О требованиях к схемам теплоснабжения, порядку их разработки и утверждения» и Приказа Министерства энергетики Российской Федерации от 05.03.2019 года № 212 «Об утверждении методических указаний по разработке схем теплоснабжения»</w:t>
      </w:r>
      <w:r w:rsidR="00A13933">
        <w:t xml:space="preserve"> (с изменениями и дополнениями от 20.12.2022г</w:t>
      </w:r>
      <w:r>
        <w:t>.</w:t>
      </w:r>
      <w:r w:rsidR="00A13933">
        <w:t xml:space="preserve">), </w:t>
      </w:r>
      <w:r>
        <w:t xml:space="preserve"> </w:t>
      </w:r>
      <w:r w:rsidR="006A62C1">
        <w:t>Администрация  сельского  поселения  Чекмагушевский  сельсовет</w:t>
      </w:r>
      <w:proofErr w:type="gramEnd"/>
      <w:r w:rsidR="006A62C1">
        <w:t xml:space="preserve">   муниципального     района    Чекмагушевский    район    Республики    Башкортостан </w:t>
      </w:r>
      <w:r w:rsidR="000E06DA">
        <w:t xml:space="preserve">  </w:t>
      </w:r>
      <w:proofErr w:type="spellStart"/>
      <w:proofErr w:type="gramStart"/>
      <w:r w:rsidR="00FF4F25" w:rsidRPr="000E06DA">
        <w:t>п</w:t>
      </w:r>
      <w:proofErr w:type="spellEnd"/>
      <w:proofErr w:type="gramEnd"/>
      <w:r w:rsidR="00FF4F25" w:rsidRPr="000E06DA">
        <w:t xml:space="preserve"> о с т а </w:t>
      </w:r>
      <w:proofErr w:type="spellStart"/>
      <w:r w:rsidR="00FF4F25" w:rsidRPr="000E06DA">
        <w:t>н</w:t>
      </w:r>
      <w:proofErr w:type="spellEnd"/>
      <w:r w:rsidR="00FF4F25" w:rsidRPr="000E06DA">
        <w:t xml:space="preserve"> о в л я е т :</w:t>
      </w:r>
    </w:p>
    <w:p w:rsidR="0076727E" w:rsidRDefault="0076727E" w:rsidP="0076727E">
      <w:pPr>
        <w:tabs>
          <w:tab w:val="left" w:pos="3960"/>
        </w:tabs>
        <w:jc w:val="both"/>
      </w:pPr>
    </w:p>
    <w:p w:rsidR="00161B5F" w:rsidRDefault="000657C1" w:rsidP="006A62C1">
      <w:pPr>
        <w:ind w:firstLine="708"/>
        <w:jc w:val="both"/>
      </w:pPr>
      <w:r>
        <w:t xml:space="preserve">1. </w:t>
      </w:r>
      <w:r w:rsidR="00161E56">
        <w:t xml:space="preserve">Утвердить </w:t>
      </w:r>
      <w:r w:rsidR="00FE435A">
        <w:t xml:space="preserve"> </w:t>
      </w:r>
      <w:r w:rsidR="00161E56">
        <w:t>схем</w:t>
      </w:r>
      <w:r w:rsidR="00FE435A">
        <w:t>у</w:t>
      </w:r>
      <w:r w:rsidR="00161E56">
        <w:rPr>
          <w:bCs/>
        </w:rPr>
        <w:t xml:space="preserve"> </w:t>
      </w:r>
      <w:r w:rsidR="006A62C1">
        <w:rPr>
          <w:bCs/>
        </w:rPr>
        <w:t xml:space="preserve">  теплоснабжения </w:t>
      </w:r>
      <w:r w:rsidR="006A62C1">
        <w:t xml:space="preserve">  села  Чекмагуш  Чекмагушевского </w:t>
      </w:r>
      <w:r>
        <w:t xml:space="preserve"> района Республики Башкортостан</w:t>
      </w:r>
      <w:r w:rsidR="00161E56">
        <w:t xml:space="preserve"> (согласно приложени</w:t>
      </w:r>
      <w:r w:rsidR="00135470">
        <w:t>ю</w:t>
      </w:r>
      <w:r w:rsidR="00161E56">
        <w:t>).</w:t>
      </w:r>
    </w:p>
    <w:p w:rsidR="00135470" w:rsidRDefault="00135470" w:rsidP="006A62C1">
      <w:pPr>
        <w:ind w:firstLine="708"/>
        <w:jc w:val="both"/>
      </w:pPr>
    </w:p>
    <w:p w:rsidR="00777238" w:rsidRDefault="00686CCD" w:rsidP="00777238">
      <w:pPr>
        <w:jc w:val="both"/>
        <w:outlineLvl w:val="0"/>
      </w:pPr>
      <w:r>
        <w:t xml:space="preserve"> </w:t>
      </w:r>
      <w:r w:rsidR="00161B5F">
        <w:tab/>
        <w:t xml:space="preserve">2. </w:t>
      </w:r>
      <w:r w:rsidR="00161E56">
        <w:t>Разместить на официальном сайте  администрации  сельского  поселения  Чекмагушевский  сельсовет   муниципального     района    Чекмагушевский    район    Республики    Башкортостан</w:t>
      </w:r>
      <w:r w:rsidR="00135470">
        <w:t xml:space="preserve"> </w:t>
      </w:r>
    </w:p>
    <w:p w:rsidR="00161E56" w:rsidRDefault="00135470" w:rsidP="006A62C1">
      <w:pPr>
        <w:jc w:val="both"/>
        <w:outlineLvl w:val="0"/>
      </w:pPr>
      <w:hyperlink r:id="rId7" w:history="1">
        <w:r w:rsidRPr="007F198A">
          <w:rPr>
            <w:rStyle w:val="ad"/>
          </w:rPr>
          <w:t>https://sp-chekmagush.ru/</w:t>
        </w:r>
      </w:hyperlink>
      <w:r w:rsidR="00161E56">
        <w:t xml:space="preserve">.   </w:t>
      </w:r>
    </w:p>
    <w:p w:rsidR="00135470" w:rsidRDefault="00135470" w:rsidP="006A62C1">
      <w:pPr>
        <w:jc w:val="both"/>
        <w:outlineLvl w:val="0"/>
      </w:pPr>
    </w:p>
    <w:p w:rsidR="0076727E" w:rsidRPr="0076727E" w:rsidRDefault="0076727E" w:rsidP="006A62C1">
      <w:pPr>
        <w:jc w:val="both"/>
        <w:outlineLvl w:val="0"/>
      </w:pPr>
      <w:r>
        <w:t xml:space="preserve"> </w:t>
      </w:r>
      <w:r w:rsidR="00161E56">
        <w:tab/>
        <w:t>3.</w:t>
      </w:r>
      <w:proofErr w:type="gramStart"/>
      <w:r>
        <w:t>Контроль</w:t>
      </w:r>
      <w:r w:rsidR="000657C1">
        <w:t xml:space="preserve">   </w:t>
      </w:r>
      <w:r>
        <w:t>за</w:t>
      </w:r>
      <w:proofErr w:type="gramEnd"/>
      <w:r w:rsidR="000657C1">
        <w:t xml:space="preserve">   </w:t>
      </w:r>
      <w:r>
        <w:t xml:space="preserve"> исп</w:t>
      </w:r>
      <w:r w:rsidR="007415D8">
        <w:t>олнением</w:t>
      </w:r>
      <w:r w:rsidR="00325836">
        <w:t xml:space="preserve"> </w:t>
      </w:r>
      <w:r w:rsidR="000657C1">
        <w:t xml:space="preserve"> </w:t>
      </w:r>
      <w:r w:rsidR="00325836">
        <w:t xml:space="preserve">данного </w:t>
      </w:r>
      <w:r w:rsidR="000657C1">
        <w:t xml:space="preserve">  </w:t>
      </w:r>
      <w:r w:rsidR="007415D8">
        <w:t xml:space="preserve">постановления </w:t>
      </w:r>
      <w:r w:rsidR="000657C1">
        <w:t xml:space="preserve">  </w:t>
      </w:r>
      <w:r w:rsidR="007415D8">
        <w:t>оставляю  за  собой.</w:t>
      </w:r>
    </w:p>
    <w:p w:rsidR="0076727E" w:rsidRDefault="0076727E" w:rsidP="0076727E">
      <w:pPr>
        <w:ind w:left="-851"/>
        <w:jc w:val="center"/>
      </w:pPr>
    </w:p>
    <w:p w:rsidR="0076727E" w:rsidRDefault="0076727E" w:rsidP="0076727E">
      <w:pPr>
        <w:ind w:left="-851"/>
        <w:jc w:val="center"/>
      </w:pPr>
    </w:p>
    <w:p w:rsidR="0076727E" w:rsidRDefault="0076727E" w:rsidP="0076727E">
      <w:pPr>
        <w:pStyle w:val="ConsPlusTitle"/>
        <w:widowControl/>
        <w:jc w:val="right"/>
        <w:rPr>
          <w:rFonts w:ascii="Times New Roman" w:hAnsi="Times New Roman" w:cs="Times New Roman"/>
          <w:b w:val="0"/>
          <w:sz w:val="28"/>
          <w:szCs w:val="28"/>
        </w:rPr>
      </w:pPr>
    </w:p>
    <w:p w:rsidR="0076727E" w:rsidRDefault="0076727E" w:rsidP="0076727E">
      <w:pPr>
        <w:jc w:val="both"/>
      </w:pPr>
    </w:p>
    <w:p w:rsidR="0076727E" w:rsidRDefault="00D15487" w:rsidP="00D15487">
      <w:r>
        <w:t xml:space="preserve">             </w:t>
      </w:r>
      <w:r w:rsidR="0076727E">
        <w:t>Глава сельского поселения</w:t>
      </w:r>
      <w:r w:rsidR="0076727E">
        <w:tab/>
      </w:r>
      <w:r w:rsidR="0076727E">
        <w:tab/>
      </w:r>
      <w:r w:rsidR="0076727E">
        <w:tab/>
      </w:r>
      <w:r>
        <w:t xml:space="preserve">            </w:t>
      </w:r>
      <w:r w:rsidR="0076727E">
        <w:tab/>
      </w:r>
      <w:r>
        <w:t xml:space="preserve">      </w:t>
      </w:r>
      <w:r w:rsidR="0046029C">
        <w:t>М.Х.Хасанов</w:t>
      </w:r>
    </w:p>
    <w:p w:rsidR="0076727E" w:rsidRDefault="0076727E" w:rsidP="000E06DA">
      <w:pPr>
        <w:pStyle w:val="ConsPlusTitle"/>
        <w:widowControl/>
        <w:rPr>
          <w:rFonts w:ascii="Times New Roman" w:hAnsi="Times New Roman" w:cs="Times New Roman"/>
          <w:b w:val="0"/>
          <w:sz w:val="28"/>
          <w:szCs w:val="28"/>
        </w:rPr>
      </w:pPr>
    </w:p>
    <w:p w:rsidR="0076727E" w:rsidRDefault="0076727E" w:rsidP="0076727E">
      <w:pPr>
        <w:pStyle w:val="ConsPlusTitle"/>
        <w:widowControl/>
        <w:rPr>
          <w:rFonts w:ascii="Times New Roman" w:hAnsi="Times New Roman" w:cs="Times New Roman"/>
          <w:b w:val="0"/>
          <w:sz w:val="28"/>
          <w:szCs w:val="28"/>
        </w:rPr>
      </w:pPr>
    </w:p>
    <w:p w:rsidR="00F26B67" w:rsidRDefault="00F26B67" w:rsidP="00F26B67">
      <w:pPr>
        <w:autoSpaceDE w:val="0"/>
        <w:autoSpaceDN w:val="0"/>
        <w:adjustRightInd w:val="0"/>
        <w:contextualSpacing/>
        <w:jc w:val="center"/>
        <w:rPr>
          <w:b/>
        </w:rPr>
      </w:pPr>
      <w:r>
        <w:rPr>
          <w:b/>
        </w:rPr>
        <w:br w:type="page"/>
      </w:r>
    </w:p>
    <w:p w:rsidR="00F26B67" w:rsidRDefault="00F26B67" w:rsidP="00F26B67">
      <w:pPr>
        <w:autoSpaceDE w:val="0"/>
        <w:autoSpaceDN w:val="0"/>
        <w:adjustRightInd w:val="0"/>
        <w:contextualSpacing/>
        <w:jc w:val="center"/>
        <w:rPr>
          <w:b/>
          <w:bCs/>
          <w:szCs w:val="24"/>
        </w:rPr>
      </w:pPr>
      <w:r>
        <w:rPr>
          <w:b/>
          <w:bCs/>
          <w:szCs w:val="24"/>
        </w:rPr>
        <w:lastRenderedPageBreak/>
        <w:t xml:space="preserve"> </w:t>
      </w:r>
    </w:p>
    <w:p w:rsidR="00F26B67" w:rsidRDefault="00F26B67" w:rsidP="00F26B67">
      <w:pPr>
        <w:autoSpaceDE w:val="0"/>
        <w:autoSpaceDN w:val="0"/>
        <w:adjustRightInd w:val="0"/>
        <w:contextualSpacing/>
        <w:jc w:val="center"/>
        <w:rPr>
          <w:b/>
          <w:bCs/>
          <w:szCs w:val="24"/>
        </w:rPr>
      </w:pPr>
    </w:p>
    <w:p w:rsidR="00F26B67" w:rsidRDefault="00F26B67" w:rsidP="00F26B67">
      <w:pPr>
        <w:autoSpaceDE w:val="0"/>
        <w:autoSpaceDN w:val="0"/>
        <w:adjustRightInd w:val="0"/>
        <w:contextualSpacing/>
        <w:jc w:val="center"/>
        <w:rPr>
          <w:b/>
          <w:bCs/>
          <w:szCs w:val="24"/>
        </w:rPr>
      </w:pPr>
    </w:p>
    <w:p w:rsidR="00F26B67" w:rsidRDefault="00F26B67" w:rsidP="00F26B67">
      <w:pPr>
        <w:autoSpaceDE w:val="0"/>
        <w:autoSpaceDN w:val="0"/>
        <w:adjustRightInd w:val="0"/>
        <w:contextualSpacing/>
        <w:jc w:val="center"/>
        <w:rPr>
          <w:b/>
          <w:bCs/>
          <w:szCs w:val="24"/>
        </w:rPr>
      </w:pPr>
    </w:p>
    <w:p w:rsidR="00F26B67" w:rsidRDefault="00F26B67" w:rsidP="00F26B67">
      <w:pPr>
        <w:autoSpaceDE w:val="0"/>
        <w:autoSpaceDN w:val="0"/>
        <w:adjustRightInd w:val="0"/>
        <w:contextualSpacing/>
        <w:jc w:val="center"/>
        <w:rPr>
          <w:b/>
          <w:bCs/>
          <w:szCs w:val="24"/>
        </w:rPr>
      </w:pPr>
    </w:p>
    <w:p w:rsidR="00F26B67" w:rsidRDefault="00F26B67" w:rsidP="00F26B67">
      <w:pPr>
        <w:autoSpaceDE w:val="0"/>
        <w:autoSpaceDN w:val="0"/>
        <w:adjustRightInd w:val="0"/>
        <w:contextualSpacing/>
        <w:jc w:val="center"/>
        <w:rPr>
          <w:b/>
          <w:bCs/>
          <w:szCs w:val="24"/>
        </w:rPr>
      </w:pPr>
    </w:p>
    <w:p w:rsidR="00F26B67" w:rsidRDefault="00F26B67" w:rsidP="00F26B67">
      <w:pPr>
        <w:autoSpaceDE w:val="0"/>
        <w:autoSpaceDN w:val="0"/>
        <w:adjustRightInd w:val="0"/>
        <w:contextualSpacing/>
        <w:jc w:val="center"/>
        <w:rPr>
          <w:b/>
          <w:bCs/>
          <w:szCs w:val="24"/>
        </w:rPr>
      </w:pPr>
    </w:p>
    <w:p w:rsidR="00F26B67" w:rsidRDefault="00F26B67" w:rsidP="00F26B67">
      <w:pPr>
        <w:autoSpaceDE w:val="0"/>
        <w:autoSpaceDN w:val="0"/>
        <w:adjustRightInd w:val="0"/>
        <w:contextualSpacing/>
        <w:jc w:val="center"/>
        <w:rPr>
          <w:b/>
          <w:bCs/>
          <w:szCs w:val="24"/>
        </w:rPr>
      </w:pPr>
    </w:p>
    <w:p w:rsidR="00F26B67" w:rsidRDefault="00F26B67" w:rsidP="00F26B67">
      <w:pPr>
        <w:autoSpaceDE w:val="0"/>
        <w:autoSpaceDN w:val="0"/>
        <w:adjustRightInd w:val="0"/>
        <w:contextualSpacing/>
        <w:jc w:val="center"/>
        <w:rPr>
          <w:b/>
          <w:bCs/>
          <w:szCs w:val="24"/>
        </w:rPr>
      </w:pPr>
    </w:p>
    <w:p w:rsidR="00F26B67" w:rsidRPr="00603C98" w:rsidRDefault="00F26B67" w:rsidP="00F26B67">
      <w:pPr>
        <w:keepNext/>
        <w:keepLines/>
        <w:contextualSpacing/>
        <w:jc w:val="center"/>
        <w:textAlignment w:val="baseline"/>
        <w:rPr>
          <w:rFonts w:eastAsia="Tahoma"/>
          <w:b/>
          <w:i/>
          <w:caps/>
          <w:kern w:val="28"/>
        </w:rPr>
      </w:pPr>
    </w:p>
    <w:p w:rsidR="00F26B67" w:rsidRPr="00977BF3" w:rsidRDefault="00F26B67" w:rsidP="00F26B67">
      <w:pPr>
        <w:keepNext/>
        <w:keepLines/>
        <w:contextualSpacing/>
        <w:jc w:val="center"/>
        <w:textAlignment w:val="baseline"/>
        <w:rPr>
          <w:rFonts w:eastAsia="Tahoma"/>
          <w:b/>
          <w:i/>
          <w:caps/>
          <w:kern w:val="28"/>
        </w:rPr>
      </w:pPr>
    </w:p>
    <w:p w:rsidR="00F26B67" w:rsidRPr="00B457AB" w:rsidRDefault="00F26B67" w:rsidP="00F26B67">
      <w:pPr>
        <w:keepNext/>
        <w:keepLines/>
        <w:spacing w:line="360" w:lineRule="auto"/>
        <w:contextualSpacing/>
        <w:jc w:val="center"/>
        <w:textAlignment w:val="baseline"/>
        <w:rPr>
          <w:rFonts w:eastAsia="Tahoma"/>
          <w:b/>
          <w:caps/>
          <w:kern w:val="28"/>
          <w:sz w:val="36"/>
          <w:szCs w:val="36"/>
        </w:rPr>
      </w:pPr>
      <w:r w:rsidRPr="00603C98">
        <w:rPr>
          <w:rFonts w:eastAsia="Tahoma"/>
          <w:b/>
          <w:caps/>
          <w:kern w:val="28"/>
          <w:sz w:val="36"/>
          <w:szCs w:val="36"/>
        </w:rPr>
        <w:t>схема теплосна</w:t>
      </w:r>
      <w:r w:rsidRPr="00B457AB">
        <w:rPr>
          <w:rFonts w:eastAsia="Tahoma"/>
          <w:b/>
          <w:caps/>
          <w:kern w:val="28"/>
          <w:sz w:val="36"/>
          <w:szCs w:val="36"/>
        </w:rPr>
        <w:t>бжения</w:t>
      </w:r>
    </w:p>
    <w:p w:rsidR="00F26B67" w:rsidRDefault="00F26B67" w:rsidP="00F26B67">
      <w:pPr>
        <w:keepNext/>
        <w:keepLines/>
        <w:spacing w:line="360" w:lineRule="auto"/>
        <w:contextualSpacing/>
        <w:jc w:val="center"/>
        <w:textAlignment w:val="baseline"/>
        <w:rPr>
          <w:rFonts w:eastAsia="Tahoma"/>
          <w:b/>
          <w:caps/>
          <w:kern w:val="28"/>
          <w:sz w:val="36"/>
          <w:szCs w:val="36"/>
        </w:rPr>
      </w:pPr>
      <w:r>
        <w:rPr>
          <w:rFonts w:eastAsia="Tahoma"/>
          <w:b/>
          <w:caps/>
          <w:kern w:val="28"/>
          <w:sz w:val="36"/>
          <w:szCs w:val="36"/>
        </w:rPr>
        <w:t xml:space="preserve">сельского поселения </w:t>
      </w:r>
    </w:p>
    <w:p w:rsidR="00F26B67" w:rsidRDefault="00F26B67" w:rsidP="00F26B67">
      <w:pPr>
        <w:keepNext/>
        <w:keepLines/>
        <w:spacing w:line="360" w:lineRule="auto"/>
        <w:contextualSpacing/>
        <w:jc w:val="center"/>
        <w:textAlignment w:val="baseline"/>
        <w:rPr>
          <w:rFonts w:eastAsia="Tahoma"/>
          <w:b/>
          <w:caps/>
          <w:kern w:val="28"/>
          <w:sz w:val="36"/>
          <w:szCs w:val="36"/>
        </w:rPr>
      </w:pPr>
      <w:r>
        <w:rPr>
          <w:rFonts w:eastAsia="Tahoma"/>
          <w:b/>
          <w:caps/>
          <w:kern w:val="28"/>
          <w:sz w:val="36"/>
          <w:szCs w:val="36"/>
        </w:rPr>
        <w:t xml:space="preserve">ЧЕКМАГУШЕВСКИЙ СЕЛЬСОВЕТ </w:t>
      </w:r>
    </w:p>
    <w:p w:rsidR="00F26B67" w:rsidRDefault="00F26B67" w:rsidP="00F26B67">
      <w:pPr>
        <w:keepNext/>
        <w:keepLines/>
        <w:spacing w:line="360" w:lineRule="auto"/>
        <w:contextualSpacing/>
        <w:jc w:val="center"/>
        <w:textAlignment w:val="baseline"/>
        <w:rPr>
          <w:rFonts w:eastAsia="Tahoma"/>
          <w:b/>
          <w:caps/>
          <w:kern w:val="28"/>
          <w:sz w:val="36"/>
          <w:szCs w:val="36"/>
        </w:rPr>
      </w:pPr>
      <w:r>
        <w:rPr>
          <w:rFonts w:eastAsia="Tahoma"/>
          <w:b/>
          <w:caps/>
          <w:kern w:val="28"/>
          <w:sz w:val="36"/>
          <w:szCs w:val="36"/>
        </w:rPr>
        <w:t xml:space="preserve">МУНИЦИПАЛЬНОГО РАЙОНА </w:t>
      </w:r>
    </w:p>
    <w:p w:rsidR="00F26B67" w:rsidRPr="00603C98" w:rsidRDefault="00F26B67" w:rsidP="00F26B67">
      <w:pPr>
        <w:keepNext/>
        <w:keepLines/>
        <w:spacing w:line="360" w:lineRule="auto"/>
        <w:contextualSpacing/>
        <w:jc w:val="center"/>
        <w:textAlignment w:val="baseline"/>
        <w:rPr>
          <w:rFonts w:eastAsia="Tahoma"/>
          <w:b/>
          <w:caps/>
          <w:kern w:val="28"/>
          <w:sz w:val="36"/>
          <w:szCs w:val="36"/>
        </w:rPr>
      </w:pPr>
      <w:r>
        <w:rPr>
          <w:rFonts w:eastAsia="Tahoma"/>
          <w:b/>
          <w:caps/>
          <w:kern w:val="28"/>
          <w:sz w:val="36"/>
          <w:szCs w:val="36"/>
        </w:rPr>
        <w:t>ЧЕКМАГУШЕВСКИЙ РАЙОН</w:t>
      </w:r>
    </w:p>
    <w:p w:rsidR="00F26B67" w:rsidRPr="00603C98" w:rsidRDefault="00F26B67" w:rsidP="00F26B67">
      <w:pPr>
        <w:keepNext/>
        <w:keepLines/>
        <w:spacing w:line="360" w:lineRule="auto"/>
        <w:contextualSpacing/>
        <w:jc w:val="center"/>
        <w:textAlignment w:val="baseline"/>
        <w:rPr>
          <w:rFonts w:eastAsia="Tahoma"/>
          <w:b/>
          <w:caps/>
          <w:kern w:val="28"/>
          <w:sz w:val="36"/>
          <w:szCs w:val="36"/>
        </w:rPr>
      </w:pPr>
      <w:r>
        <w:rPr>
          <w:rFonts w:eastAsia="Tahoma"/>
          <w:b/>
          <w:caps/>
          <w:kern w:val="28"/>
          <w:sz w:val="36"/>
          <w:szCs w:val="36"/>
        </w:rPr>
        <w:t>РЕСПУБЛИКИ БАШКОРТОСТАН</w:t>
      </w:r>
    </w:p>
    <w:p w:rsidR="00F26B67" w:rsidRDefault="00F26B67" w:rsidP="00F26B67">
      <w:pPr>
        <w:keepNext/>
        <w:keepLines/>
        <w:spacing w:line="360" w:lineRule="auto"/>
        <w:contextualSpacing/>
        <w:jc w:val="center"/>
        <w:textAlignment w:val="baseline"/>
        <w:rPr>
          <w:rFonts w:eastAsia="Tahoma"/>
          <w:b/>
          <w:caps/>
          <w:kern w:val="28"/>
          <w:sz w:val="36"/>
          <w:szCs w:val="36"/>
        </w:rPr>
      </w:pPr>
      <w:r w:rsidRPr="00603C98">
        <w:rPr>
          <w:rFonts w:eastAsia="Tahoma"/>
          <w:b/>
          <w:caps/>
          <w:kern w:val="28"/>
          <w:sz w:val="36"/>
          <w:szCs w:val="36"/>
        </w:rPr>
        <w:t>НА ПЕРИОД С 202</w:t>
      </w:r>
      <w:r>
        <w:rPr>
          <w:rFonts w:eastAsia="Tahoma"/>
          <w:b/>
          <w:caps/>
          <w:kern w:val="28"/>
          <w:sz w:val="36"/>
          <w:szCs w:val="36"/>
        </w:rPr>
        <w:t>5</w:t>
      </w:r>
      <w:r w:rsidRPr="00603C98">
        <w:rPr>
          <w:rFonts w:eastAsia="Tahoma"/>
          <w:b/>
          <w:caps/>
          <w:kern w:val="28"/>
          <w:sz w:val="36"/>
          <w:szCs w:val="36"/>
        </w:rPr>
        <w:t xml:space="preserve"> ПО </w:t>
      </w:r>
      <w:r>
        <w:rPr>
          <w:rFonts w:eastAsia="Tahoma"/>
          <w:b/>
          <w:caps/>
          <w:kern w:val="28"/>
          <w:sz w:val="36"/>
          <w:szCs w:val="36"/>
        </w:rPr>
        <w:t>2040</w:t>
      </w:r>
      <w:r w:rsidRPr="00603C98">
        <w:rPr>
          <w:rFonts w:eastAsia="Tahoma"/>
          <w:b/>
          <w:caps/>
          <w:kern w:val="28"/>
          <w:sz w:val="36"/>
          <w:szCs w:val="36"/>
        </w:rPr>
        <w:t xml:space="preserve"> годы</w:t>
      </w:r>
    </w:p>
    <w:p w:rsidR="00F26B67" w:rsidRPr="00603C98" w:rsidRDefault="00F26B67" w:rsidP="00F26B67">
      <w:pPr>
        <w:keepNext/>
        <w:keepLines/>
        <w:spacing w:line="360" w:lineRule="auto"/>
        <w:contextualSpacing/>
        <w:jc w:val="center"/>
        <w:textAlignment w:val="baseline"/>
        <w:rPr>
          <w:rFonts w:eastAsia="Tahoma"/>
          <w:b/>
          <w:caps/>
          <w:kern w:val="28"/>
          <w:sz w:val="36"/>
          <w:szCs w:val="36"/>
        </w:rPr>
      </w:pPr>
    </w:p>
    <w:p w:rsidR="00F26B67" w:rsidRPr="001340F7" w:rsidRDefault="00F26B67" w:rsidP="00F26B67">
      <w:pPr>
        <w:keepNext/>
        <w:keepLines/>
        <w:contextualSpacing/>
        <w:jc w:val="center"/>
        <w:textAlignment w:val="baseline"/>
        <w:rPr>
          <w:rFonts w:eastAsia="Tahoma"/>
          <w:b/>
          <w:caps/>
          <w:kern w:val="28"/>
        </w:rPr>
      </w:pPr>
      <w:r w:rsidRPr="001340F7">
        <w:rPr>
          <w:rFonts w:eastAsia="Tahoma"/>
          <w:b/>
          <w:caps/>
          <w:kern w:val="28"/>
        </w:rPr>
        <w:t>УТВЕРЖДАЕМАЯ ЧАСТЬ</w:t>
      </w:r>
    </w:p>
    <w:p w:rsidR="00F26B67" w:rsidRPr="00603C98" w:rsidRDefault="00F26B67" w:rsidP="00F26B67">
      <w:pPr>
        <w:autoSpaceDE w:val="0"/>
        <w:autoSpaceDN w:val="0"/>
        <w:adjustRightInd w:val="0"/>
        <w:contextualSpacing/>
        <w:jc w:val="center"/>
        <w:rPr>
          <w:b/>
          <w:i/>
        </w:rPr>
      </w:pPr>
    </w:p>
    <w:p w:rsidR="00F26B67" w:rsidRPr="00603C98" w:rsidRDefault="00F26B67" w:rsidP="00F26B67">
      <w:pPr>
        <w:autoSpaceDE w:val="0"/>
        <w:autoSpaceDN w:val="0"/>
        <w:adjustRightInd w:val="0"/>
        <w:contextualSpacing/>
        <w:jc w:val="center"/>
        <w:rPr>
          <w:b/>
          <w:i/>
        </w:rPr>
      </w:pPr>
    </w:p>
    <w:p w:rsidR="00F26B67" w:rsidRPr="00603C98" w:rsidRDefault="00F26B67" w:rsidP="00F26B67">
      <w:pPr>
        <w:autoSpaceDE w:val="0"/>
        <w:autoSpaceDN w:val="0"/>
        <w:adjustRightInd w:val="0"/>
        <w:contextualSpacing/>
        <w:jc w:val="center"/>
        <w:rPr>
          <w:b/>
          <w:i/>
        </w:rPr>
      </w:pPr>
    </w:p>
    <w:p w:rsidR="00F26B67" w:rsidRDefault="00F26B67" w:rsidP="00F26B67">
      <w:pPr>
        <w:autoSpaceDE w:val="0"/>
        <w:autoSpaceDN w:val="0"/>
        <w:adjustRightInd w:val="0"/>
        <w:contextualSpacing/>
        <w:jc w:val="center"/>
        <w:rPr>
          <w:b/>
          <w:i/>
        </w:rPr>
      </w:pPr>
    </w:p>
    <w:p w:rsidR="00F26B67" w:rsidRDefault="00F26B67" w:rsidP="00F26B67">
      <w:pPr>
        <w:autoSpaceDE w:val="0"/>
        <w:autoSpaceDN w:val="0"/>
        <w:adjustRightInd w:val="0"/>
        <w:contextualSpacing/>
        <w:jc w:val="center"/>
        <w:rPr>
          <w:b/>
          <w:i/>
        </w:rPr>
      </w:pPr>
    </w:p>
    <w:p w:rsidR="00F26B67" w:rsidRDefault="00F26B67" w:rsidP="00F26B67">
      <w:pPr>
        <w:autoSpaceDE w:val="0"/>
        <w:autoSpaceDN w:val="0"/>
        <w:adjustRightInd w:val="0"/>
        <w:contextualSpacing/>
        <w:jc w:val="center"/>
        <w:rPr>
          <w:b/>
          <w:i/>
        </w:rPr>
      </w:pPr>
    </w:p>
    <w:p w:rsidR="00F26B67" w:rsidRDefault="00F26B67" w:rsidP="00F26B67">
      <w:pPr>
        <w:autoSpaceDE w:val="0"/>
        <w:autoSpaceDN w:val="0"/>
        <w:adjustRightInd w:val="0"/>
        <w:contextualSpacing/>
        <w:jc w:val="center"/>
        <w:rPr>
          <w:b/>
          <w:i/>
        </w:rPr>
      </w:pPr>
    </w:p>
    <w:p w:rsidR="00F26B67" w:rsidRDefault="00F26B67" w:rsidP="00F26B67">
      <w:pPr>
        <w:autoSpaceDE w:val="0"/>
        <w:autoSpaceDN w:val="0"/>
        <w:adjustRightInd w:val="0"/>
        <w:contextualSpacing/>
        <w:jc w:val="center"/>
        <w:rPr>
          <w:b/>
          <w:i/>
        </w:rPr>
      </w:pPr>
    </w:p>
    <w:p w:rsidR="00F26B67" w:rsidRDefault="00F26B67" w:rsidP="00F26B67">
      <w:pPr>
        <w:autoSpaceDE w:val="0"/>
        <w:autoSpaceDN w:val="0"/>
        <w:adjustRightInd w:val="0"/>
        <w:contextualSpacing/>
        <w:jc w:val="center"/>
        <w:rPr>
          <w:b/>
          <w:i/>
        </w:rPr>
      </w:pPr>
    </w:p>
    <w:p w:rsidR="00F26B67" w:rsidRDefault="00F26B67" w:rsidP="00F26B67">
      <w:pPr>
        <w:autoSpaceDE w:val="0"/>
        <w:autoSpaceDN w:val="0"/>
        <w:adjustRightInd w:val="0"/>
        <w:contextualSpacing/>
        <w:jc w:val="center"/>
        <w:rPr>
          <w:b/>
          <w:i/>
        </w:rPr>
      </w:pPr>
    </w:p>
    <w:p w:rsidR="00F26B67" w:rsidRDefault="00F26B67">
      <w:pPr>
        <w:rPr>
          <w:b/>
          <w:i/>
        </w:rPr>
      </w:pPr>
      <w:r>
        <w:rPr>
          <w:b/>
          <w:i/>
        </w:rPr>
        <w:br w:type="page"/>
      </w:r>
    </w:p>
    <w:p w:rsidR="00F26B67" w:rsidRPr="00603C98" w:rsidRDefault="00F26B67" w:rsidP="00F26B67">
      <w:pPr>
        <w:autoSpaceDE w:val="0"/>
        <w:autoSpaceDN w:val="0"/>
        <w:adjustRightInd w:val="0"/>
        <w:contextualSpacing/>
        <w:jc w:val="center"/>
        <w:rPr>
          <w:b/>
          <w:lang w:val="en-US"/>
        </w:rPr>
      </w:pPr>
      <w:r w:rsidRPr="00603C98">
        <w:rPr>
          <w:b/>
        </w:rPr>
        <w:lastRenderedPageBreak/>
        <w:t>СОДЕРЖАНИЕ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tblPr>
      <w:tblGrid>
        <w:gridCol w:w="8755"/>
        <w:gridCol w:w="851"/>
      </w:tblGrid>
      <w:tr w:rsidR="00F26B67" w:rsidRPr="00187A41" w:rsidTr="00777238">
        <w:trPr>
          <w:trHeight w:val="237"/>
        </w:trPr>
        <w:tc>
          <w:tcPr>
            <w:tcW w:w="8755" w:type="dxa"/>
            <w:shd w:val="clear" w:color="auto" w:fill="FFFFFF"/>
          </w:tcPr>
          <w:p w:rsidR="00F26B67" w:rsidRPr="00187A41" w:rsidRDefault="00F26B67" w:rsidP="00777238">
            <w:pPr>
              <w:autoSpaceDE w:val="0"/>
              <w:autoSpaceDN w:val="0"/>
              <w:adjustRightInd w:val="0"/>
              <w:contextualSpacing/>
              <w:jc w:val="both"/>
              <w:rPr>
                <w:color w:val="000000"/>
              </w:rPr>
            </w:pPr>
            <w:r w:rsidRPr="00187A41">
              <w:rPr>
                <w:color w:val="000000"/>
              </w:rPr>
              <w:t>Паспорт схемы</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6</w:t>
            </w:r>
          </w:p>
        </w:tc>
      </w:tr>
      <w:tr w:rsidR="00F26B67" w:rsidRPr="00187A41" w:rsidTr="00777238">
        <w:trPr>
          <w:trHeight w:val="237"/>
        </w:trPr>
        <w:tc>
          <w:tcPr>
            <w:tcW w:w="8755" w:type="dxa"/>
            <w:shd w:val="clear" w:color="auto" w:fill="FFFFFF"/>
          </w:tcPr>
          <w:p w:rsidR="00F26B67" w:rsidRPr="00187A41" w:rsidRDefault="00F26B67" w:rsidP="00777238">
            <w:pPr>
              <w:autoSpaceDE w:val="0"/>
              <w:autoSpaceDN w:val="0"/>
              <w:adjustRightInd w:val="0"/>
              <w:contextualSpacing/>
              <w:jc w:val="both"/>
              <w:rPr>
                <w:bCs/>
                <w:color w:val="000000"/>
                <w:lang w:val="en-US"/>
              </w:rPr>
            </w:pPr>
            <w:r w:rsidRPr="00187A41">
              <w:rPr>
                <w:color w:val="000000"/>
              </w:rPr>
              <w:t>Основные термины и понятия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7</w:t>
            </w:r>
          </w:p>
        </w:tc>
      </w:tr>
      <w:tr w:rsidR="00F26B67" w:rsidRPr="00187A41" w:rsidTr="00777238">
        <w:trPr>
          <w:trHeight w:val="233"/>
        </w:trPr>
        <w:tc>
          <w:tcPr>
            <w:tcW w:w="8755" w:type="dxa"/>
            <w:shd w:val="clear" w:color="auto" w:fill="FFFFFF"/>
          </w:tcPr>
          <w:p w:rsidR="00F26B67" w:rsidRPr="00187A41" w:rsidRDefault="00F26B67" w:rsidP="00777238">
            <w:pPr>
              <w:autoSpaceDE w:val="0"/>
              <w:autoSpaceDN w:val="0"/>
              <w:adjustRightInd w:val="0"/>
              <w:contextualSpacing/>
              <w:jc w:val="both"/>
              <w:rPr>
                <w:color w:val="000000"/>
              </w:rPr>
            </w:pPr>
            <w:r w:rsidRPr="00187A41">
              <w:rPr>
                <w:color w:val="000000"/>
              </w:rPr>
              <w:t>Введение</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9</w:t>
            </w:r>
          </w:p>
        </w:tc>
      </w:tr>
      <w:tr w:rsidR="00F26B67" w:rsidRPr="00187A41" w:rsidTr="00777238">
        <w:tc>
          <w:tcPr>
            <w:tcW w:w="8755" w:type="dxa"/>
            <w:shd w:val="clear" w:color="auto" w:fill="FFFFFF"/>
          </w:tcPr>
          <w:p w:rsidR="00F26B67" w:rsidRPr="00187A41" w:rsidRDefault="00F26B67" w:rsidP="00777238">
            <w:pPr>
              <w:autoSpaceDE w:val="0"/>
              <w:autoSpaceDN w:val="0"/>
              <w:adjustRightInd w:val="0"/>
              <w:contextualSpacing/>
              <w:jc w:val="both"/>
              <w:rPr>
                <w:color w:val="000000"/>
              </w:rPr>
            </w:pPr>
            <w:r w:rsidRPr="00187A41">
              <w:rPr>
                <w:color w:val="000000"/>
              </w:rPr>
              <w:t>Общая часть</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10</w:t>
            </w:r>
          </w:p>
        </w:tc>
      </w:tr>
      <w:tr w:rsidR="00F26B67" w:rsidRPr="00187A41" w:rsidTr="00777238">
        <w:tc>
          <w:tcPr>
            <w:tcW w:w="8755" w:type="dxa"/>
            <w:shd w:val="clear" w:color="auto" w:fill="FFFFFF"/>
          </w:tcPr>
          <w:p w:rsidR="00F26B67" w:rsidRPr="00187A41" w:rsidRDefault="00F26B67" w:rsidP="00777238">
            <w:pPr>
              <w:autoSpaceDE w:val="0"/>
              <w:autoSpaceDN w:val="0"/>
              <w:adjustRightInd w:val="0"/>
              <w:contextualSpacing/>
              <w:jc w:val="both"/>
              <w:rPr>
                <w:color w:val="000000"/>
              </w:rPr>
            </w:pPr>
            <w:r w:rsidRPr="00187A41">
              <w:rPr>
                <w:color w:val="000000"/>
              </w:rPr>
              <w:t xml:space="preserve">Раздел 1. </w:t>
            </w:r>
            <w:r w:rsidRPr="00187A41">
              <w:t>Показатели существующего и перспективного спроса на тепловую энергию (мощность) и теплоноситель в установленных границах территории поселения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12</w:t>
            </w:r>
          </w:p>
        </w:tc>
      </w:tr>
      <w:tr w:rsidR="00F26B67" w:rsidRPr="00187A41" w:rsidTr="00777238">
        <w:tc>
          <w:tcPr>
            <w:tcW w:w="8755" w:type="dxa"/>
            <w:shd w:val="clear" w:color="auto" w:fill="FFFFFF"/>
          </w:tcPr>
          <w:p w:rsidR="00F26B67" w:rsidRPr="00187A41" w:rsidRDefault="00F26B67" w:rsidP="00777238">
            <w:pPr>
              <w:autoSpaceDE w:val="0"/>
              <w:autoSpaceDN w:val="0"/>
              <w:adjustRightInd w:val="0"/>
              <w:contextualSpacing/>
              <w:jc w:val="both"/>
              <w:rPr>
                <w:color w:val="000000"/>
              </w:rPr>
            </w:pPr>
            <w:r w:rsidRPr="00187A41">
              <w:rPr>
                <w:color w:val="000000"/>
              </w:rPr>
              <w:t xml:space="preserve">1.1 </w:t>
            </w:r>
            <w:r w:rsidRPr="00187A41">
              <w:rPr>
                <w:bCs/>
                <w:iCs/>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12</w:t>
            </w:r>
          </w:p>
        </w:tc>
      </w:tr>
      <w:tr w:rsidR="00F26B67" w:rsidRPr="00187A41" w:rsidTr="00777238">
        <w:tc>
          <w:tcPr>
            <w:tcW w:w="8755" w:type="dxa"/>
            <w:shd w:val="clear" w:color="auto" w:fill="FFFFFF"/>
          </w:tcPr>
          <w:p w:rsidR="00F26B67" w:rsidRPr="00187A41" w:rsidRDefault="00F26B67" w:rsidP="00777238">
            <w:pPr>
              <w:autoSpaceDE w:val="0"/>
              <w:autoSpaceDN w:val="0"/>
              <w:adjustRightInd w:val="0"/>
              <w:contextualSpacing/>
              <w:jc w:val="both"/>
              <w:rPr>
                <w:color w:val="000000"/>
              </w:rPr>
            </w:pPr>
            <w:r w:rsidRPr="00187A41">
              <w:rPr>
                <w:color w:val="000000"/>
              </w:rPr>
              <w:t xml:space="preserve">1.2 </w:t>
            </w:r>
            <w:r w:rsidRPr="00187A41">
              <w:rPr>
                <w:bCs/>
                <w:iCs/>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13</w:t>
            </w:r>
          </w:p>
        </w:tc>
      </w:tr>
      <w:tr w:rsidR="00F26B67" w:rsidRPr="00187A41" w:rsidTr="00777238">
        <w:tc>
          <w:tcPr>
            <w:tcW w:w="8755" w:type="dxa"/>
            <w:shd w:val="clear" w:color="auto" w:fill="FFFFFF"/>
          </w:tcPr>
          <w:p w:rsidR="00F26B67" w:rsidRPr="00187A41" w:rsidRDefault="00F26B67" w:rsidP="00777238">
            <w:pPr>
              <w:autoSpaceDE w:val="0"/>
              <w:autoSpaceDN w:val="0"/>
              <w:adjustRightInd w:val="0"/>
              <w:contextualSpacing/>
              <w:jc w:val="both"/>
              <w:rPr>
                <w:color w:val="000000"/>
              </w:rPr>
            </w:pPr>
            <w:r w:rsidRPr="00187A41">
              <w:rPr>
                <w:color w:val="000000"/>
              </w:rPr>
              <w:t xml:space="preserve">1.3 </w:t>
            </w:r>
            <w:r w:rsidRPr="00187A41">
              <w:t>Существующие и перспективные объемы потребления тепловой энергии (мощности) и теплоносителя объектами, расположенными в производственных зонах</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15</w:t>
            </w:r>
          </w:p>
        </w:tc>
      </w:tr>
      <w:tr w:rsidR="00F26B67" w:rsidRPr="00187A41" w:rsidTr="00777238">
        <w:tc>
          <w:tcPr>
            <w:tcW w:w="8755" w:type="dxa"/>
            <w:shd w:val="clear" w:color="auto" w:fill="FFFFFF"/>
          </w:tcPr>
          <w:p w:rsidR="00F26B67" w:rsidRPr="00187A41" w:rsidRDefault="00F26B67" w:rsidP="00777238">
            <w:pPr>
              <w:jc w:val="both"/>
              <w:rPr>
                <w:color w:val="000000"/>
              </w:rPr>
            </w:pPr>
            <w:r w:rsidRPr="00187A41">
              <w:rPr>
                <w:color w:val="000000"/>
              </w:rPr>
              <w:t xml:space="preserve">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Pr>
                <w:color w:val="000000"/>
              </w:rPr>
              <w:t>Сельскому поселению Чекмагушевский сельсовет</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15</w:t>
            </w:r>
          </w:p>
        </w:tc>
      </w:tr>
      <w:tr w:rsidR="00F26B67" w:rsidRPr="00187A41" w:rsidTr="00777238">
        <w:tc>
          <w:tcPr>
            <w:tcW w:w="8755" w:type="dxa"/>
            <w:shd w:val="clear" w:color="auto" w:fill="FFFFFF"/>
          </w:tcPr>
          <w:p w:rsidR="00F26B67" w:rsidRPr="00187A41" w:rsidRDefault="00F26B67" w:rsidP="00777238">
            <w:pPr>
              <w:autoSpaceDE w:val="0"/>
              <w:autoSpaceDN w:val="0"/>
              <w:adjustRightInd w:val="0"/>
              <w:contextualSpacing/>
              <w:jc w:val="both"/>
              <w:rPr>
                <w:color w:val="000000"/>
              </w:rPr>
            </w:pPr>
            <w:r w:rsidRPr="00187A41">
              <w:rPr>
                <w:color w:val="000000"/>
              </w:rPr>
              <w:t>Раздел 2. Существующие и перспективные балансы тепловой мощности источников тепловой энергии и тепловой нагрузки потребителей</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16</w:t>
            </w:r>
          </w:p>
        </w:tc>
      </w:tr>
      <w:tr w:rsidR="00F26B67" w:rsidRPr="00187A41" w:rsidTr="00777238">
        <w:tc>
          <w:tcPr>
            <w:tcW w:w="8755" w:type="dxa"/>
            <w:shd w:val="clear" w:color="auto" w:fill="FFFFFF"/>
          </w:tcPr>
          <w:p w:rsidR="00F26B67" w:rsidRPr="00187A41" w:rsidRDefault="00F26B67" w:rsidP="00777238">
            <w:pPr>
              <w:jc w:val="both"/>
              <w:rPr>
                <w:color w:val="000000"/>
              </w:rPr>
            </w:pPr>
            <w:r w:rsidRPr="00187A41">
              <w:rPr>
                <w:color w:val="000000"/>
              </w:rPr>
              <w:t>2.1. Описание существующих и перспективных зон действия систем теплоснабжения и источников тепловой энергии</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16</w:t>
            </w:r>
          </w:p>
        </w:tc>
      </w:tr>
      <w:tr w:rsidR="00F26B67" w:rsidRPr="00187A41" w:rsidTr="00777238">
        <w:tc>
          <w:tcPr>
            <w:tcW w:w="8755" w:type="dxa"/>
            <w:shd w:val="clear" w:color="auto" w:fill="FFFFFF"/>
          </w:tcPr>
          <w:p w:rsidR="00F26B67" w:rsidRPr="00187A41" w:rsidRDefault="00F26B67" w:rsidP="00777238">
            <w:pPr>
              <w:jc w:val="both"/>
              <w:rPr>
                <w:color w:val="000000"/>
              </w:rPr>
            </w:pPr>
            <w:r w:rsidRPr="00187A41">
              <w:rPr>
                <w:color w:val="000000"/>
              </w:rPr>
              <w:t xml:space="preserve">2.2 </w:t>
            </w:r>
            <w:r w:rsidRPr="00187A41">
              <w:rPr>
                <w:bCs/>
                <w:iCs/>
                <w:color w:val="000000"/>
              </w:rPr>
              <w:t>Описание существующих и перспективных зон действия индивидуальных источников тепловой энергии</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18</w:t>
            </w:r>
          </w:p>
        </w:tc>
      </w:tr>
      <w:tr w:rsidR="00F26B67" w:rsidRPr="00187A41" w:rsidTr="00777238">
        <w:tc>
          <w:tcPr>
            <w:tcW w:w="8755" w:type="dxa"/>
            <w:shd w:val="clear" w:color="auto" w:fill="FFFFFF"/>
          </w:tcPr>
          <w:p w:rsidR="00F26B67" w:rsidRPr="00187A41" w:rsidRDefault="00F26B67" w:rsidP="00777238">
            <w:pPr>
              <w:jc w:val="both"/>
              <w:rPr>
                <w:color w:val="000000"/>
              </w:rPr>
            </w:pPr>
            <w:r w:rsidRPr="00187A41">
              <w:rPr>
                <w:color w:val="000000"/>
              </w:rPr>
              <w:t xml:space="preserve">2.3 </w:t>
            </w:r>
            <w:r w:rsidRPr="00187A41">
              <w:rPr>
                <w:bCs/>
                <w:iCs/>
                <w:color w:val="000000"/>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18</w:t>
            </w:r>
          </w:p>
        </w:tc>
      </w:tr>
      <w:tr w:rsidR="00F26B67" w:rsidRPr="00187A41" w:rsidTr="00777238">
        <w:tc>
          <w:tcPr>
            <w:tcW w:w="8755" w:type="dxa"/>
            <w:shd w:val="clear" w:color="auto" w:fill="FFFFFF"/>
          </w:tcPr>
          <w:p w:rsidR="00F26B67" w:rsidRPr="00187A41" w:rsidRDefault="00F26B67" w:rsidP="00777238">
            <w:pPr>
              <w:jc w:val="both"/>
              <w:rPr>
                <w:color w:val="000000"/>
              </w:rPr>
            </w:pPr>
            <w:r w:rsidRPr="00187A41">
              <w:rPr>
                <w:color w:val="00000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 более поселений, с указанием величины тепловой нагрузки для потребителей каждого поселения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25</w:t>
            </w:r>
          </w:p>
        </w:tc>
      </w:tr>
      <w:tr w:rsidR="00F26B67" w:rsidRPr="00187A41" w:rsidTr="00777238">
        <w:tc>
          <w:tcPr>
            <w:tcW w:w="8755" w:type="dxa"/>
            <w:shd w:val="clear" w:color="auto" w:fill="FFFFFF"/>
          </w:tcPr>
          <w:p w:rsidR="00F26B67" w:rsidRPr="00187A41" w:rsidRDefault="00F26B67" w:rsidP="00777238">
            <w:pPr>
              <w:jc w:val="both"/>
              <w:rPr>
                <w:color w:val="000000"/>
              </w:rPr>
            </w:pPr>
            <w:r w:rsidRPr="00187A41">
              <w:rPr>
                <w:color w:val="000000"/>
              </w:rPr>
              <w:t>2.5. Радиус эффективного теплоснабжения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25</w:t>
            </w:r>
          </w:p>
        </w:tc>
      </w:tr>
      <w:tr w:rsidR="00F26B67" w:rsidRPr="00187A41" w:rsidTr="00777238">
        <w:tc>
          <w:tcPr>
            <w:tcW w:w="8755" w:type="dxa"/>
            <w:shd w:val="clear" w:color="auto" w:fill="FFFFFF"/>
          </w:tcPr>
          <w:p w:rsidR="00F26B67" w:rsidRPr="00187A41" w:rsidRDefault="00F26B67" w:rsidP="00777238">
            <w:pPr>
              <w:jc w:val="both"/>
              <w:rPr>
                <w:color w:val="000000"/>
              </w:rPr>
            </w:pPr>
            <w:r w:rsidRPr="00187A41">
              <w:rPr>
                <w:color w:val="000000"/>
              </w:rPr>
              <w:t>Раздел 3. Существующие и перспективные балансы теплоносителя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25</w:t>
            </w:r>
          </w:p>
        </w:tc>
      </w:tr>
      <w:tr w:rsidR="00F26B67" w:rsidRPr="00187A41" w:rsidTr="00777238">
        <w:tc>
          <w:tcPr>
            <w:tcW w:w="8755" w:type="dxa"/>
            <w:shd w:val="clear" w:color="auto" w:fill="FFFFFF"/>
          </w:tcPr>
          <w:p w:rsidR="00F26B67" w:rsidRPr="00187A41" w:rsidRDefault="00F26B67" w:rsidP="00777238">
            <w:pPr>
              <w:jc w:val="both"/>
              <w:rPr>
                <w:color w:val="000000"/>
              </w:rPr>
            </w:pPr>
            <w:r w:rsidRPr="00187A41">
              <w:rPr>
                <w:color w:val="000000"/>
              </w:rPr>
              <w:t xml:space="preserve">3.1 </w:t>
            </w:r>
            <w:r w:rsidRPr="00187A41">
              <w:rPr>
                <w:bCs/>
                <w:iCs/>
                <w:color w:val="000000"/>
              </w:rPr>
              <w:t xml:space="preserve">Существующие и перспективные балансы производительности водоподготовительных установок и максимального потребления </w:t>
            </w:r>
            <w:r w:rsidRPr="00187A41">
              <w:rPr>
                <w:bCs/>
                <w:iCs/>
                <w:color w:val="000000"/>
              </w:rPr>
              <w:lastRenderedPageBreak/>
              <w:t xml:space="preserve">теплоносителя </w:t>
            </w:r>
            <w:proofErr w:type="spellStart"/>
            <w:r w:rsidRPr="00187A41">
              <w:rPr>
                <w:bCs/>
                <w:iCs/>
                <w:color w:val="000000"/>
              </w:rPr>
              <w:t>теплопотребляющими</w:t>
            </w:r>
            <w:proofErr w:type="spellEnd"/>
            <w:r w:rsidRPr="00187A41">
              <w:rPr>
                <w:bCs/>
                <w:iCs/>
                <w:color w:val="000000"/>
              </w:rPr>
              <w:t xml:space="preserve"> установками потребителей</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lastRenderedPageBreak/>
              <w:t>25</w:t>
            </w:r>
          </w:p>
        </w:tc>
      </w:tr>
      <w:tr w:rsidR="00F26B67" w:rsidRPr="00187A41" w:rsidTr="00777238">
        <w:tc>
          <w:tcPr>
            <w:tcW w:w="8755" w:type="dxa"/>
            <w:shd w:val="clear" w:color="auto" w:fill="FFFFFF"/>
          </w:tcPr>
          <w:p w:rsidR="00F26B67" w:rsidRPr="00187A41" w:rsidRDefault="00F26B67" w:rsidP="00777238">
            <w:pPr>
              <w:jc w:val="both"/>
            </w:pPr>
            <w:r w:rsidRPr="00187A41">
              <w:lastRenderedPageBreak/>
              <w:t xml:space="preserve">3.2 </w:t>
            </w:r>
            <w:r w:rsidRPr="00187A41">
              <w:rPr>
                <w:bCs/>
                <w:iCs/>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30</w:t>
            </w:r>
          </w:p>
        </w:tc>
      </w:tr>
      <w:tr w:rsidR="00F26B67" w:rsidRPr="00187A41" w:rsidTr="00777238">
        <w:tc>
          <w:tcPr>
            <w:tcW w:w="8755" w:type="dxa"/>
            <w:shd w:val="clear" w:color="auto" w:fill="FFFFFF"/>
          </w:tcPr>
          <w:p w:rsidR="00F26B67" w:rsidRPr="00187A41" w:rsidRDefault="00F26B67" w:rsidP="00777238">
            <w:pPr>
              <w:jc w:val="both"/>
            </w:pPr>
            <w:r w:rsidRPr="00187A41">
              <w:t xml:space="preserve">Раздел 4. Основные положения </w:t>
            </w:r>
            <w:proofErr w:type="spellStart"/>
            <w:proofErr w:type="gramStart"/>
            <w:r w:rsidRPr="00187A41">
              <w:t>мастер-плана</w:t>
            </w:r>
            <w:proofErr w:type="spellEnd"/>
            <w:proofErr w:type="gramEnd"/>
            <w:r w:rsidRPr="00187A41">
              <w:t xml:space="preserve"> развития систем теплоснабжения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32</w:t>
            </w:r>
          </w:p>
        </w:tc>
      </w:tr>
      <w:tr w:rsidR="00F26B67" w:rsidRPr="00187A41" w:rsidTr="00777238">
        <w:tc>
          <w:tcPr>
            <w:tcW w:w="8755" w:type="dxa"/>
            <w:shd w:val="clear" w:color="auto" w:fill="FFFFFF"/>
          </w:tcPr>
          <w:p w:rsidR="00F26B67" w:rsidRPr="00187A41" w:rsidRDefault="00F26B67" w:rsidP="00777238">
            <w:pPr>
              <w:jc w:val="both"/>
            </w:pPr>
            <w:r w:rsidRPr="00187A41">
              <w:t>4.1. Описание сценариев развития теплоснабжения поселения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32</w:t>
            </w:r>
          </w:p>
        </w:tc>
      </w:tr>
      <w:tr w:rsidR="00F26B67" w:rsidRPr="00187A41" w:rsidTr="00777238">
        <w:tc>
          <w:tcPr>
            <w:tcW w:w="8755" w:type="dxa"/>
            <w:shd w:val="clear" w:color="auto" w:fill="FFFFFF"/>
          </w:tcPr>
          <w:p w:rsidR="00F26B67" w:rsidRPr="00187A41" w:rsidRDefault="00F26B67" w:rsidP="00777238">
            <w:pPr>
              <w:jc w:val="both"/>
            </w:pPr>
            <w:r w:rsidRPr="00187A41">
              <w:t xml:space="preserve">4.2. Обоснование </w:t>
            </w:r>
            <w:proofErr w:type="gramStart"/>
            <w:r w:rsidRPr="00187A41">
              <w:t>выбора приоритетного сценария развития теплоснабжения поселения</w:t>
            </w:r>
            <w:proofErr w:type="gramEnd"/>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33</w:t>
            </w:r>
          </w:p>
        </w:tc>
      </w:tr>
      <w:tr w:rsidR="00F26B67" w:rsidRPr="00187A41" w:rsidTr="00777238">
        <w:trPr>
          <w:trHeight w:val="437"/>
        </w:trPr>
        <w:tc>
          <w:tcPr>
            <w:tcW w:w="8755" w:type="dxa"/>
            <w:shd w:val="clear" w:color="auto" w:fill="FFFFFF"/>
          </w:tcPr>
          <w:p w:rsidR="00F26B67" w:rsidRPr="00187A41" w:rsidRDefault="00F26B67" w:rsidP="00777238">
            <w:pPr>
              <w:jc w:val="both"/>
            </w:pPr>
            <w:r w:rsidRPr="00187A41">
              <w:t>Раздел 5. Предложения по строительству, реконструкции, техническому перевооружению и модернизации источников тепловой энергии</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33</w:t>
            </w:r>
          </w:p>
        </w:tc>
      </w:tr>
      <w:tr w:rsidR="00F26B67" w:rsidRPr="00187A41" w:rsidTr="00777238">
        <w:tc>
          <w:tcPr>
            <w:tcW w:w="8755" w:type="dxa"/>
            <w:shd w:val="clear" w:color="auto" w:fill="FFFFFF"/>
          </w:tcPr>
          <w:p w:rsidR="00F26B67" w:rsidRPr="00187A41" w:rsidRDefault="00F26B67" w:rsidP="00777238">
            <w:pPr>
              <w:jc w:val="both"/>
            </w:pPr>
            <w:r w:rsidRPr="00187A41">
              <w:t xml:space="preserve">5.1 </w:t>
            </w:r>
            <w:r w:rsidRPr="00187A41">
              <w:rPr>
                <w:bCs/>
                <w:iCs/>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33</w:t>
            </w:r>
          </w:p>
        </w:tc>
      </w:tr>
      <w:tr w:rsidR="00F26B67" w:rsidRPr="00187A41" w:rsidTr="00777238">
        <w:tc>
          <w:tcPr>
            <w:tcW w:w="8755" w:type="dxa"/>
            <w:shd w:val="clear" w:color="auto" w:fill="FFFFFF"/>
          </w:tcPr>
          <w:p w:rsidR="00F26B67" w:rsidRPr="00187A41" w:rsidRDefault="00F26B67" w:rsidP="00777238">
            <w:pPr>
              <w:jc w:val="both"/>
            </w:pPr>
            <w:r w:rsidRPr="00187A41">
              <w:t xml:space="preserve">5.2 </w:t>
            </w:r>
            <w:r w:rsidRPr="00187A41">
              <w:rPr>
                <w:bCs/>
                <w:iCs/>
              </w:rPr>
              <w:t>Предложения по реконструкции источников</w:t>
            </w:r>
            <w:r>
              <w:rPr>
                <w:bCs/>
                <w:iCs/>
              </w:rPr>
              <w:t xml:space="preserve"> </w:t>
            </w:r>
            <w:r w:rsidRPr="00187A41">
              <w:rPr>
                <w:bCs/>
                <w:iCs/>
              </w:rPr>
              <w:t>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34</w:t>
            </w:r>
          </w:p>
        </w:tc>
      </w:tr>
      <w:tr w:rsidR="00F26B67" w:rsidRPr="00187A41" w:rsidTr="00777238">
        <w:tc>
          <w:tcPr>
            <w:tcW w:w="8755" w:type="dxa"/>
            <w:shd w:val="clear" w:color="auto" w:fill="FFFFFF"/>
          </w:tcPr>
          <w:p w:rsidR="00F26B67" w:rsidRPr="00187A41" w:rsidRDefault="00F26B67" w:rsidP="00777238">
            <w:pPr>
              <w:jc w:val="both"/>
              <w:rPr>
                <w:bCs/>
                <w:iCs/>
              </w:rPr>
            </w:pPr>
            <w:r w:rsidRPr="00187A41">
              <w:t xml:space="preserve">5.3 </w:t>
            </w:r>
            <w:r w:rsidRPr="00187A41">
              <w:rPr>
                <w:bCs/>
                <w:iCs/>
              </w:rPr>
              <w:t xml:space="preserve">Предложения по техническому перевооружению и (или) модернизации </w:t>
            </w:r>
          </w:p>
          <w:p w:rsidR="00F26B67" w:rsidRPr="00187A41" w:rsidRDefault="00F26B67" w:rsidP="00777238">
            <w:pPr>
              <w:jc w:val="both"/>
            </w:pPr>
            <w:r w:rsidRPr="00187A41">
              <w:rPr>
                <w:bCs/>
                <w:iCs/>
              </w:rPr>
              <w:t xml:space="preserve">источников тепловой энергии с целью </w:t>
            </w:r>
            <w:proofErr w:type="gramStart"/>
            <w:r w:rsidRPr="00187A41">
              <w:rPr>
                <w:bCs/>
                <w:iCs/>
              </w:rPr>
              <w:t>повышения эффективности работы систем теплоснабжения</w:t>
            </w:r>
            <w:proofErr w:type="gramEnd"/>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34</w:t>
            </w:r>
          </w:p>
        </w:tc>
      </w:tr>
      <w:tr w:rsidR="00F26B67" w:rsidRPr="00187A41" w:rsidTr="00777238">
        <w:tc>
          <w:tcPr>
            <w:tcW w:w="8755" w:type="dxa"/>
            <w:shd w:val="clear" w:color="auto" w:fill="FFFFFF"/>
          </w:tcPr>
          <w:p w:rsidR="00F26B67" w:rsidRPr="00187A41" w:rsidRDefault="00F26B67" w:rsidP="00777238">
            <w:pPr>
              <w:jc w:val="both"/>
            </w:pPr>
            <w:r w:rsidRPr="00187A41">
              <w:t xml:space="preserve">5.4 </w:t>
            </w:r>
            <w:r w:rsidRPr="00187A41">
              <w:rPr>
                <w:bCs/>
                <w:iCs/>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35</w:t>
            </w:r>
          </w:p>
        </w:tc>
      </w:tr>
      <w:tr w:rsidR="00F26B67" w:rsidRPr="00187A41" w:rsidTr="00777238">
        <w:tc>
          <w:tcPr>
            <w:tcW w:w="8755" w:type="dxa"/>
            <w:shd w:val="clear" w:color="auto" w:fill="FFFFFF"/>
          </w:tcPr>
          <w:p w:rsidR="00F26B67" w:rsidRPr="00187A41" w:rsidRDefault="00F26B67" w:rsidP="00777238">
            <w:pPr>
              <w:jc w:val="both"/>
            </w:pPr>
            <w:r w:rsidRPr="00187A41">
              <w:t xml:space="preserve">5.5 </w:t>
            </w:r>
            <w:r w:rsidRPr="00187A41">
              <w:rPr>
                <w:bCs/>
                <w:iCs/>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35</w:t>
            </w:r>
          </w:p>
        </w:tc>
      </w:tr>
      <w:tr w:rsidR="00F26B67" w:rsidRPr="00187A41" w:rsidTr="00777238">
        <w:tc>
          <w:tcPr>
            <w:tcW w:w="8755" w:type="dxa"/>
            <w:shd w:val="clear" w:color="auto" w:fill="FFFFFF"/>
          </w:tcPr>
          <w:p w:rsidR="00F26B67" w:rsidRPr="00187A41" w:rsidRDefault="00F26B67" w:rsidP="00777238">
            <w:pPr>
              <w:jc w:val="both"/>
            </w:pPr>
            <w:r w:rsidRPr="00187A41">
              <w:t xml:space="preserve">5.6 </w:t>
            </w:r>
            <w:r w:rsidRPr="00187A41">
              <w:rPr>
                <w:bCs/>
                <w:iCs/>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35</w:t>
            </w:r>
          </w:p>
        </w:tc>
      </w:tr>
      <w:tr w:rsidR="00F26B67" w:rsidRPr="00187A41" w:rsidTr="00777238">
        <w:tc>
          <w:tcPr>
            <w:tcW w:w="8755" w:type="dxa"/>
            <w:shd w:val="clear" w:color="auto" w:fill="FFFFFF"/>
          </w:tcPr>
          <w:p w:rsidR="00F26B67" w:rsidRPr="00187A41" w:rsidRDefault="00F26B67" w:rsidP="00777238">
            <w:pPr>
              <w:jc w:val="both"/>
            </w:pPr>
            <w:r w:rsidRPr="00187A41">
              <w:t xml:space="preserve">5.7 </w:t>
            </w:r>
            <w:r w:rsidRPr="00187A41">
              <w:rPr>
                <w:bCs/>
                <w:iCs/>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35</w:t>
            </w:r>
          </w:p>
        </w:tc>
      </w:tr>
      <w:tr w:rsidR="00F26B67" w:rsidRPr="00187A41" w:rsidTr="00777238">
        <w:tc>
          <w:tcPr>
            <w:tcW w:w="8755" w:type="dxa"/>
            <w:shd w:val="clear" w:color="auto" w:fill="FFFFFF"/>
          </w:tcPr>
          <w:p w:rsidR="00F26B67" w:rsidRPr="00187A41" w:rsidRDefault="00F26B67" w:rsidP="00777238">
            <w:pPr>
              <w:jc w:val="both"/>
            </w:pPr>
            <w:r w:rsidRPr="00187A41">
              <w:t xml:space="preserve">5.8 </w:t>
            </w:r>
            <w:r w:rsidRPr="00187A41">
              <w:rPr>
                <w:bCs/>
                <w:iCs/>
              </w:rPr>
              <w:t xml:space="preserve">Температурный график отпуска тепловой энергии для каждого источника тепловой энергии или группы источников в системе </w:t>
            </w:r>
            <w:r w:rsidRPr="00187A41">
              <w:rPr>
                <w:bCs/>
                <w:iCs/>
              </w:rPr>
              <w:lastRenderedPageBreak/>
              <w:t>теплоснабжения, работающей на общую тепловую сеть, и оценку затрат при необходимости его изменения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lastRenderedPageBreak/>
              <w:t>36</w:t>
            </w:r>
          </w:p>
        </w:tc>
      </w:tr>
      <w:tr w:rsidR="00F26B67" w:rsidRPr="00187A41" w:rsidTr="00777238">
        <w:tc>
          <w:tcPr>
            <w:tcW w:w="8755" w:type="dxa"/>
            <w:shd w:val="clear" w:color="auto" w:fill="FFFFFF"/>
          </w:tcPr>
          <w:p w:rsidR="00F26B67" w:rsidRPr="00187A41" w:rsidRDefault="00F26B67" w:rsidP="00777238">
            <w:pPr>
              <w:jc w:val="both"/>
            </w:pPr>
            <w:r w:rsidRPr="00187A41">
              <w:lastRenderedPageBreak/>
              <w:t xml:space="preserve">5.9 </w:t>
            </w:r>
            <w:r w:rsidRPr="00187A41">
              <w:rPr>
                <w:bCs/>
                <w:iCs/>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38</w:t>
            </w:r>
          </w:p>
        </w:tc>
      </w:tr>
      <w:tr w:rsidR="00F26B67" w:rsidRPr="00187A41" w:rsidTr="00777238">
        <w:tc>
          <w:tcPr>
            <w:tcW w:w="8755" w:type="dxa"/>
            <w:shd w:val="clear" w:color="auto" w:fill="FFFFFF"/>
          </w:tcPr>
          <w:p w:rsidR="00F26B67" w:rsidRPr="00187A41" w:rsidRDefault="00F26B67" w:rsidP="00777238">
            <w:pPr>
              <w:jc w:val="both"/>
            </w:pPr>
            <w:r w:rsidRPr="00187A41">
              <w:t xml:space="preserve">5.10 </w:t>
            </w:r>
            <w:r w:rsidRPr="00187A41">
              <w:rPr>
                <w:bCs/>
                <w:iCs/>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38</w:t>
            </w:r>
          </w:p>
        </w:tc>
      </w:tr>
      <w:tr w:rsidR="00F26B67" w:rsidRPr="00187A41" w:rsidTr="00777238">
        <w:tc>
          <w:tcPr>
            <w:tcW w:w="8755" w:type="dxa"/>
            <w:shd w:val="clear" w:color="auto" w:fill="FFFFFF"/>
          </w:tcPr>
          <w:p w:rsidR="00F26B67" w:rsidRPr="00187A41" w:rsidRDefault="00F26B67" w:rsidP="00777238">
            <w:pPr>
              <w:jc w:val="both"/>
            </w:pPr>
            <w:r w:rsidRPr="00187A41">
              <w:t>Раздел 6. Предложения по строительству, реконструкции и (или) модернизации тепловых сетей</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39</w:t>
            </w:r>
          </w:p>
        </w:tc>
      </w:tr>
      <w:tr w:rsidR="00F26B67" w:rsidRPr="00187A41" w:rsidTr="00777238">
        <w:tc>
          <w:tcPr>
            <w:tcW w:w="8755" w:type="dxa"/>
            <w:shd w:val="clear" w:color="auto" w:fill="FFFFFF"/>
          </w:tcPr>
          <w:p w:rsidR="00F26B67" w:rsidRPr="00187A41" w:rsidRDefault="00F26B67" w:rsidP="00777238">
            <w:pPr>
              <w:jc w:val="both"/>
            </w:pPr>
            <w:r w:rsidRPr="00187A41">
              <w:t>6.1 Предложения по строительству, реконструкции и (или) модернизации тепловых сетей</w:t>
            </w:r>
            <w:r>
              <w:t xml:space="preserve">, </w:t>
            </w:r>
            <w:r w:rsidRPr="00187A41">
              <w:t>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(использование существующих резервов)</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39</w:t>
            </w:r>
          </w:p>
        </w:tc>
      </w:tr>
      <w:tr w:rsidR="00F26B67" w:rsidRPr="00187A41" w:rsidTr="00777238">
        <w:tc>
          <w:tcPr>
            <w:tcW w:w="8755" w:type="dxa"/>
            <w:shd w:val="clear" w:color="auto" w:fill="FFFFFF"/>
          </w:tcPr>
          <w:p w:rsidR="00F26B67" w:rsidRPr="00187A41" w:rsidRDefault="00F26B67" w:rsidP="00777238">
            <w:pPr>
              <w:widowControl w:val="0"/>
              <w:jc w:val="both"/>
            </w:pPr>
            <w:r w:rsidRPr="00187A41">
              <w:t>6.2. Предложение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жилую, комплексную и производственную застройку</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39</w:t>
            </w:r>
          </w:p>
        </w:tc>
      </w:tr>
      <w:tr w:rsidR="00F26B67" w:rsidRPr="00187A41" w:rsidTr="00777238">
        <w:tc>
          <w:tcPr>
            <w:tcW w:w="8755" w:type="dxa"/>
            <w:shd w:val="clear" w:color="auto" w:fill="FFFFFF"/>
          </w:tcPr>
          <w:p w:rsidR="00F26B67" w:rsidRPr="00187A41" w:rsidRDefault="00F26B67" w:rsidP="00777238">
            <w:pPr>
              <w:widowControl w:val="0"/>
              <w:jc w:val="both"/>
            </w:pPr>
            <w:r w:rsidRPr="00187A41">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39</w:t>
            </w:r>
          </w:p>
        </w:tc>
      </w:tr>
      <w:tr w:rsidR="00F26B67" w:rsidRPr="00187A41" w:rsidTr="00777238">
        <w:tc>
          <w:tcPr>
            <w:tcW w:w="8755" w:type="dxa"/>
            <w:shd w:val="clear" w:color="auto" w:fill="FFFFFF"/>
          </w:tcPr>
          <w:p w:rsidR="00F26B67" w:rsidRPr="00187A41" w:rsidRDefault="00F26B67" w:rsidP="00777238">
            <w:pPr>
              <w:widowControl w:val="0"/>
              <w:jc w:val="both"/>
            </w:pPr>
            <w:r w:rsidRPr="00187A41">
              <w:t xml:space="preserve">6.4 Предложения по строительству, реконструкции и (или) модернизации тепловых сетей для повышения эффективности функционирования системы теплоснабжения, </w:t>
            </w:r>
          </w:p>
          <w:p w:rsidR="00F26B67" w:rsidRPr="00187A41" w:rsidRDefault="00F26B67" w:rsidP="00777238">
            <w:pPr>
              <w:widowControl w:val="0"/>
              <w:jc w:val="both"/>
            </w:pPr>
            <w:r w:rsidRPr="00187A41">
              <w:t>в том числе за счет перевода котельной в «пиковый» режим работы или ликвидации котельной</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39</w:t>
            </w:r>
          </w:p>
        </w:tc>
      </w:tr>
      <w:tr w:rsidR="00F26B67" w:rsidRPr="00187A41" w:rsidTr="00777238">
        <w:tc>
          <w:tcPr>
            <w:tcW w:w="8755" w:type="dxa"/>
            <w:shd w:val="clear" w:color="auto" w:fill="FFFFFF"/>
          </w:tcPr>
          <w:p w:rsidR="00F26B67" w:rsidRPr="00187A41" w:rsidRDefault="00F26B67" w:rsidP="00777238">
            <w:pPr>
              <w:widowControl w:val="0"/>
              <w:jc w:val="both"/>
            </w:pPr>
            <w:r w:rsidRPr="00187A41">
              <w:t>6.5. Предложения по строительству, реконструкции и (или) модернизации тепловых сетей для обеспечения нормативной надежности безопасности теплоснабжения потребителей</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39</w:t>
            </w:r>
          </w:p>
        </w:tc>
      </w:tr>
      <w:tr w:rsidR="00F26B67" w:rsidRPr="00187A41" w:rsidTr="00777238">
        <w:tc>
          <w:tcPr>
            <w:tcW w:w="8755" w:type="dxa"/>
            <w:shd w:val="clear" w:color="auto" w:fill="FFFFFF"/>
          </w:tcPr>
          <w:p w:rsidR="00F26B67" w:rsidRPr="00187A41" w:rsidRDefault="00F26B67" w:rsidP="00777238">
            <w:pPr>
              <w:jc w:val="both"/>
            </w:pPr>
            <w:r w:rsidRPr="00187A41">
              <w:t>Раздел 7. Предложения по переводу открытых систем теплоснабжения горячего водоснабжения в закрытые системы горячего водоснабжения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40</w:t>
            </w:r>
          </w:p>
        </w:tc>
      </w:tr>
      <w:tr w:rsidR="00F26B67" w:rsidRPr="00187A41" w:rsidTr="00777238">
        <w:tc>
          <w:tcPr>
            <w:tcW w:w="8755" w:type="dxa"/>
            <w:shd w:val="clear" w:color="auto" w:fill="FFFFFF"/>
          </w:tcPr>
          <w:p w:rsidR="00F26B67" w:rsidRPr="00187A41" w:rsidRDefault="00F26B67" w:rsidP="00777238">
            <w:pPr>
              <w:jc w:val="both"/>
            </w:pPr>
            <w:r w:rsidRPr="00187A41">
              <w:t>7.1. Предложения по переводу существующих открытых систем теплоснабжения горячего водоснабжения в закрытые системы,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40</w:t>
            </w:r>
          </w:p>
        </w:tc>
      </w:tr>
      <w:tr w:rsidR="00F26B67" w:rsidRPr="00187A41" w:rsidTr="00777238">
        <w:tc>
          <w:tcPr>
            <w:tcW w:w="8755" w:type="dxa"/>
            <w:shd w:val="clear" w:color="auto" w:fill="FFFFFF"/>
          </w:tcPr>
          <w:p w:rsidR="00F26B67" w:rsidRPr="00187A41" w:rsidRDefault="00F26B67" w:rsidP="00777238">
            <w:pPr>
              <w:jc w:val="both"/>
            </w:pPr>
            <w:r w:rsidRPr="00187A41">
              <w:t xml:space="preserve">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w:t>
            </w:r>
            <w:r w:rsidRPr="00187A41">
              <w:lastRenderedPageBreak/>
              <w:t>внутридомовых систем горячего водоснабжения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lastRenderedPageBreak/>
              <w:t>41</w:t>
            </w:r>
          </w:p>
        </w:tc>
      </w:tr>
      <w:tr w:rsidR="00F26B67" w:rsidRPr="00187A41" w:rsidTr="00777238">
        <w:tc>
          <w:tcPr>
            <w:tcW w:w="8755" w:type="dxa"/>
            <w:shd w:val="clear" w:color="auto" w:fill="FFFFFF"/>
          </w:tcPr>
          <w:p w:rsidR="00F26B67" w:rsidRPr="00187A41" w:rsidRDefault="00F26B67" w:rsidP="00777238">
            <w:pPr>
              <w:jc w:val="both"/>
            </w:pPr>
            <w:r w:rsidRPr="00187A41">
              <w:lastRenderedPageBreak/>
              <w:t>Раздел 8. Перспективные топливные балансы</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42</w:t>
            </w:r>
          </w:p>
        </w:tc>
      </w:tr>
      <w:tr w:rsidR="00F26B67" w:rsidRPr="00187A41" w:rsidTr="00777238">
        <w:tc>
          <w:tcPr>
            <w:tcW w:w="8755" w:type="dxa"/>
            <w:shd w:val="clear" w:color="auto" w:fill="FFFFFF"/>
          </w:tcPr>
          <w:p w:rsidR="00F26B67" w:rsidRPr="00187A41" w:rsidRDefault="00F26B67" w:rsidP="00777238">
            <w:pPr>
              <w:jc w:val="both"/>
            </w:pPr>
            <w:r w:rsidRPr="00187A41">
              <w:t>8.1. Перспективные топливные балансы для каждого источника тепловой энергии по видам основного, резервного и аварийного топлива</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42</w:t>
            </w:r>
          </w:p>
        </w:tc>
      </w:tr>
      <w:tr w:rsidR="00F26B67" w:rsidRPr="00187A41" w:rsidTr="00777238">
        <w:trPr>
          <w:trHeight w:val="493"/>
        </w:trPr>
        <w:tc>
          <w:tcPr>
            <w:tcW w:w="8755" w:type="dxa"/>
            <w:shd w:val="clear" w:color="auto" w:fill="FFFFFF"/>
          </w:tcPr>
          <w:p w:rsidR="00F26B67" w:rsidRPr="00187A41" w:rsidRDefault="00F26B67" w:rsidP="00777238">
            <w:pPr>
              <w:jc w:val="both"/>
            </w:pPr>
            <w:r w:rsidRPr="00187A41">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46</w:t>
            </w:r>
          </w:p>
        </w:tc>
      </w:tr>
      <w:tr w:rsidR="00F26B67" w:rsidRPr="00187A41" w:rsidTr="00777238">
        <w:tc>
          <w:tcPr>
            <w:tcW w:w="8755" w:type="dxa"/>
            <w:shd w:val="clear" w:color="auto" w:fill="FFFFFF"/>
          </w:tcPr>
          <w:p w:rsidR="00F26B67" w:rsidRPr="00187A41" w:rsidRDefault="00F26B67" w:rsidP="00777238">
            <w:pPr>
              <w:jc w:val="both"/>
            </w:pPr>
            <w:r w:rsidRPr="00187A41">
              <w:t>8.3. Виды топлива, их доли и значение низшей теплоты сгорания топлива, используемые для производства тепловой энергии по каждой системе теплоснабжения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46</w:t>
            </w:r>
          </w:p>
        </w:tc>
      </w:tr>
      <w:tr w:rsidR="00F26B67" w:rsidRPr="00187A41" w:rsidTr="00777238">
        <w:tc>
          <w:tcPr>
            <w:tcW w:w="8755" w:type="dxa"/>
            <w:shd w:val="clear" w:color="auto" w:fill="FFFFFF"/>
          </w:tcPr>
          <w:p w:rsidR="00F26B67" w:rsidRPr="00187A41" w:rsidRDefault="00F26B67" w:rsidP="00777238">
            <w:pPr>
              <w:jc w:val="both"/>
            </w:pPr>
            <w:r w:rsidRPr="00187A41">
              <w:t xml:space="preserve">8.4. Преобладающий в поселении вид топлива, определяемый по совокупности всех систем теплоснабжения, находящихся в соответствующем поселении </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47</w:t>
            </w:r>
          </w:p>
        </w:tc>
      </w:tr>
      <w:tr w:rsidR="00F26B67" w:rsidRPr="00187A41" w:rsidTr="00777238">
        <w:tc>
          <w:tcPr>
            <w:tcW w:w="8755" w:type="dxa"/>
            <w:shd w:val="clear" w:color="auto" w:fill="FFFFFF"/>
          </w:tcPr>
          <w:p w:rsidR="00F26B67" w:rsidRPr="00187A41" w:rsidRDefault="00F26B67" w:rsidP="00777238">
            <w:pPr>
              <w:jc w:val="both"/>
            </w:pPr>
            <w:r w:rsidRPr="00187A41">
              <w:t>8.5. Приоритетное направление развития топливного баланса поселения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47</w:t>
            </w:r>
          </w:p>
        </w:tc>
      </w:tr>
      <w:tr w:rsidR="00F26B67" w:rsidRPr="00187A41" w:rsidTr="00777238">
        <w:tc>
          <w:tcPr>
            <w:tcW w:w="8755" w:type="dxa"/>
            <w:shd w:val="clear" w:color="auto" w:fill="FFFFFF"/>
          </w:tcPr>
          <w:p w:rsidR="00F26B67" w:rsidRPr="00187A41" w:rsidRDefault="00F26B67" w:rsidP="00777238">
            <w:pPr>
              <w:jc w:val="both"/>
            </w:pPr>
            <w:r w:rsidRPr="00187A41">
              <w:t>Раздел 9. Инвестиции в строительство, реконструкцию, техническое перевооружение и (или) модернизацию</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49</w:t>
            </w:r>
          </w:p>
        </w:tc>
      </w:tr>
      <w:tr w:rsidR="00F26B67" w:rsidRPr="00187A41" w:rsidTr="00777238">
        <w:tc>
          <w:tcPr>
            <w:tcW w:w="8755" w:type="dxa"/>
            <w:shd w:val="clear" w:color="auto" w:fill="FFFFFF"/>
          </w:tcPr>
          <w:p w:rsidR="00F26B67" w:rsidRPr="00187A41" w:rsidRDefault="00F26B67" w:rsidP="00777238">
            <w:pPr>
              <w:widowControl w:val="0"/>
              <w:jc w:val="both"/>
            </w:pPr>
            <w:r w:rsidRPr="00187A41">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49</w:t>
            </w:r>
          </w:p>
        </w:tc>
      </w:tr>
      <w:tr w:rsidR="00F26B67" w:rsidRPr="00187A41" w:rsidTr="00777238">
        <w:tc>
          <w:tcPr>
            <w:tcW w:w="8755" w:type="dxa"/>
            <w:shd w:val="clear" w:color="auto" w:fill="FFFFFF"/>
          </w:tcPr>
          <w:p w:rsidR="00F26B67" w:rsidRPr="00187A41" w:rsidRDefault="00F26B67" w:rsidP="00777238">
            <w:pPr>
              <w:widowControl w:val="0"/>
              <w:jc w:val="both"/>
            </w:pPr>
            <w:r w:rsidRPr="00187A41">
              <w:t>9.2. Предложения по величине необходимых инвестиции в строительство, реконструкцию, техническое перевооружение и (или) модернизацию тепловых сетей, насосных станций и тепловых пунктов</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51</w:t>
            </w:r>
          </w:p>
        </w:tc>
      </w:tr>
      <w:tr w:rsidR="00F26B67" w:rsidRPr="00187A41" w:rsidTr="00777238">
        <w:tc>
          <w:tcPr>
            <w:tcW w:w="8755" w:type="dxa"/>
            <w:shd w:val="clear" w:color="auto" w:fill="FFFFFF"/>
          </w:tcPr>
          <w:p w:rsidR="00F26B67" w:rsidRPr="00187A41" w:rsidRDefault="00F26B67" w:rsidP="00777238">
            <w:pPr>
              <w:widowControl w:val="0"/>
              <w:jc w:val="both"/>
            </w:pPr>
            <w:r w:rsidRPr="00187A41">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52</w:t>
            </w:r>
          </w:p>
        </w:tc>
      </w:tr>
      <w:tr w:rsidR="00F26B67" w:rsidRPr="00187A41" w:rsidTr="00777238">
        <w:tc>
          <w:tcPr>
            <w:tcW w:w="8755" w:type="dxa"/>
            <w:shd w:val="clear" w:color="auto" w:fill="FFFFFF"/>
          </w:tcPr>
          <w:p w:rsidR="00F26B67" w:rsidRPr="00187A41" w:rsidRDefault="00F26B67" w:rsidP="00777238">
            <w:pPr>
              <w:widowControl w:val="0"/>
              <w:jc w:val="both"/>
            </w:pPr>
            <w:r w:rsidRPr="00187A41">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53</w:t>
            </w:r>
          </w:p>
        </w:tc>
      </w:tr>
      <w:tr w:rsidR="00F26B67" w:rsidRPr="00187A41" w:rsidTr="00777238">
        <w:tc>
          <w:tcPr>
            <w:tcW w:w="8755" w:type="dxa"/>
            <w:shd w:val="clear" w:color="auto" w:fill="FFFFFF"/>
          </w:tcPr>
          <w:p w:rsidR="00F26B67" w:rsidRPr="00187A41" w:rsidRDefault="00F26B67" w:rsidP="00777238">
            <w:pPr>
              <w:widowControl w:val="0"/>
              <w:jc w:val="both"/>
            </w:pPr>
            <w:r w:rsidRPr="00187A41">
              <w:t>9.5. Оценка эффективности инвестиций по отдельным предложениям</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53</w:t>
            </w:r>
          </w:p>
        </w:tc>
      </w:tr>
      <w:tr w:rsidR="00F26B67" w:rsidRPr="00187A41" w:rsidTr="00777238">
        <w:tc>
          <w:tcPr>
            <w:tcW w:w="8755" w:type="dxa"/>
            <w:shd w:val="clear" w:color="auto" w:fill="FFFFFF"/>
          </w:tcPr>
          <w:p w:rsidR="00F26B67" w:rsidRPr="00187A41" w:rsidRDefault="00F26B67" w:rsidP="00777238">
            <w:pPr>
              <w:widowControl w:val="0"/>
              <w:jc w:val="both"/>
            </w:pPr>
            <w:r w:rsidRPr="00187A41">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54</w:t>
            </w:r>
          </w:p>
        </w:tc>
      </w:tr>
      <w:tr w:rsidR="00F26B67" w:rsidRPr="00187A41" w:rsidTr="00777238">
        <w:tc>
          <w:tcPr>
            <w:tcW w:w="8755" w:type="dxa"/>
            <w:shd w:val="clear" w:color="auto" w:fill="FFFFFF"/>
          </w:tcPr>
          <w:p w:rsidR="00F26B67" w:rsidRPr="00187A41" w:rsidRDefault="00F26B67" w:rsidP="00777238">
            <w:pPr>
              <w:jc w:val="both"/>
            </w:pPr>
            <w:r w:rsidRPr="00187A41">
              <w:t xml:space="preserve">Раздел 10. Решение о присвоении статуса единой теплоснабжающей организации </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54</w:t>
            </w:r>
          </w:p>
        </w:tc>
      </w:tr>
      <w:tr w:rsidR="00F26B67" w:rsidRPr="00187A41" w:rsidTr="00777238">
        <w:tc>
          <w:tcPr>
            <w:tcW w:w="8755" w:type="dxa"/>
            <w:shd w:val="clear" w:color="auto" w:fill="FFFFFF"/>
          </w:tcPr>
          <w:p w:rsidR="00F26B67" w:rsidRPr="00187A41" w:rsidRDefault="00F26B67" w:rsidP="00777238">
            <w:pPr>
              <w:jc w:val="both"/>
            </w:pPr>
            <w:r w:rsidRPr="00187A41">
              <w:t>10.1 Решение о присвоении статуса единой теплоснабжающей организации (организациям)</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54</w:t>
            </w:r>
          </w:p>
        </w:tc>
      </w:tr>
      <w:tr w:rsidR="00F26B67" w:rsidRPr="00187A41" w:rsidTr="00777238">
        <w:tc>
          <w:tcPr>
            <w:tcW w:w="8755" w:type="dxa"/>
            <w:shd w:val="clear" w:color="auto" w:fill="FFFFFF"/>
          </w:tcPr>
          <w:p w:rsidR="00F26B67" w:rsidRPr="00187A41" w:rsidRDefault="00F26B67" w:rsidP="00777238">
            <w:pPr>
              <w:jc w:val="both"/>
            </w:pPr>
            <w:r w:rsidRPr="00187A41">
              <w:t>10.2. Реестр зон действия единой теплоснабжающей организации</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54</w:t>
            </w:r>
          </w:p>
        </w:tc>
      </w:tr>
      <w:tr w:rsidR="00F26B67" w:rsidRPr="00187A41" w:rsidTr="00777238">
        <w:tc>
          <w:tcPr>
            <w:tcW w:w="8755" w:type="dxa"/>
            <w:shd w:val="clear" w:color="auto" w:fill="FFFFFF"/>
          </w:tcPr>
          <w:p w:rsidR="00F26B67" w:rsidRPr="00187A41" w:rsidRDefault="00F26B67" w:rsidP="00777238">
            <w:pPr>
              <w:jc w:val="both"/>
            </w:pPr>
            <w:r w:rsidRPr="00187A41">
              <w:t>10.3 Основания,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55</w:t>
            </w:r>
          </w:p>
        </w:tc>
      </w:tr>
      <w:tr w:rsidR="00F26B67" w:rsidRPr="00187A41" w:rsidTr="00777238">
        <w:tc>
          <w:tcPr>
            <w:tcW w:w="8755" w:type="dxa"/>
            <w:shd w:val="clear" w:color="auto" w:fill="FFFFFF"/>
          </w:tcPr>
          <w:p w:rsidR="00F26B67" w:rsidRPr="00187A41" w:rsidRDefault="00F26B67" w:rsidP="00777238">
            <w:pPr>
              <w:jc w:val="both"/>
            </w:pPr>
            <w:r w:rsidRPr="00187A41">
              <w:t xml:space="preserve">10.4. Информация о поданных теплоснабжающими организациями </w:t>
            </w:r>
            <w:r w:rsidRPr="00187A41">
              <w:lastRenderedPageBreak/>
              <w:t>заявках на присвоение статуса единой теплоснабжающей организации</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lastRenderedPageBreak/>
              <w:t>58</w:t>
            </w:r>
          </w:p>
        </w:tc>
      </w:tr>
      <w:tr w:rsidR="00F26B67" w:rsidRPr="00187A41" w:rsidTr="00777238">
        <w:tc>
          <w:tcPr>
            <w:tcW w:w="8755" w:type="dxa"/>
            <w:shd w:val="clear" w:color="auto" w:fill="FFFFFF"/>
          </w:tcPr>
          <w:p w:rsidR="00F26B67" w:rsidRPr="00187A41" w:rsidRDefault="00F26B67" w:rsidP="00777238">
            <w:pPr>
              <w:jc w:val="both"/>
            </w:pPr>
            <w:r w:rsidRPr="00187A41">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58</w:t>
            </w:r>
          </w:p>
        </w:tc>
      </w:tr>
      <w:tr w:rsidR="00F26B67" w:rsidRPr="00187A41" w:rsidTr="00777238">
        <w:tc>
          <w:tcPr>
            <w:tcW w:w="8755" w:type="dxa"/>
            <w:shd w:val="clear" w:color="auto" w:fill="FFFFFF"/>
          </w:tcPr>
          <w:p w:rsidR="00F26B67" w:rsidRPr="00187A41" w:rsidRDefault="00F26B67" w:rsidP="00777238">
            <w:pPr>
              <w:jc w:val="both"/>
            </w:pPr>
            <w:r w:rsidRPr="00187A41">
              <w:t>Раздел 11. Решения о распределении тепловой нагрузки между источниками тепловой энергии</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59</w:t>
            </w:r>
          </w:p>
        </w:tc>
      </w:tr>
      <w:tr w:rsidR="00F26B67" w:rsidRPr="00187A41" w:rsidTr="00777238">
        <w:tc>
          <w:tcPr>
            <w:tcW w:w="8755" w:type="dxa"/>
            <w:shd w:val="clear" w:color="auto" w:fill="FFFFFF"/>
          </w:tcPr>
          <w:p w:rsidR="00F26B67" w:rsidRPr="00187A41" w:rsidRDefault="00F26B67" w:rsidP="00777238">
            <w:pPr>
              <w:jc w:val="both"/>
            </w:pPr>
            <w:r w:rsidRPr="00187A41">
              <w:t>Раздел 12. Решения по бесхозяйным тепловым сетям</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59</w:t>
            </w:r>
          </w:p>
        </w:tc>
      </w:tr>
      <w:tr w:rsidR="00F26B67" w:rsidRPr="00187A41" w:rsidTr="00777238">
        <w:tc>
          <w:tcPr>
            <w:tcW w:w="8755" w:type="dxa"/>
            <w:shd w:val="clear" w:color="auto" w:fill="FFFFFF"/>
          </w:tcPr>
          <w:p w:rsidR="00F26B67" w:rsidRPr="00187A41" w:rsidRDefault="00F26B67" w:rsidP="00777238">
            <w:pPr>
              <w:jc w:val="both"/>
            </w:pPr>
            <w:r w:rsidRPr="00187A41">
              <w:t xml:space="preserve">Раздел 13. Синхронизация схемы теплоснабжения со схемой газоснабжения и газификации </w:t>
            </w:r>
            <w:r>
              <w:t>Сельского поселения Чекмагушевский сельсовет</w:t>
            </w:r>
            <w:r w:rsidRPr="00187A41">
              <w:t>, схемой и программой развития электроэнергетики, а также со схемой водоснабжения и водоотведения поселения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60</w:t>
            </w:r>
          </w:p>
        </w:tc>
      </w:tr>
      <w:tr w:rsidR="00F26B67" w:rsidRPr="00187A41" w:rsidTr="00777238">
        <w:tc>
          <w:tcPr>
            <w:tcW w:w="8755" w:type="dxa"/>
            <w:shd w:val="clear" w:color="auto" w:fill="FFFFFF"/>
          </w:tcPr>
          <w:p w:rsidR="00F26B67" w:rsidRPr="00187A41" w:rsidRDefault="00F26B67" w:rsidP="00777238">
            <w:pPr>
              <w:jc w:val="both"/>
            </w:pPr>
            <w:r w:rsidRPr="00187A41">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60</w:t>
            </w:r>
          </w:p>
        </w:tc>
      </w:tr>
      <w:tr w:rsidR="00F26B67" w:rsidRPr="00187A41" w:rsidTr="00777238">
        <w:tc>
          <w:tcPr>
            <w:tcW w:w="8755" w:type="dxa"/>
            <w:shd w:val="clear" w:color="auto" w:fill="FFFFFF"/>
          </w:tcPr>
          <w:p w:rsidR="00F26B67" w:rsidRPr="00187A41" w:rsidRDefault="00F26B67" w:rsidP="00777238">
            <w:pPr>
              <w:jc w:val="both"/>
            </w:pPr>
            <w:r w:rsidRPr="00187A41">
              <w:t xml:space="preserve">13.2 Описание </w:t>
            </w:r>
            <w:proofErr w:type="gramStart"/>
            <w:r w:rsidRPr="00187A41">
              <w:t>проблем организации газоснабжения источников тепловой энергии</w:t>
            </w:r>
            <w:proofErr w:type="gramEnd"/>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60</w:t>
            </w:r>
          </w:p>
        </w:tc>
      </w:tr>
      <w:tr w:rsidR="00F26B67" w:rsidRPr="00187A41" w:rsidTr="00777238">
        <w:tc>
          <w:tcPr>
            <w:tcW w:w="8755" w:type="dxa"/>
            <w:shd w:val="clear" w:color="auto" w:fill="FFFFFF"/>
          </w:tcPr>
          <w:p w:rsidR="00F26B67" w:rsidRPr="00187A41" w:rsidRDefault="00F26B67" w:rsidP="00777238">
            <w:pPr>
              <w:jc w:val="both"/>
            </w:pPr>
            <w:proofErr w:type="gramStart"/>
            <w:r w:rsidRPr="00187A41">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roofErr w:type="gramEnd"/>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60</w:t>
            </w:r>
          </w:p>
        </w:tc>
      </w:tr>
      <w:tr w:rsidR="00F26B67" w:rsidRPr="00187A41" w:rsidTr="00777238">
        <w:tc>
          <w:tcPr>
            <w:tcW w:w="8755" w:type="dxa"/>
            <w:shd w:val="clear" w:color="auto" w:fill="FFFFFF"/>
          </w:tcPr>
          <w:p w:rsidR="00F26B67" w:rsidRPr="00187A41" w:rsidRDefault="00F26B67" w:rsidP="00777238">
            <w:pPr>
              <w:jc w:val="both"/>
            </w:pPr>
            <w:proofErr w:type="gramStart"/>
            <w:r w:rsidRPr="00187A41">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roofErr w:type="gramEnd"/>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61</w:t>
            </w:r>
          </w:p>
        </w:tc>
      </w:tr>
      <w:tr w:rsidR="00F26B67" w:rsidRPr="00187A41" w:rsidTr="00777238">
        <w:tc>
          <w:tcPr>
            <w:tcW w:w="8755" w:type="dxa"/>
            <w:shd w:val="clear" w:color="auto" w:fill="FFFFFF"/>
          </w:tcPr>
          <w:p w:rsidR="00F26B67" w:rsidRPr="00187A41" w:rsidRDefault="00F26B67" w:rsidP="00777238">
            <w:pPr>
              <w:jc w:val="both"/>
            </w:pPr>
            <w:r w:rsidRPr="00187A41">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w:t>
            </w:r>
          </w:p>
          <w:p w:rsidR="00F26B67" w:rsidRPr="00187A41" w:rsidRDefault="00F26B67" w:rsidP="00777238">
            <w:pPr>
              <w:jc w:val="both"/>
            </w:pPr>
            <w:r w:rsidRPr="00187A41">
              <w:t xml:space="preserve">и программы развития Единой энергетической системы России, содержащие </w:t>
            </w:r>
          </w:p>
          <w:p w:rsidR="00F26B67" w:rsidRPr="00187A41" w:rsidRDefault="00F26B67" w:rsidP="00777238">
            <w:pPr>
              <w:jc w:val="both"/>
            </w:pPr>
            <w:r w:rsidRPr="00187A41">
              <w:t>в том числе описание участия указанных объектов в перспективных балансах тепловой мощности и энергии</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61</w:t>
            </w:r>
          </w:p>
        </w:tc>
      </w:tr>
      <w:tr w:rsidR="00F26B67" w:rsidRPr="00187A41" w:rsidTr="00777238">
        <w:tc>
          <w:tcPr>
            <w:tcW w:w="8755" w:type="dxa"/>
            <w:shd w:val="clear" w:color="auto" w:fill="FFFFFF"/>
          </w:tcPr>
          <w:p w:rsidR="00F26B67" w:rsidRPr="00187A41" w:rsidRDefault="00F26B67" w:rsidP="00777238">
            <w:pPr>
              <w:jc w:val="both"/>
            </w:pPr>
            <w:r w:rsidRPr="00187A41">
              <w:t xml:space="preserve">13.6. Описание решений </w:t>
            </w:r>
            <w:r w:rsidRPr="00187A41">
              <w:rPr>
                <w:shd w:val="clear" w:color="auto" w:fill="FFFFFF"/>
              </w:rPr>
              <w:t xml:space="preserve">(вырабатываемых с учетом положений утвержденной схемы водоснабжения </w:t>
            </w:r>
            <w:r>
              <w:rPr>
                <w:shd w:val="clear" w:color="auto" w:fill="FFFFFF"/>
              </w:rPr>
              <w:t xml:space="preserve">Сельского поселения </w:t>
            </w:r>
            <w:r>
              <w:rPr>
                <w:shd w:val="clear" w:color="auto" w:fill="FFFFFF"/>
              </w:rPr>
              <w:lastRenderedPageBreak/>
              <w:t>Чекмагушевский сельсовет</w:t>
            </w:r>
            <w:r w:rsidRPr="00187A41">
              <w:rPr>
                <w:shd w:val="clear" w:color="auto" w:fill="FFFFFF"/>
              </w:rPr>
              <w:t>) о развитии соответствующей системы водоснабжения в части, относящейся к системам теплоснабжения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lastRenderedPageBreak/>
              <w:t>61</w:t>
            </w:r>
          </w:p>
        </w:tc>
      </w:tr>
      <w:tr w:rsidR="00F26B67" w:rsidRPr="00187A41" w:rsidTr="00777238">
        <w:tc>
          <w:tcPr>
            <w:tcW w:w="8755" w:type="dxa"/>
            <w:shd w:val="clear" w:color="auto" w:fill="FFFFFF"/>
          </w:tcPr>
          <w:p w:rsidR="00F26B67" w:rsidRPr="00187A41" w:rsidRDefault="00F26B67" w:rsidP="00777238">
            <w:pPr>
              <w:jc w:val="both"/>
            </w:pPr>
            <w:r w:rsidRPr="00187A41">
              <w:lastRenderedPageBreak/>
              <w:t xml:space="preserve">13.7.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61</w:t>
            </w:r>
          </w:p>
        </w:tc>
      </w:tr>
      <w:tr w:rsidR="00F26B67" w:rsidRPr="00187A41" w:rsidTr="00777238">
        <w:tc>
          <w:tcPr>
            <w:tcW w:w="8755" w:type="dxa"/>
            <w:shd w:val="clear" w:color="auto" w:fill="FFFFFF"/>
          </w:tcPr>
          <w:p w:rsidR="00F26B67" w:rsidRPr="00187A41" w:rsidRDefault="00F26B67" w:rsidP="00777238">
            <w:pPr>
              <w:jc w:val="both"/>
            </w:pPr>
            <w:r w:rsidRPr="00187A41">
              <w:t xml:space="preserve">Раздел 14. Индикаторы развития систем теплоснабжения </w:t>
            </w:r>
            <w:r>
              <w:t>Сельского поселения Чекмагушевский сельсовет</w:t>
            </w:r>
            <w:r w:rsidRPr="00187A41">
              <w:t xml:space="preserve"> </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62</w:t>
            </w:r>
          </w:p>
        </w:tc>
      </w:tr>
      <w:tr w:rsidR="00F26B67" w:rsidRPr="00187A41" w:rsidTr="00777238">
        <w:tc>
          <w:tcPr>
            <w:tcW w:w="8755" w:type="dxa"/>
            <w:shd w:val="clear" w:color="auto" w:fill="FFFFFF"/>
          </w:tcPr>
          <w:p w:rsidR="00F26B67" w:rsidRPr="00187A41" w:rsidRDefault="00F26B67" w:rsidP="00777238">
            <w:pPr>
              <w:jc w:val="both"/>
            </w:pPr>
            <w:r w:rsidRPr="00187A41">
              <w:t>Раздел 15. Ценовые (тарифные) последствия</w:t>
            </w:r>
          </w:p>
        </w:tc>
        <w:tc>
          <w:tcPr>
            <w:tcW w:w="851" w:type="dxa"/>
            <w:shd w:val="clear" w:color="auto" w:fill="FFFFFF"/>
            <w:vAlign w:val="center"/>
          </w:tcPr>
          <w:p w:rsidR="00F26B67" w:rsidRPr="00187A41" w:rsidRDefault="00F26B67" w:rsidP="00777238">
            <w:pPr>
              <w:autoSpaceDE w:val="0"/>
              <w:autoSpaceDN w:val="0"/>
              <w:adjustRightInd w:val="0"/>
              <w:contextualSpacing/>
              <w:jc w:val="center"/>
              <w:rPr>
                <w:bCs/>
                <w:color w:val="000000"/>
                <w:sz w:val="24"/>
                <w:szCs w:val="24"/>
              </w:rPr>
            </w:pPr>
            <w:r>
              <w:rPr>
                <w:bCs/>
                <w:color w:val="000000"/>
                <w:sz w:val="24"/>
                <w:szCs w:val="24"/>
              </w:rPr>
              <w:t>77</w:t>
            </w:r>
          </w:p>
        </w:tc>
      </w:tr>
    </w:tbl>
    <w:p w:rsidR="00F26B67" w:rsidRPr="00603C98" w:rsidRDefault="00F26B67" w:rsidP="00F26B67">
      <w:pPr>
        <w:autoSpaceDE w:val="0"/>
        <w:autoSpaceDN w:val="0"/>
        <w:adjustRightInd w:val="0"/>
        <w:contextualSpacing/>
        <w:jc w:val="center"/>
        <w:rPr>
          <w:b/>
        </w:rPr>
      </w:pPr>
    </w:p>
    <w:p w:rsidR="00F26B67" w:rsidRPr="00603C98" w:rsidRDefault="00F26B67" w:rsidP="00F26B67">
      <w:pPr>
        <w:jc w:val="center"/>
        <w:rPr>
          <w:b/>
        </w:rPr>
      </w:pPr>
    </w:p>
    <w:p w:rsidR="00F26B67" w:rsidRPr="00603C98" w:rsidRDefault="00F26B67" w:rsidP="00F26B67">
      <w:pPr>
        <w:shd w:val="clear" w:color="auto" w:fill="FFFFFF"/>
        <w:jc w:val="center"/>
        <w:rPr>
          <w:b/>
          <w:bCs/>
          <w:color w:val="222222"/>
        </w:rPr>
      </w:pPr>
    </w:p>
    <w:p w:rsidR="00F26B67" w:rsidRPr="00603C98" w:rsidRDefault="00F26B67" w:rsidP="00F26B67">
      <w:pPr>
        <w:shd w:val="clear" w:color="auto" w:fill="FFFFFF"/>
        <w:jc w:val="center"/>
        <w:rPr>
          <w:b/>
          <w:bCs/>
          <w:color w:val="000000"/>
        </w:rPr>
      </w:pPr>
    </w:p>
    <w:p w:rsidR="00F26B67" w:rsidRPr="00603C98" w:rsidRDefault="00F26B67" w:rsidP="00F26B67">
      <w:pPr>
        <w:shd w:val="clear" w:color="auto" w:fill="FFFFFF"/>
        <w:jc w:val="center"/>
        <w:rPr>
          <w:b/>
          <w:bCs/>
          <w:color w:val="000000"/>
        </w:rPr>
      </w:pPr>
    </w:p>
    <w:p w:rsidR="00F26B67" w:rsidRPr="00603C98" w:rsidRDefault="00F26B67" w:rsidP="00F26B67">
      <w:pPr>
        <w:shd w:val="clear" w:color="auto" w:fill="FFFFFF"/>
        <w:jc w:val="center"/>
        <w:rPr>
          <w:b/>
          <w:bCs/>
          <w:color w:val="000000"/>
        </w:rPr>
      </w:pPr>
    </w:p>
    <w:p w:rsidR="00F26B67" w:rsidRPr="00603C98" w:rsidRDefault="00F26B67" w:rsidP="00F26B67">
      <w:pPr>
        <w:shd w:val="clear" w:color="auto" w:fill="FFFFFF"/>
        <w:jc w:val="center"/>
        <w:rPr>
          <w:b/>
          <w:bCs/>
          <w:color w:val="000000"/>
        </w:rPr>
      </w:pPr>
    </w:p>
    <w:p w:rsidR="00F26B67" w:rsidRPr="00603C98" w:rsidRDefault="00F26B67" w:rsidP="00F26B67">
      <w:pPr>
        <w:shd w:val="clear" w:color="auto" w:fill="FFFFFF"/>
        <w:jc w:val="center"/>
        <w:rPr>
          <w:b/>
          <w:bCs/>
          <w:color w:val="000000"/>
        </w:rPr>
      </w:pPr>
    </w:p>
    <w:p w:rsidR="00F26B67" w:rsidRPr="00603C98" w:rsidRDefault="00F26B67" w:rsidP="00F26B67">
      <w:pPr>
        <w:shd w:val="clear" w:color="auto" w:fill="FFFFFF"/>
        <w:jc w:val="center"/>
        <w:rPr>
          <w:b/>
          <w:bCs/>
          <w:color w:val="000000"/>
        </w:rPr>
      </w:pPr>
    </w:p>
    <w:p w:rsidR="00F26B67" w:rsidRPr="00603C98" w:rsidRDefault="00F26B67" w:rsidP="00F26B67">
      <w:pPr>
        <w:shd w:val="clear" w:color="auto" w:fill="FFFFFF"/>
        <w:jc w:val="center"/>
        <w:rPr>
          <w:b/>
          <w:bCs/>
          <w:color w:val="000000"/>
        </w:rPr>
      </w:pPr>
    </w:p>
    <w:p w:rsidR="00F26B67" w:rsidRPr="00603C98" w:rsidRDefault="00F26B67" w:rsidP="00F26B67">
      <w:pPr>
        <w:shd w:val="clear" w:color="auto" w:fill="FFFFFF"/>
        <w:jc w:val="center"/>
        <w:rPr>
          <w:b/>
          <w:bCs/>
          <w:color w:val="000000"/>
        </w:rPr>
      </w:pPr>
    </w:p>
    <w:p w:rsidR="00F26B67" w:rsidRPr="00603C98" w:rsidRDefault="00F26B67" w:rsidP="00F26B67">
      <w:pPr>
        <w:shd w:val="clear" w:color="auto" w:fill="FFFFFF"/>
        <w:jc w:val="center"/>
        <w:rPr>
          <w:b/>
          <w:bCs/>
          <w:color w:val="000000"/>
        </w:rPr>
      </w:pPr>
    </w:p>
    <w:p w:rsidR="00F26B67" w:rsidRPr="00603C98" w:rsidRDefault="00F26B67" w:rsidP="00F26B67">
      <w:pPr>
        <w:shd w:val="clear" w:color="auto" w:fill="FFFFFF"/>
        <w:jc w:val="center"/>
        <w:rPr>
          <w:b/>
          <w:bCs/>
          <w:color w:val="000000"/>
        </w:rPr>
      </w:pPr>
    </w:p>
    <w:p w:rsidR="00F26B67" w:rsidRPr="00603C98" w:rsidRDefault="00F26B67" w:rsidP="00F26B67">
      <w:pPr>
        <w:shd w:val="clear" w:color="auto" w:fill="FFFFFF"/>
        <w:jc w:val="center"/>
        <w:rPr>
          <w:b/>
          <w:bCs/>
          <w:color w:val="000000"/>
        </w:rPr>
      </w:pPr>
    </w:p>
    <w:p w:rsidR="00F26B67" w:rsidRPr="00603C98" w:rsidRDefault="00F26B67" w:rsidP="00F26B67">
      <w:pPr>
        <w:shd w:val="clear" w:color="auto" w:fill="FFFFFF"/>
        <w:jc w:val="center"/>
        <w:rPr>
          <w:b/>
          <w:bCs/>
          <w:color w:val="000000"/>
        </w:rPr>
      </w:pPr>
    </w:p>
    <w:p w:rsidR="00F26B67" w:rsidRPr="00603C98" w:rsidRDefault="00F26B67" w:rsidP="00F26B67">
      <w:pPr>
        <w:shd w:val="clear" w:color="auto" w:fill="FFFFFF"/>
        <w:jc w:val="center"/>
        <w:rPr>
          <w:b/>
          <w:bCs/>
          <w:color w:val="000000"/>
        </w:rPr>
      </w:pPr>
    </w:p>
    <w:p w:rsidR="00F26B67" w:rsidRDefault="00F26B67">
      <w:pPr>
        <w:rPr>
          <w:b/>
          <w:bCs/>
          <w:color w:val="000000"/>
        </w:rPr>
      </w:pPr>
      <w:r>
        <w:rPr>
          <w:b/>
          <w:bCs/>
          <w:color w:val="000000"/>
        </w:rPr>
        <w:br w:type="page"/>
      </w:r>
    </w:p>
    <w:p w:rsidR="00F26B67" w:rsidRPr="00603C98" w:rsidRDefault="00F26B67" w:rsidP="00F26B67">
      <w:pPr>
        <w:shd w:val="clear" w:color="auto" w:fill="FFFFFF"/>
        <w:jc w:val="center"/>
        <w:rPr>
          <w:b/>
          <w:bCs/>
          <w:color w:val="000000"/>
        </w:rPr>
      </w:pPr>
      <w:r w:rsidRPr="00603C98">
        <w:rPr>
          <w:b/>
          <w:bCs/>
          <w:color w:val="000000"/>
        </w:rPr>
        <w:lastRenderedPageBreak/>
        <w:t>ПАСПОРТ СХЕМЫ</w:t>
      </w:r>
    </w:p>
    <w:p w:rsidR="00F26B67" w:rsidRPr="000A5CC4" w:rsidRDefault="00F26B67" w:rsidP="00F26B67">
      <w:pPr>
        <w:shd w:val="clear" w:color="auto" w:fill="FFFFFF"/>
        <w:ind w:firstLine="708"/>
        <w:jc w:val="both"/>
        <w:rPr>
          <w:color w:val="000000"/>
          <w:sz w:val="26"/>
          <w:szCs w:val="26"/>
        </w:rPr>
      </w:pPr>
      <w:r w:rsidRPr="000A5CC4">
        <w:rPr>
          <w:color w:val="000000"/>
          <w:sz w:val="26"/>
          <w:szCs w:val="26"/>
        </w:rPr>
        <w:t xml:space="preserve">Основанием для разработки схемы теплоснабжения </w:t>
      </w:r>
      <w:r>
        <w:rPr>
          <w:color w:val="000000"/>
          <w:sz w:val="26"/>
          <w:szCs w:val="26"/>
        </w:rPr>
        <w:t>сельского поселения Чекмагушевский сельсовет муниципального района Чекмагушевский район Республики Башкортостан</w:t>
      </w:r>
      <w:r w:rsidRPr="000A5CC4">
        <w:rPr>
          <w:color w:val="000000"/>
          <w:sz w:val="26"/>
          <w:szCs w:val="26"/>
        </w:rPr>
        <w:t xml:space="preserve"> является:</w:t>
      </w:r>
    </w:p>
    <w:p w:rsidR="00F26B67" w:rsidRPr="000A5CC4" w:rsidRDefault="00F26B67" w:rsidP="00F26B67">
      <w:pPr>
        <w:shd w:val="clear" w:color="auto" w:fill="FFFFFF"/>
        <w:ind w:firstLine="708"/>
        <w:jc w:val="both"/>
        <w:rPr>
          <w:color w:val="000000"/>
          <w:sz w:val="26"/>
          <w:szCs w:val="26"/>
        </w:rPr>
      </w:pPr>
      <w:r w:rsidRPr="000A5CC4">
        <w:rPr>
          <w:color w:val="000000"/>
          <w:sz w:val="26"/>
          <w:szCs w:val="26"/>
        </w:rPr>
        <w:t>- Федеральный закон от 27 июля 2010 г. № 190 -ФЗ «О теплоснабжении»;</w:t>
      </w:r>
    </w:p>
    <w:p w:rsidR="00F26B67" w:rsidRPr="000A5CC4" w:rsidRDefault="00F26B67" w:rsidP="00F26B67">
      <w:pPr>
        <w:shd w:val="clear" w:color="auto" w:fill="FFFFFF"/>
        <w:ind w:firstLine="708"/>
        <w:jc w:val="both"/>
        <w:rPr>
          <w:color w:val="000000"/>
          <w:sz w:val="26"/>
          <w:szCs w:val="26"/>
        </w:rPr>
      </w:pPr>
      <w:r w:rsidRPr="000A5CC4">
        <w:rPr>
          <w:color w:val="000000"/>
          <w:sz w:val="26"/>
          <w:szCs w:val="26"/>
        </w:rPr>
        <w:t>-Федеральный закон от 23 ноября 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F26B67" w:rsidRPr="000A5CC4" w:rsidRDefault="00F26B67" w:rsidP="00F26B67">
      <w:pPr>
        <w:shd w:val="clear" w:color="auto" w:fill="FFFFFF"/>
        <w:ind w:firstLine="708"/>
        <w:jc w:val="both"/>
        <w:rPr>
          <w:color w:val="000000"/>
          <w:sz w:val="26"/>
          <w:szCs w:val="26"/>
        </w:rPr>
      </w:pPr>
      <w:r w:rsidRPr="000A5CC4">
        <w:rPr>
          <w:color w:val="000000"/>
          <w:sz w:val="26"/>
          <w:szCs w:val="26"/>
        </w:rPr>
        <w:t>- Постановление Правительства Российской Федерации от 22 февраля 2012 г. № 154 "О требованиях к схемам теплоснабжения, порядку их разработки и утверждения" (с изменениями);</w:t>
      </w:r>
    </w:p>
    <w:p w:rsidR="00F26B67" w:rsidRPr="000A5CC4" w:rsidRDefault="00F26B67" w:rsidP="00F26B67">
      <w:pPr>
        <w:shd w:val="clear" w:color="auto" w:fill="FFFFFF"/>
        <w:ind w:firstLine="708"/>
        <w:jc w:val="both"/>
        <w:rPr>
          <w:color w:val="000000"/>
          <w:sz w:val="26"/>
          <w:szCs w:val="26"/>
        </w:rPr>
      </w:pPr>
      <w:r w:rsidRPr="000A5CC4">
        <w:rPr>
          <w:color w:val="000000"/>
          <w:sz w:val="26"/>
          <w:szCs w:val="26"/>
        </w:rPr>
        <w:t>- Приказ Министерства энергетики РФ от 05.03.2019 г. №212 «Об утверждении Методических указаний по разработке схем теплоснабжения (с изменениями и дополнениями);</w:t>
      </w:r>
    </w:p>
    <w:p w:rsidR="00F26B67" w:rsidRPr="000A5CC4" w:rsidRDefault="00F26B67" w:rsidP="00F26B67">
      <w:pPr>
        <w:shd w:val="clear" w:color="auto" w:fill="FFFFFF"/>
        <w:ind w:firstLine="708"/>
        <w:jc w:val="both"/>
        <w:rPr>
          <w:color w:val="000000"/>
          <w:sz w:val="26"/>
          <w:szCs w:val="26"/>
        </w:rPr>
      </w:pPr>
      <w:r w:rsidRPr="00731B18">
        <w:rPr>
          <w:color w:val="000000"/>
          <w:sz w:val="26"/>
          <w:szCs w:val="26"/>
        </w:rPr>
        <w:t>- Генеральны</w:t>
      </w:r>
      <w:r>
        <w:rPr>
          <w:color w:val="000000"/>
          <w:sz w:val="26"/>
          <w:szCs w:val="26"/>
        </w:rPr>
        <w:t>й</w:t>
      </w:r>
      <w:r w:rsidRPr="00731B18">
        <w:rPr>
          <w:color w:val="000000"/>
          <w:sz w:val="26"/>
          <w:szCs w:val="26"/>
        </w:rPr>
        <w:t xml:space="preserve"> план </w:t>
      </w:r>
      <w:r>
        <w:rPr>
          <w:color w:val="000000"/>
          <w:sz w:val="26"/>
          <w:szCs w:val="26"/>
        </w:rPr>
        <w:t>сельского поселения Чекмагушевский сельсовет.</w:t>
      </w:r>
    </w:p>
    <w:p w:rsidR="00F26B67" w:rsidRPr="000A5CC4" w:rsidRDefault="00F26B67" w:rsidP="00F26B67">
      <w:pPr>
        <w:shd w:val="clear" w:color="auto" w:fill="FFFFFF"/>
        <w:ind w:firstLine="708"/>
        <w:jc w:val="both"/>
        <w:rPr>
          <w:color w:val="000000"/>
          <w:sz w:val="26"/>
          <w:szCs w:val="26"/>
        </w:rPr>
      </w:pPr>
      <w:r w:rsidRPr="000A5CC4">
        <w:rPr>
          <w:b/>
          <w:bCs/>
          <w:color w:val="000000"/>
          <w:sz w:val="26"/>
          <w:szCs w:val="26"/>
        </w:rPr>
        <w:t xml:space="preserve">Схема теплоснабжения </w:t>
      </w:r>
      <w:hyperlink r:id="rId8" w:tooltip="Поселение" w:history="1">
        <w:r w:rsidRPr="000A5CC4">
          <w:rPr>
            <w:b/>
            <w:bCs/>
            <w:color w:val="000000"/>
            <w:sz w:val="26"/>
            <w:szCs w:val="26"/>
          </w:rPr>
          <w:t>поселения</w:t>
        </w:r>
      </w:hyperlink>
      <w:r w:rsidRPr="000A5CC4">
        <w:rPr>
          <w:color w:val="000000"/>
          <w:sz w:val="26"/>
          <w:szCs w:val="26"/>
        </w:rPr>
        <w:t xml:space="preserve"> - документ, содержащий материалы по обоснованию эффективного и безопасного функционирования системы </w:t>
      </w:r>
      <w:hyperlink r:id="rId9" w:tooltip="Теплоснабжение" w:history="1">
        <w:r w:rsidRPr="000A5CC4">
          <w:rPr>
            <w:color w:val="000000"/>
            <w:sz w:val="26"/>
            <w:szCs w:val="26"/>
          </w:rPr>
          <w:t>теплоснабжения</w:t>
        </w:r>
      </w:hyperlink>
      <w:r w:rsidRPr="000A5CC4">
        <w:rPr>
          <w:color w:val="000000"/>
          <w:sz w:val="26"/>
          <w:szCs w:val="26"/>
        </w:rPr>
        <w:t xml:space="preserve">, ее развития с учетом правового регулирования в области </w:t>
      </w:r>
      <w:hyperlink r:id="rId10" w:tooltip="Энергосбережение" w:history="1">
        <w:r w:rsidRPr="000A5CC4">
          <w:rPr>
            <w:color w:val="000000"/>
            <w:sz w:val="26"/>
            <w:szCs w:val="26"/>
          </w:rPr>
          <w:t>энергосбережения и повышения энергетической эффективности</w:t>
        </w:r>
      </w:hyperlink>
      <w:r w:rsidRPr="000A5CC4">
        <w:rPr>
          <w:color w:val="000000"/>
          <w:sz w:val="26"/>
          <w:szCs w:val="26"/>
        </w:rPr>
        <w:t>.</w:t>
      </w:r>
    </w:p>
    <w:p w:rsidR="00F26B67" w:rsidRPr="000A5CC4" w:rsidRDefault="00F26B67" w:rsidP="00F26B67">
      <w:pPr>
        <w:shd w:val="clear" w:color="auto" w:fill="FFFFFF"/>
        <w:ind w:firstLine="708"/>
        <w:jc w:val="both"/>
        <w:rPr>
          <w:color w:val="000000"/>
          <w:sz w:val="26"/>
          <w:szCs w:val="26"/>
        </w:rPr>
      </w:pPr>
      <w:r w:rsidRPr="005A24C8">
        <w:rPr>
          <w:color w:val="000000"/>
          <w:sz w:val="26"/>
          <w:szCs w:val="26"/>
        </w:rPr>
        <w:t>Мероприятия по развитию системы теплоснабжения, предусмотренные настоящей схемой, финансируются из регионального бюджета.</w:t>
      </w:r>
    </w:p>
    <w:p w:rsidR="00F26B67" w:rsidRPr="000A5CC4" w:rsidRDefault="00F26B67" w:rsidP="00F26B67">
      <w:pPr>
        <w:shd w:val="clear" w:color="auto" w:fill="FFFFFF"/>
        <w:ind w:firstLine="708"/>
        <w:jc w:val="both"/>
        <w:rPr>
          <w:color w:val="000000"/>
          <w:sz w:val="26"/>
          <w:szCs w:val="26"/>
        </w:rPr>
      </w:pPr>
      <w:r w:rsidRPr="000A5CC4">
        <w:rPr>
          <w:b/>
          <w:bCs/>
          <w:color w:val="000000"/>
          <w:sz w:val="26"/>
          <w:szCs w:val="26"/>
        </w:rPr>
        <w:t>Основные цели и задачи схемы теплоснабжения:</w:t>
      </w:r>
    </w:p>
    <w:p w:rsidR="00F26B67" w:rsidRPr="000A5CC4" w:rsidRDefault="00F26B67" w:rsidP="00F26B67">
      <w:pPr>
        <w:shd w:val="clear" w:color="auto" w:fill="FFFFFF"/>
        <w:ind w:firstLine="708"/>
        <w:jc w:val="both"/>
        <w:rPr>
          <w:color w:val="000000"/>
          <w:sz w:val="26"/>
          <w:szCs w:val="26"/>
        </w:rPr>
      </w:pPr>
      <w:r w:rsidRPr="000A5CC4">
        <w:rPr>
          <w:color w:val="000000"/>
          <w:sz w:val="26"/>
          <w:szCs w:val="26"/>
        </w:rPr>
        <w:t>- повышение надежности работы систем теплоснабжения в соответствии с нормативными требованиями;</w:t>
      </w:r>
    </w:p>
    <w:p w:rsidR="00F26B67" w:rsidRPr="000A5CC4" w:rsidRDefault="00F26B67" w:rsidP="00F26B67">
      <w:pPr>
        <w:shd w:val="clear" w:color="auto" w:fill="FFFFFF"/>
        <w:ind w:firstLine="708"/>
        <w:jc w:val="both"/>
        <w:rPr>
          <w:color w:val="000000"/>
          <w:sz w:val="26"/>
          <w:szCs w:val="26"/>
        </w:rPr>
      </w:pPr>
      <w:r w:rsidRPr="000A5CC4">
        <w:rPr>
          <w:color w:val="000000"/>
          <w:sz w:val="26"/>
          <w:szCs w:val="26"/>
        </w:rPr>
        <w:t>- минимизация затрат на теплоснабжение в расчете на каждого потребителя в долгосрочной перспективе;</w:t>
      </w:r>
    </w:p>
    <w:p w:rsidR="00F26B67" w:rsidRPr="000A5CC4" w:rsidRDefault="00F26B67" w:rsidP="00F26B67">
      <w:pPr>
        <w:shd w:val="clear" w:color="auto" w:fill="FFFFFF"/>
        <w:ind w:firstLine="708"/>
        <w:jc w:val="both"/>
        <w:rPr>
          <w:color w:val="000000"/>
          <w:sz w:val="26"/>
          <w:szCs w:val="26"/>
        </w:rPr>
      </w:pPr>
      <w:r w:rsidRPr="000A5CC4">
        <w:rPr>
          <w:color w:val="000000"/>
          <w:sz w:val="26"/>
          <w:szCs w:val="26"/>
        </w:rPr>
        <w:t xml:space="preserve">- обеспечение жителей </w:t>
      </w:r>
      <w:r>
        <w:rPr>
          <w:color w:val="000000"/>
          <w:sz w:val="26"/>
          <w:szCs w:val="26"/>
        </w:rPr>
        <w:t>сельского поселения Чекмагушевский сельсовет</w:t>
      </w:r>
      <w:r w:rsidRPr="000A5CC4">
        <w:rPr>
          <w:color w:val="000000"/>
          <w:sz w:val="26"/>
          <w:szCs w:val="26"/>
        </w:rPr>
        <w:t xml:space="preserve"> тепловой энергией;</w:t>
      </w:r>
    </w:p>
    <w:p w:rsidR="00F26B67" w:rsidRPr="000A5CC4" w:rsidRDefault="00F26B67" w:rsidP="00F26B67">
      <w:pPr>
        <w:shd w:val="clear" w:color="auto" w:fill="FFFFFF"/>
        <w:ind w:firstLine="708"/>
        <w:jc w:val="both"/>
        <w:rPr>
          <w:color w:val="000000"/>
          <w:sz w:val="26"/>
          <w:szCs w:val="26"/>
        </w:rPr>
      </w:pPr>
      <w:r w:rsidRPr="000A5CC4">
        <w:rPr>
          <w:color w:val="000000"/>
          <w:sz w:val="26"/>
          <w:szCs w:val="26"/>
        </w:rPr>
        <w:t>- соблюдение баланса экономических интересов теплоснабжающих организаций и интересов потребителей;</w:t>
      </w:r>
    </w:p>
    <w:p w:rsidR="00F26B67" w:rsidRPr="000A5CC4" w:rsidRDefault="00F26B67" w:rsidP="00F26B67">
      <w:pPr>
        <w:shd w:val="clear" w:color="auto" w:fill="FFFFFF"/>
        <w:ind w:firstLine="708"/>
        <w:jc w:val="both"/>
        <w:rPr>
          <w:color w:val="000000"/>
          <w:sz w:val="26"/>
          <w:szCs w:val="26"/>
        </w:rPr>
      </w:pPr>
      <w:r w:rsidRPr="000A5CC4">
        <w:rPr>
          <w:color w:val="000000"/>
          <w:sz w:val="26"/>
          <w:szCs w:val="26"/>
        </w:rPr>
        <w:t>- установление ответственности субъектов теплоснабжения за надежное и качественное теплоснабжение потребителей;</w:t>
      </w:r>
    </w:p>
    <w:p w:rsidR="00F26B67" w:rsidRPr="000A5CC4" w:rsidRDefault="00F26B67" w:rsidP="00F26B67">
      <w:pPr>
        <w:shd w:val="clear" w:color="auto" w:fill="FFFFFF"/>
        <w:ind w:firstLine="708"/>
        <w:jc w:val="both"/>
        <w:rPr>
          <w:color w:val="000000"/>
          <w:sz w:val="26"/>
          <w:szCs w:val="26"/>
        </w:rPr>
      </w:pPr>
      <w:r w:rsidRPr="000A5CC4">
        <w:rPr>
          <w:color w:val="000000"/>
          <w:sz w:val="26"/>
          <w:szCs w:val="26"/>
        </w:rPr>
        <w:t>- обеспечение безопасности системы теплоснабжения.</w:t>
      </w:r>
    </w:p>
    <w:p w:rsidR="00F26B67" w:rsidRPr="000A5CC4" w:rsidRDefault="00F26B67" w:rsidP="00F26B67">
      <w:pPr>
        <w:shd w:val="clear" w:color="auto" w:fill="FFFFFF"/>
        <w:jc w:val="center"/>
        <w:rPr>
          <w:b/>
          <w:bCs/>
          <w:color w:val="000000"/>
          <w:sz w:val="26"/>
          <w:szCs w:val="26"/>
        </w:rPr>
      </w:pPr>
      <w:r w:rsidRPr="000A5CC4">
        <w:rPr>
          <w:b/>
          <w:bCs/>
          <w:color w:val="000000"/>
          <w:sz w:val="26"/>
          <w:szCs w:val="26"/>
        </w:rPr>
        <w:t>Сроки и этапы реализации схемы</w:t>
      </w:r>
    </w:p>
    <w:p w:rsidR="00F26B67" w:rsidRPr="000A5CC4" w:rsidRDefault="00F26B67" w:rsidP="00F26B67">
      <w:pPr>
        <w:shd w:val="clear" w:color="auto" w:fill="FFFFFF"/>
        <w:rPr>
          <w:color w:val="000000"/>
          <w:sz w:val="26"/>
          <w:szCs w:val="26"/>
        </w:rPr>
      </w:pPr>
      <w:r w:rsidRPr="000A5CC4">
        <w:rPr>
          <w:color w:val="000000"/>
          <w:sz w:val="26"/>
          <w:szCs w:val="26"/>
        </w:rPr>
        <w:t xml:space="preserve">Схема будет реализована в период с 2024 по </w:t>
      </w:r>
      <w:r>
        <w:rPr>
          <w:color w:val="000000"/>
          <w:sz w:val="26"/>
          <w:szCs w:val="26"/>
        </w:rPr>
        <w:t>2040</w:t>
      </w:r>
      <w:r w:rsidRPr="000A5CC4">
        <w:rPr>
          <w:color w:val="000000"/>
          <w:sz w:val="26"/>
          <w:szCs w:val="26"/>
        </w:rPr>
        <w:t xml:space="preserve"> годы.</w:t>
      </w:r>
    </w:p>
    <w:p w:rsidR="00F26B67" w:rsidRPr="000A5CC4" w:rsidRDefault="00F26B67" w:rsidP="00F26B67">
      <w:pPr>
        <w:shd w:val="clear" w:color="auto" w:fill="FFFFFF"/>
        <w:rPr>
          <w:color w:val="000000"/>
          <w:sz w:val="26"/>
          <w:szCs w:val="26"/>
        </w:rPr>
      </w:pPr>
      <w:r w:rsidRPr="000A5CC4">
        <w:rPr>
          <w:color w:val="000000"/>
          <w:sz w:val="26"/>
          <w:szCs w:val="26"/>
        </w:rPr>
        <w:t>В проекте выделяются 3 этапа:</w:t>
      </w:r>
    </w:p>
    <w:p w:rsidR="00F26B67" w:rsidRPr="000A5CC4" w:rsidRDefault="00F26B67" w:rsidP="00F26B67">
      <w:pPr>
        <w:shd w:val="clear" w:color="auto" w:fill="FFFFFF"/>
        <w:rPr>
          <w:color w:val="000000"/>
          <w:sz w:val="26"/>
          <w:szCs w:val="26"/>
        </w:rPr>
      </w:pPr>
      <w:r w:rsidRPr="000A5CC4">
        <w:rPr>
          <w:color w:val="000000"/>
          <w:sz w:val="26"/>
          <w:szCs w:val="26"/>
        </w:rPr>
        <w:t>Первый этап:202</w:t>
      </w:r>
      <w:r>
        <w:rPr>
          <w:color w:val="000000"/>
          <w:sz w:val="26"/>
          <w:szCs w:val="26"/>
        </w:rPr>
        <w:t>5</w:t>
      </w:r>
      <w:r w:rsidRPr="000A5CC4">
        <w:rPr>
          <w:color w:val="000000"/>
          <w:sz w:val="26"/>
          <w:szCs w:val="26"/>
        </w:rPr>
        <w:t>-202</w:t>
      </w:r>
      <w:r>
        <w:rPr>
          <w:color w:val="000000"/>
          <w:sz w:val="26"/>
          <w:szCs w:val="26"/>
        </w:rPr>
        <w:t>9</w:t>
      </w:r>
      <w:r w:rsidRPr="000A5CC4">
        <w:rPr>
          <w:color w:val="000000"/>
          <w:sz w:val="26"/>
          <w:szCs w:val="26"/>
        </w:rPr>
        <w:t xml:space="preserve"> годы (ежегодное планирование).</w:t>
      </w:r>
    </w:p>
    <w:p w:rsidR="00F26B67" w:rsidRPr="000A5CC4" w:rsidRDefault="00F26B67" w:rsidP="00F26B67">
      <w:pPr>
        <w:shd w:val="clear" w:color="auto" w:fill="FFFFFF"/>
        <w:rPr>
          <w:color w:val="000000"/>
          <w:sz w:val="26"/>
          <w:szCs w:val="26"/>
        </w:rPr>
      </w:pPr>
      <w:r w:rsidRPr="000A5CC4">
        <w:rPr>
          <w:color w:val="000000"/>
          <w:sz w:val="26"/>
          <w:szCs w:val="26"/>
        </w:rPr>
        <w:t>Второй этап: 20</w:t>
      </w:r>
      <w:r>
        <w:rPr>
          <w:color w:val="000000"/>
          <w:sz w:val="26"/>
          <w:szCs w:val="26"/>
        </w:rPr>
        <w:t>30</w:t>
      </w:r>
      <w:r w:rsidRPr="000A5CC4">
        <w:rPr>
          <w:color w:val="000000"/>
          <w:sz w:val="26"/>
          <w:szCs w:val="26"/>
        </w:rPr>
        <w:t>-203</w:t>
      </w:r>
      <w:r>
        <w:rPr>
          <w:color w:val="000000"/>
          <w:sz w:val="26"/>
          <w:szCs w:val="26"/>
        </w:rPr>
        <w:t>5</w:t>
      </w:r>
      <w:r w:rsidRPr="000A5CC4">
        <w:rPr>
          <w:color w:val="000000"/>
          <w:sz w:val="26"/>
          <w:szCs w:val="26"/>
        </w:rPr>
        <w:t xml:space="preserve"> годы;</w:t>
      </w:r>
    </w:p>
    <w:p w:rsidR="00F26B67" w:rsidRPr="000A5CC4" w:rsidRDefault="00F26B67" w:rsidP="00F26B67">
      <w:pPr>
        <w:shd w:val="clear" w:color="auto" w:fill="FFFFFF"/>
        <w:rPr>
          <w:color w:val="000000"/>
          <w:sz w:val="26"/>
          <w:szCs w:val="26"/>
        </w:rPr>
      </w:pPr>
      <w:r w:rsidRPr="000A5CC4">
        <w:rPr>
          <w:color w:val="000000"/>
          <w:sz w:val="26"/>
          <w:szCs w:val="26"/>
        </w:rPr>
        <w:t>Третий этап: 203</w:t>
      </w:r>
      <w:r>
        <w:rPr>
          <w:color w:val="000000"/>
          <w:sz w:val="26"/>
          <w:szCs w:val="26"/>
        </w:rPr>
        <w:t>6</w:t>
      </w:r>
      <w:r w:rsidRPr="000A5CC4">
        <w:rPr>
          <w:color w:val="000000"/>
          <w:sz w:val="26"/>
          <w:szCs w:val="26"/>
        </w:rPr>
        <w:t>-</w:t>
      </w:r>
      <w:r>
        <w:rPr>
          <w:color w:val="000000"/>
          <w:sz w:val="26"/>
          <w:szCs w:val="26"/>
        </w:rPr>
        <w:t>2040</w:t>
      </w:r>
      <w:r w:rsidRPr="000A5CC4">
        <w:rPr>
          <w:color w:val="000000"/>
          <w:sz w:val="26"/>
          <w:szCs w:val="26"/>
        </w:rPr>
        <w:t xml:space="preserve"> годы.</w:t>
      </w:r>
    </w:p>
    <w:p w:rsidR="00F26B67" w:rsidRDefault="00F26B67" w:rsidP="00F26B67">
      <w:pPr>
        <w:shd w:val="clear" w:color="auto" w:fill="FFFFFF"/>
        <w:jc w:val="center"/>
        <w:rPr>
          <w:b/>
          <w:bCs/>
          <w:color w:val="000000"/>
          <w:sz w:val="27"/>
          <w:szCs w:val="27"/>
        </w:rPr>
      </w:pPr>
    </w:p>
    <w:p w:rsidR="00F26B67" w:rsidRPr="00441CF8" w:rsidRDefault="00F26B67" w:rsidP="00F26B67">
      <w:pPr>
        <w:shd w:val="clear" w:color="auto" w:fill="FFFFFF"/>
        <w:jc w:val="center"/>
        <w:rPr>
          <w:color w:val="000000"/>
          <w:sz w:val="27"/>
          <w:szCs w:val="27"/>
        </w:rPr>
      </w:pPr>
      <w:r w:rsidRPr="00441CF8">
        <w:rPr>
          <w:b/>
          <w:bCs/>
          <w:color w:val="000000"/>
          <w:sz w:val="27"/>
          <w:szCs w:val="27"/>
        </w:rPr>
        <w:t>ОСНОВНЫЕ ТЕРМИНЫ И ПОНЯТИЯ</w:t>
      </w:r>
    </w:p>
    <w:p w:rsidR="00F26B67" w:rsidRPr="00441CF8"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441CF8">
        <w:rPr>
          <w:rStyle w:val="s10"/>
          <w:rFonts w:ascii="Times New Roman" w:hAnsi="Times New Roman" w:cs="Times New Roman"/>
          <w:b/>
          <w:bCs/>
          <w:color w:val="000000"/>
          <w:sz w:val="27"/>
          <w:szCs w:val="27"/>
        </w:rPr>
        <w:t>Зона действия системы теплоснабжени</w:t>
      </w:r>
      <w:proofErr w:type="gramStart"/>
      <w:r w:rsidRPr="00441CF8">
        <w:rPr>
          <w:rStyle w:val="s10"/>
          <w:rFonts w:ascii="Times New Roman" w:hAnsi="Times New Roman" w:cs="Times New Roman"/>
          <w:b/>
          <w:bCs/>
          <w:color w:val="000000"/>
          <w:sz w:val="27"/>
          <w:szCs w:val="27"/>
        </w:rPr>
        <w:t>я</w:t>
      </w:r>
      <w:r w:rsidRPr="00441CF8">
        <w:rPr>
          <w:rFonts w:ascii="Times New Roman" w:hAnsi="Times New Roman" w:cs="Times New Roman"/>
          <w:color w:val="000000"/>
          <w:sz w:val="27"/>
          <w:szCs w:val="27"/>
        </w:rPr>
        <w:t>-</w:t>
      </w:r>
      <w:proofErr w:type="gramEnd"/>
      <w:r w:rsidRPr="00441CF8">
        <w:rPr>
          <w:rFonts w:ascii="Times New Roman" w:hAnsi="Times New Roman" w:cs="Times New Roman"/>
          <w:color w:val="000000"/>
          <w:sz w:val="27"/>
          <w:szCs w:val="27"/>
        </w:rPr>
        <w:t xml:space="preserve">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F26B67" w:rsidRPr="008C7330"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441CF8">
        <w:rPr>
          <w:rStyle w:val="s10"/>
          <w:rFonts w:ascii="Times New Roman" w:hAnsi="Times New Roman" w:cs="Times New Roman"/>
          <w:b/>
          <w:bCs/>
          <w:color w:val="000000"/>
          <w:sz w:val="27"/>
          <w:szCs w:val="27"/>
        </w:rPr>
        <w:t>Зона действия источника тепловой энерги</w:t>
      </w:r>
      <w:proofErr w:type="gramStart"/>
      <w:r w:rsidRPr="00441CF8">
        <w:rPr>
          <w:rStyle w:val="s10"/>
          <w:rFonts w:ascii="Times New Roman" w:hAnsi="Times New Roman" w:cs="Times New Roman"/>
          <w:b/>
          <w:bCs/>
          <w:color w:val="000000"/>
          <w:sz w:val="27"/>
          <w:szCs w:val="27"/>
        </w:rPr>
        <w:t>и</w:t>
      </w:r>
      <w:r w:rsidRPr="00441CF8">
        <w:rPr>
          <w:rFonts w:ascii="Times New Roman" w:hAnsi="Times New Roman" w:cs="Times New Roman"/>
          <w:color w:val="000000"/>
          <w:sz w:val="27"/>
          <w:szCs w:val="27"/>
        </w:rPr>
        <w:t>-</w:t>
      </w:r>
      <w:proofErr w:type="gramEnd"/>
      <w:r w:rsidRPr="00441CF8">
        <w:rPr>
          <w:rFonts w:ascii="Times New Roman" w:hAnsi="Times New Roman" w:cs="Times New Roman"/>
          <w:color w:val="000000"/>
          <w:sz w:val="27"/>
          <w:szCs w:val="27"/>
        </w:rPr>
        <w:t xml:space="preserve"> территория поселения, городского округа, города федерального значения или ее часть, границы которой </w:t>
      </w:r>
      <w:r w:rsidRPr="00441CF8">
        <w:rPr>
          <w:rFonts w:ascii="Times New Roman" w:hAnsi="Times New Roman" w:cs="Times New Roman"/>
          <w:color w:val="000000"/>
          <w:sz w:val="27"/>
          <w:szCs w:val="27"/>
        </w:rPr>
        <w:lastRenderedPageBreak/>
        <w:t>устанавливаются закрытыми секционирующими задвижками тепловой сети системы теплоснабжения;</w:t>
      </w:r>
    </w:p>
    <w:p w:rsidR="00F26B67" w:rsidRPr="008C7330"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Style w:val="s10"/>
          <w:rFonts w:ascii="Times New Roman" w:hAnsi="Times New Roman" w:cs="Times New Roman"/>
          <w:b/>
          <w:bCs/>
          <w:color w:val="000000"/>
          <w:sz w:val="27"/>
          <w:szCs w:val="27"/>
        </w:rPr>
        <w:t>Установленная мощность источника тепловой энерги</w:t>
      </w:r>
      <w:proofErr w:type="gramStart"/>
      <w:r w:rsidRPr="008C7330">
        <w:rPr>
          <w:rStyle w:val="s10"/>
          <w:rFonts w:ascii="Times New Roman" w:hAnsi="Times New Roman" w:cs="Times New Roman"/>
          <w:b/>
          <w:bCs/>
          <w:color w:val="000000"/>
          <w:sz w:val="27"/>
          <w:szCs w:val="27"/>
        </w:rPr>
        <w:t>и</w:t>
      </w:r>
      <w:r w:rsidRPr="008C7330">
        <w:rPr>
          <w:rFonts w:ascii="Times New Roman" w:hAnsi="Times New Roman" w:cs="Times New Roman"/>
          <w:color w:val="000000"/>
          <w:sz w:val="27"/>
          <w:szCs w:val="27"/>
        </w:rPr>
        <w:t>-</w:t>
      </w:r>
      <w:proofErr w:type="gramEnd"/>
      <w:r w:rsidRPr="008C7330">
        <w:rPr>
          <w:rFonts w:ascii="Times New Roman" w:hAnsi="Times New Roman" w:cs="Times New Roman"/>
          <w:color w:val="000000"/>
          <w:sz w:val="27"/>
          <w:szCs w:val="27"/>
        </w:rPr>
        <w:t xml:space="preserve">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F26B67" w:rsidRPr="008C7330"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Style w:val="s10"/>
          <w:rFonts w:ascii="Times New Roman" w:hAnsi="Times New Roman" w:cs="Times New Roman"/>
          <w:b/>
          <w:bCs/>
          <w:color w:val="000000"/>
          <w:sz w:val="27"/>
          <w:szCs w:val="27"/>
        </w:rPr>
        <w:t>Располагаемая мощность источника тепловой энерги</w:t>
      </w:r>
      <w:proofErr w:type="gramStart"/>
      <w:r w:rsidRPr="008C7330">
        <w:rPr>
          <w:rStyle w:val="s10"/>
          <w:rFonts w:ascii="Times New Roman" w:hAnsi="Times New Roman" w:cs="Times New Roman"/>
          <w:b/>
          <w:bCs/>
          <w:color w:val="000000"/>
          <w:sz w:val="27"/>
          <w:szCs w:val="27"/>
        </w:rPr>
        <w:t>и</w:t>
      </w:r>
      <w:r w:rsidRPr="008C7330">
        <w:rPr>
          <w:rFonts w:ascii="Times New Roman" w:hAnsi="Times New Roman" w:cs="Times New Roman"/>
          <w:color w:val="000000"/>
          <w:sz w:val="27"/>
          <w:szCs w:val="27"/>
        </w:rPr>
        <w:t>-</w:t>
      </w:r>
      <w:proofErr w:type="gramEnd"/>
      <w:r w:rsidRPr="008C7330">
        <w:rPr>
          <w:rFonts w:ascii="Times New Roman" w:hAnsi="Times New Roman" w:cs="Times New Roman"/>
          <w:color w:val="000000"/>
          <w:sz w:val="27"/>
          <w:szCs w:val="27"/>
        </w:rPr>
        <w:t xml:space="preserve">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8C7330">
        <w:rPr>
          <w:rFonts w:ascii="Times New Roman" w:hAnsi="Times New Roman" w:cs="Times New Roman"/>
          <w:color w:val="000000"/>
          <w:sz w:val="27"/>
          <w:szCs w:val="27"/>
        </w:rPr>
        <w:t>котлоагрегатах</w:t>
      </w:r>
      <w:proofErr w:type="spellEnd"/>
      <w:r w:rsidRPr="008C7330">
        <w:rPr>
          <w:rFonts w:ascii="Times New Roman" w:hAnsi="Times New Roman" w:cs="Times New Roman"/>
          <w:color w:val="000000"/>
          <w:sz w:val="27"/>
          <w:szCs w:val="27"/>
        </w:rPr>
        <w:t xml:space="preserve"> и др.);</w:t>
      </w:r>
    </w:p>
    <w:p w:rsidR="00F26B67" w:rsidRPr="008C7330"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М</w:t>
      </w:r>
      <w:r w:rsidRPr="008C7330">
        <w:rPr>
          <w:rStyle w:val="s10"/>
          <w:rFonts w:ascii="Times New Roman" w:hAnsi="Times New Roman" w:cs="Times New Roman"/>
          <w:b/>
          <w:bCs/>
          <w:color w:val="000000"/>
          <w:sz w:val="27"/>
          <w:szCs w:val="27"/>
        </w:rPr>
        <w:t>ощность источника тепловой энергии нетт</w:t>
      </w:r>
      <w:proofErr w:type="gramStart"/>
      <w:r w:rsidRPr="008C7330">
        <w:rPr>
          <w:rStyle w:val="s10"/>
          <w:rFonts w:ascii="Times New Roman" w:hAnsi="Times New Roman" w:cs="Times New Roman"/>
          <w:b/>
          <w:bCs/>
          <w:color w:val="000000"/>
          <w:sz w:val="27"/>
          <w:szCs w:val="27"/>
        </w:rPr>
        <w:t>о</w:t>
      </w:r>
      <w:r w:rsidRPr="008C7330">
        <w:rPr>
          <w:rFonts w:ascii="Times New Roman" w:hAnsi="Times New Roman" w:cs="Times New Roman"/>
          <w:color w:val="000000"/>
          <w:sz w:val="27"/>
          <w:szCs w:val="27"/>
        </w:rPr>
        <w:t>-</w:t>
      </w:r>
      <w:proofErr w:type="gramEnd"/>
      <w:r w:rsidRPr="008C7330">
        <w:rPr>
          <w:rFonts w:ascii="Times New Roman" w:hAnsi="Times New Roman" w:cs="Times New Roman"/>
          <w:color w:val="000000"/>
          <w:sz w:val="27"/>
          <w:szCs w:val="27"/>
        </w:rPr>
        <w:t xml:space="preserve">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F26B67" w:rsidRPr="008C7330"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proofErr w:type="spellStart"/>
      <w:r w:rsidRPr="008C7330">
        <w:rPr>
          <w:rFonts w:ascii="Times New Roman" w:hAnsi="Times New Roman" w:cs="Times New Roman"/>
          <w:b/>
          <w:color w:val="000000"/>
          <w:sz w:val="27"/>
          <w:szCs w:val="27"/>
        </w:rPr>
        <w:t>Т</w:t>
      </w:r>
      <w:r w:rsidRPr="008C7330">
        <w:rPr>
          <w:rStyle w:val="s10"/>
          <w:rFonts w:ascii="Times New Roman" w:hAnsi="Times New Roman" w:cs="Times New Roman"/>
          <w:b/>
          <w:bCs/>
          <w:color w:val="000000"/>
          <w:sz w:val="27"/>
          <w:szCs w:val="27"/>
        </w:rPr>
        <w:t>еплосетевые</w:t>
      </w:r>
      <w:proofErr w:type="spellEnd"/>
      <w:r w:rsidRPr="008C7330">
        <w:rPr>
          <w:rStyle w:val="s10"/>
          <w:rFonts w:ascii="Times New Roman" w:hAnsi="Times New Roman" w:cs="Times New Roman"/>
          <w:b/>
          <w:bCs/>
          <w:color w:val="000000"/>
          <w:sz w:val="27"/>
          <w:szCs w:val="27"/>
        </w:rPr>
        <w:t xml:space="preserve"> объекты</w:t>
      </w:r>
      <w:r w:rsidRPr="008C7330">
        <w:rPr>
          <w:rFonts w:ascii="Times New Roman" w:hAnsi="Times New Roman" w:cs="Times New Roman"/>
          <w:color w:val="000000"/>
          <w:sz w:val="27"/>
          <w:szCs w:val="27"/>
        </w:rPr>
        <w:t xml:space="preserve">- объекты, входящие в состав тепловой сети и обеспечивающие передачу тепловой энергии от источника тепловой энергии до </w:t>
      </w:r>
      <w:proofErr w:type="spellStart"/>
      <w:r w:rsidRPr="008C7330">
        <w:rPr>
          <w:rFonts w:ascii="Times New Roman" w:hAnsi="Times New Roman" w:cs="Times New Roman"/>
          <w:color w:val="000000"/>
          <w:sz w:val="27"/>
          <w:szCs w:val="27"/>
        </w:rPr>
        <w:t>теплопотребляющих</w:t>
      </w:r>
      <w:proofErr w:type="spellEnd"/>
      <w:r w:rsidRPr="008C7330">
        <w:rPr>
          <w:rFonts w:ascii="Times New Roman" w:hAnsi="Times New Roman" w:cs="Times New Roman"/>
          <w:color w:val="000000"/>
          <w:sz w:val="27"/>
          <w:szCs w:val="27"/>
        </w:rPr>
        <w:t xml:space="preserve"> установок потребителей тепловой энергии;</w:t>
      </w:r>
    </w:p>
    <w:p w:rsidR="00F26B67" w:rsidRPr="008C7330"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Э</w:t>
      </w:r>
      <w:r w:rsidRPr="008C7330">
        <w:rPr>
          <w:rStyle w:val="s10"/>
          <w:rFonts w:ascii="Times New Roman" w:hAnsi="Times New Roman" w:cs="Times New Roman"/>
          <w:b/>
          <w:bCs/>
          <w:color w:val="000000"/>
          <w:sz w:val="27"/>
          <w:szCs w:val="27"/>
        </w:rPr>
        <w:t>лемент территориального делени</w:t>
      </w:r>
      <w:proofErr w:type="gramStart"/>
      <w:r w:rsidRPr="008C7330">
        <w:rPr>
          <w:rStyle w:val="s10"/>
          <w:rFonts w:ascii="Times New Roman" w:hAnsi="Times New Roman" w:cs="Times New Roman"/>
          <w:b/>
          <w:bCs/>
          <w:color w:val="000000"/>
          <w:sz w:val="27"/>
          <w:szCs w:val="27"/>
        </w:rPr>
        <w:t>я</w:t>
      </w:r>
      <w:r w:rsidRPr="008C7330">
        <w:rPr>
          <w:rFonts w:ascii="Times New Roman" w:hAnsi="Times New Roman" w:cs="Times New Roman"/>
          <w:color w:val="000000"/>
          <w:sz w:val="27"/>
          <w:szCs w:val="27"/>
        </w:rPr>
        <w:t>-</w:t>
      </w:r>
      <w:proofErr w:type="gramEnd"/>
      <w:r w:rsidRPr="008C7330">
        <w:rPr>
          <w:rFonts w:ascii="Times New Roman" w:hAnsi="Times New Roman" w:cs="Times New Roman"/>
          <w:color w:val="000000"/>
          <w:sz w:val="27"/>
          <w:szCs w:val="27"/>
        </w:rPr>
        <w:t xml:space="preserve">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rsidR="00F26B67" w:rsidRPr="008C7330"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Р</w:t>
      </w:r>
      <w:r w:rsidRPr="008C7330">
        <w:rPr>
          <w:rStyle w:val="s10"/>
          <w:rFonts w:ascii="Times New Roman" w:hAnsi="Times New Roman" w:cs="Times New Roman"/>
          <w:b/>
          <w:bCs/>
          <w:color w:val="000000"/>
          <w:sz w:val="27"/>
          <w:szCs w:val="27"/>
        </w:rPr>
        <w:t>асчетный элемент территориального деления</w:t>
      </w:r>
      <w:r>
        <w:rPr>
          <w:rStyle w:val="s10"/>
          <w:rFonts w:ascii="Times New Roman" w:hAnsi="Times New Roman" w:cs="Times New Roman"/>
          <w:b/>
          <w:bCs/>
          <w:color w:val="000000"/>
          <w:sz w:val="27"/>
          <w:szCs w:val="27"/>
        </w:rPr>
        <w:t xml:space="preserve"> </w:t>
      </w:r>
      <w:r w:rsidRPr="008C7330">
        <w:rPr>
          <w:rFonts w:ascii="Times New Roman" w:hAnsi="Times New Roman" w:cs="Times New Roman"/>
          <w:b/>
          <w:color w:val="000000"/>
          <w:sz w:val="27"/>
          <w:szCs w:val="27"/>
        </w:rPr>
        <w:t>-</w:t>
      </w:r>
      <w:r>
        <w:rPr>
          <w:rFonts w:ascii="Times New Roman" w:hAnsi="Times New Roman" w:cs="Times New Roman"/>
          <w:b/>
          <w:color w:val="000000"/>
          <w:sz w:val="27"/>
          <w:szCs w:val="27"/>
        </w:rPr>
        <w:t xml:space="preserve"> </w:t>
      </w:r>
      <w:r w:rsidRPr="008C7330">
        <w:rPr>
          <w:rFonts w:ascii="Times New Roman" w:hAnsi="Times New Roman" w:cs="Times New Roman"/>
          <w:color w:val="000000"/>
          <w:sz w:val="27"/>
          <w:szCs w:val="27"/>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rsidR="00F26B67" w:rsidRPr="008C7330"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М</w:t>
      </w:r>
      <w:r w:rsidRPr="008C7330">
        <w:rPr>
          <w:rStyle w:val="s10"/>
          <w:rFonts w:ascii="Times New Roman" w:hAnsi="Times New Roman" w:cs="Times New Roman"/>
          <w:b/>
          <w:bCs/>
          <w:color w:val="000000"/>
          <w:sz w:val="27"/>
          <w:szCs w:val="27"/>
        </w:rPr>
        <w:t>естные виды топлив</w:t>
      </w:r>
      <w:proofErr w:type="gramStart"/>
      <w:r w:rsidRPr="008C7330">
        <w:rPr>
          <w:rStyle w:val="s10"/>
          <w:rFonts w:ascii="Times New Roman" w:hAnsi="Times New Roman" w:cs="Times New Roman"/>
          <w:b/>
          <w:bCs/>
          <w:color w:val="000000"/>
          <w:sz w:val="27"/>
          <w:szCs w:val="27"/>
        </w:rPr>
        <w:t>а</w:t>
      </w:r>
      <w:r w:rsidRPr="008C7330">
        <w:rPr>
          <w:rFonts w:ascii="Times New Roman" w:hAnsi="Times New Roman" w:cs="Times New Roman"/>
          <w:color w:val="000000"/>
          <w:sz w:val="27"/>
          <w:szCs w:val="27"/>
        </w:rPr>
        <w:t>-</w:t>
      </w:r>
      <w:proofErr w:type="gramEnd"/>
      <w:r w:rsidRPr="008C7330">
        <w:rPr>
          <w:rFonts w:ascii="Times New Roman" w:hAnsi="Times New Roman" w:cs="Times New Roman"/>
          <w:color w:val="000000"/>
          <w:sz w:val="27"/>
          <w:szCs w:val="27"/>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rsidR="00F26B67" w:rsidRPr="008C7330"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Р</w:t>
      </w:r>
      <w:r w:rsidRPr="008C7330">
        <w:rPr>
          <w:rStyle w:val="s10"/>
          <w:rFonts w:ascii="Times New Roman" w:hAnsi="Times New Roman" w:cs="Times New Roman"/>
          <w:b/>
          <w:bCs/>
          <w:color w:val="000000"/>
          <w:sz w:val="27"/>
          <w:szCs w:val="27"/>
        </w:rPr>
        <w:t>асчетная тепловая нагрузк</w:t>
      </w:r>
      <w:proofErr w:type="gramStart"/>
      <w:r w:rsidRPr="008C7330">
        <w:rPr>
          <w:rStyle w:val="s10"/>
          <w:rFonts w:ascii="Times New Roman" w:hAnsi="Times New Roman" w:cs="Times New Roman"/>
          <w:b/>
          <w:bCs/>
          <w:color w:val="000000"/>
          <w:sz w:val="27"/>
          <w:szCs w:val="27"/>
        </w:rPr>
        <w:t>а</w:t>
      </w:r>
      <w:r w:rsidRPr="008C7330">
        <w:rPr>
          <w:rFonts w:ascii="Times New Roman" w:hAnsi="Times New Roman" w:cs="Times New Roman"/>
          <w:color w:val="000000"/>
          <w:sz w:val="27"/>
          <w:szCs w:val="27"/>
        </w:rPr>
        <w:t>-</w:t>
      </w:r>
      <w:proofErr w:type="gramEnd"/>
      <w:r w:rsidRPr="008C7330">
        <w:rPr>
          <w:rFonts w:ascii="Times New Roman" w:hAnsi="Times New Roman" w:cs="Times New Roman"/>
          <w:color w:val="000000"/>
          <w:sz w:val="27"/>
          <w:szCs w:val="27"/>
        </w:rPr>
        <w:t xml:space="preserve">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F26B67" w:rsidRPr="008C7330"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lastRenderedPageBreak/>
        <w:t>Б</w:t>
      </w:r>
      <w:r w:rsidRPr="008C7330">
        <w:rPr>
          <w:rStyle w:val="s10"/>
          <w:rFonts w:ascii="Times New Roman" w:hAnsi="Times New Roman" w:cs="Times New Roman"/>
          <w:b/>
          <w:bCs/>
          <w:color w:val="000000"/>
          <w:sz w:val="27"/>
          <w:szCs w:val="27"/>
        </w:rPr>
        <w:t>азовый перио</w:t>
      </w:r>
      <w:proofErr w:type="gramStart"/>
      <w:r w:rsidRPr="008C7330">
        <w:rPr>
          <w:rStyle w:val="s10"/>
          <w:rFonts w:ascii="Times New Roman" w:hAnsi="Times New Roman" w:cs="Times New Roman"/>
          <w:b/>
          <w:bCs/>
          <w:color w:val="000000"/>
          <w:sz w:val="27"/>
          <w:szCs w:val="27"/>
        </w:rPr>
        <w:t>д</w:t>
      </w:r>
      <w:r w:rsidRPr="008C7330">
        <w:rPr>
          <w:rFonts w:ascii="Times New Roman" w:hAnsi="Times New Roman" w:cs="Times New Roman"/>
          <w:color w:val="000000"/>
          <w:sz w:val="27"/>
          <w:szCs w:val="27"/>
        </w:rPr>
        <w:t>-</w:t>
      </w:r>
      <w:proofErr w:type="gramEnd"/>
      <w:r w:rsidRPr="008C7330">
        <w:rPr>
          <w:rFonts w:ascii="Times New Roman" w:hAnsi="Times New Roman" w:cs="Times New Roman"/>
          <w:color w:val="000000"/>
          <w:sz w:val="27"/>
          <w:szCs w:val="27"/>
        </w:rPr>
        <w:t xml:space="preserve"> год, предшествующий году разработки и утверждения первичной схемы теплоснабжения поселения, городского округа, города федерального значения;</w:t>
      </w:r>
    </w:p>
    <w:p w:rsidR="00F26B67" w:rsidRPr="008C7330"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Б</w:t>
      </w:r>
      <w:r w:rsidRPr="008C7330">
        <w:rPr>
          <w:rStyle w:val="s10"/>
          <w:rFonts w:ascii="Times New Roman" w:hAnsi="Times New Roman" w:cs="Times New Roman"/>
          <w:b/>
          <w:bCs/>
          <w:color w:val="000000"/>
          <w:sz w:val="27"/>
          <w:szCs w:val="27"/>
        </w:rPr>
        <w:t>азовый период актуализаци</w:t>
      </w:r>
      <w:proofErr w:type="gramStart"/>
      <w:r w:rsidRPr="008C7330">
        <w:rPr>
          <w:rStyle w:val="s10"/>
          <w:rFonts w:ascii="Times New Roman" w:hAnsi="Times New Roman" w:cs="Times New Roman"/>
          <w:b/>
          <w:bCs/>
          <w:color w:val="000000"/>
          <w:sz w:val="27"/>
          <w:szCs w:val="27"/>
        </w:rPr>
        <w:t>и</w:t>
      </w:r>
      <w:r w:rsidRPr="008C7330">
        <w:rPr>
          <w:rFonts w:ascii="Times New Roman" w:hAnsi="Times New Roman" w:cs="Times New Roman"/>
          <w:color w:val="000000"/>
          <w:sz w:val="27"/>
          <w:szCs w:val="27"/>
        </w:rPr>
        <w:t>-</w:t>
      </w:r>
      <w:proofErr w:type="gramEnd"/>
      <w:r w:rsidRPr="008C7330">
        <w:rPr>
          <w:rFonts w:ascii="Times New Roman" w:hAnsi="Times New Roman" w:cs="Times New Roman"/>
          <w:color w:val="000000"/>
          <w:sz w:val="27"/>
          <w:szCs w:val="27"/>
        </w:rPr>
        <w:t xml:space="preserve">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p w:rsidR="00F26B67" w:rsidRPr="008C7330"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Э</w:t>
      </w:r>
      <w:r w:rsidRPr="008C7330">
        <w:rPr>
          <w:rStyle w:val="s10"/>
          <w:rFonts w:ascii="Times New Roman" w:hAnsi="Times New Roman" w:cs="Times New Roman"/>
          <w:b/>
          <w:bCs/>
          <w:color w:val="000000"/>
          <w:sz w:val="27"/>
          <w:szCs w:val="27"/>
        </w:rPr>
        <w:t>нергетические характеристики тепловых сетей</w:t>
      </w:r>
      <w:r>
        <w:rPr>
          <w:rStyle w:val="s10"/>
          <w:rFonts w:ascii="Times New Roman" w:hAnsi="Times New Roman" w:cs="Times New Roman"/>
          <w:b/>
          <w:bCs/>
          <w:color w:val="000000"/>
          <w:sz w:val="27"/>
          <w:szCs w:val="27"/>
        </w:rPr>
        <w:t xml:space="preserve"> </w:t>
      </w:r>
      <w:r w:rsidRPr="008C7330">
        <w:rPr>
          <w:rFonts w:ascii="Times New Roman" w:hAnsi="Times New Roman" w:cs="Times New Roman"/>
          <w:color w:val="000000"/>
          <w:sz w:val="27"/>
          <w:szCs w:val="27"/>
        </w:rPr>
        <w:t>-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F26B67" w:rsidRPr="008C7330"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proofErr w:type="gramStart"/>
      <w:r w:rsidRPr="008C7330">
        <w:rPr>
          <w:rFonts w:ascii="Times New Roman" w:hAnsi="Times New Roman" w:cs="Times New Roman"/>
          <w:b/>
          <w:color w:val="000000"/>
          <w:sz w:val="27"/>
          <w:szCs w:val="27"/>
        </w:rPr>
        <w:t>Т</w:t>
      </w:r>
      <w:r w:rsidRPr="008C7330">
        <w:rPr>
          <w:rStyle w:val="s10"/>
          <w:rFonts w:ascii="Times New Roman" w:hAnsi="Times New Roman" w:cs="Times New Roman"/>
          <w:b/>
          <w:bCs/>
          <w:color w:val="000000"/>
          <w:sz w:val="27"/>
          <w:szCs w:val="27"/>
        </w:rPr>
        <w:t>опливный баланс</w:t>
      </w:r>
      <w:r>
        <w:rPr>
          <w:rStyle w:val="s10"/>
          <w:rFonts w:ascii="Times New Roman" w:hAnsi="Times New Roman" w:cs="Times New Roman"/>
          <w:b/>
          <w:bCs/>
          <w:color w:val="000000"/>
          <w:sz w:val="27"/>
          <w:szCs w:val="27"/>
        </w:rPr>
        <w:t xml:space="preserve"> </w:t>
      </w:r>
      <w:r w:rsidRPr="008C7330">
        <w:rPr>
          <w:rFonts w:ascii="Times New Roman" w:hAnsi="Times New Roman" w:cs="Times New Roman"/>
          <w:color w:val="000000"/>
          <w:sz w:val="27"/>
          <w:szCs w:val="27"/>
        </w:rPr>
        <w:t>-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roofErr w:type="gramEnd"/>
    </w:p>
    <w:p w:rsidR="00F26B67" w:rsidRPr="008C7330"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Style w:val="s10"/>
          <w:rFonts w:ascii="Times New Roman" w:hAnsi="Times New Roman" w:cs="Times New Roman"/>
          <w:b/>
          <w:bCs/>
          <w:color w:val="000000"/>
          <w:sz w:val="27"/>
          <w:szCs w:val="27"/>
        </w:rPr>
        <w:t>Материальная характеристика тепловой сети</w:t>
      </w:r>
      <w:r>
        <w:rPr>
          <w:rStyle w:val="s10"/>
          <w:rFonts w:ascii="Times New Roman" w:hAnsi="Times New Roman" w:cs="Times New Roman"/>
          <w:b/>
          <w:bCs/>
          <w:color w:val="000000"/>
          <w:sz w:val="27"/>
          <w:szCs w:val="27"/>
        </w:rPr>
        <w:t xml:space="preserve"> </w:t>
      </w:r>
      <w:r w:rsidRPr="008C7330">
        <w:rPr>
          <w:rFonts w:ascii="Times New Roman" w:hAnsi="Times New Roman" w:cs="Times New Roman"/>
          <w:color w:val="000000"/>
          <w:sz w:val="27"/>
          <w:szCs w:val="27"/>
        </w:rPr>
        <w:t xml:space="preserve">- сумма </w:t>
      </w:r>
      <w:proofErr w:type="gramStart"/>
      <w:r w:rsidRPr="008C7330">
        <w:rPr>
          <w:rFonts w:ascii="Times New Roman" w:hAnsi="Times New Roman" w:cs="Times New Roman"/>
          <w:color w:val="000000"/>
          <w:sz w:val="27"/>
          <w:szCs w:val="27"/>
        </w:rPr>
        <w:t>произведений значений наружных диаметров трубопроводов отдельных участков тепловой сети</w:t>
      </w:r>
      <w:proofErr w:type="gramEnd"/>
      <w:r w:rsidRPr="008C7330">
        <w:rPr>
          <w:rFonts w:ascii="Times New Roman" w:hAnsi="Times New Roman" w:cs="Times New Roman"/>
          <w:color w:val="000000"/>
          <w:sz w:val="27"/>
          <w:szCs w:val="27"/>
        </w:rPr>
        <w:t xml:space="preserve"> и длины этих участков;</w:t>
      </w:r>
    </w:p>
    <w:p w:rsidR="00F26B67" w:rsidRPr="008C7330"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У</w:t>
      </w:r>
      <w:r w:rsidRPr="008C7330">
        <w:rPr>
          <w:rStyle w:val="s10"/>
          <w:rFonts w:ascii="Times New Roman" w:hAnsi="Times New Roman" w:cs="Times New Roman"/>
          <w:b/>
          <w:bCs/>
          <w:color w:val="000000"/>
          <w:sz w:val="27"/>
          <w:szCs w:val="27"/>
        </w:rPr>
        <w:t>дельная материальная характеристика тепловой сети</w:t>
      </w:r>
      <w:r>
        <w:rPr>
          <w:rStyle w:val="s10"/>
          <w:rFonts w:ascii="Times New Roman" w:hAnsi="Times New Roman" w:cs="Times New Roman"/>
          <w:b/>
          <w:bCs/>
          <w:color w:val="000000"/>
          <w:sz w:val="27"/>
          <w:szCs w:val="27"/>
        </w:rPr>
        <w:t xml:space="preserve"> </w:t>
      </w:r>
      <w:r w:rsidRPr="008C7330">
        <w:rPr>
          <w:rFonts w:ascii="Times New Roman" w:hAnsi="Times New Roman" w:cs="Times New Roman"/>
          <w:color w:val="000000"/>
          <w:sz w:val="27"/>
          <w:szCs w:val="27"/>
        </w:rPr>
        <w:t>- отношение материальной характеристики тепловой сети к тепловой нагрузке потребителей, присоединенных к этой тепловой сети;</w:t>
      </w:r>
    </w:p>
    <w:p w:rsidR="00F26B67" w:rsidRPr="008C7330"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shd w:val="clear" w:color="auto" w:fill="FFFFFF"/>
        </w:rPr>
      </w:pPr>
      <w:proofErr w:type="gramStart"/>
      <w:r w:rsidRPr="008C7330">
        <w:rPr>
          <w:rStyle w:val="s10"/>
          <w:rFonts w:ascii="Times New Roman" w:hAnsi="Times New Roman" w:cs="Times New Roman"/>
          <w:b/>
          <w:bCs/>
          <w:color w:val="000000"/>
          <w:sz w:val="27"/>
          <w:szCs w:val="27"/>
          <w:shd w:val="clear" w:color="auto" w:fill="FFFFFF"/>
        </w:rPr>
        <w:t>Средневзвешенная плотность тепловой нагрузки</w:t>
      </w:r>
      <w:r>
        <w:rPr>
          <w:rStyle w:val="s10"/>
          <w:rFonts w:ascii="Times New Roman" w:hAnsi="Times New Roman" w:cs="Times New Roman"/>
          <w:b/>
          <w:bCs/>
          <w:color w:val="000000"/>
          <w:sz w:val="27"/>
          <w:szCs w:val="27"/>
          <w:shd w:val="clear" w:color="auto" w:fill="FFFFFF"/>
        </w:rPr>
        <w:t xml:space="preserve"> </w:t>
      </w:r>
      <w:r w:rsidRPr="008C7330">
        <w:rPr>
          <w:rFonts w:ascii="Times New Roman" w:hAnsi="Times New Roman" w:cs="Times New Roman"/>
          <w:color w:val="000000"/>
          <w:sz w:val="27"/>
          <w:szCs w:val="27"/>
          <w:shd w:val="clear" w:color="auto" w:fill="FFFFFF"/>
        </w:rPr>
        <w:t>-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roofErr w:type="gramEnd"/>
    </w:p>
    <w:p w:rsidR="00F26B67" w:rsidRPr="00603C98" w:rsidRDefault="00F26B67" w:rsidP="00F26B6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8"/>
          <w:szCs w:val="28"/>
          <w:shd w:val="clear" w:color="auto" w:fill="FFFFFF"/>
        </w:rPr>
      </w:pPr>
    </w:p>
    <w:p w:rsidR="00F26B67" w:rsidRDefault="00F26B67" w:rsidP="00F26B67">
      <w:pPr>
        <w:rPr>
          <w:b/>
        </w:rPr>
      </w:pPr>
    </w:p>
    <w:p w:rsidR="00F26B67" w:rsidRDefault="00F26B67">
      <w:pPr>
        <w:rPr>
          <w:b/>
          <w:sz w:val="27"/>
          <w:szCs w:val="27"/>
        </w:rPr>
      </w:pPr>
      <w:r>
        <w:rPr>
          <w:b/>
          <w:sz w:val="27"/>
          <w:szCs w:val="27"/>
        </w:rPr>
        <w:br w:type="page"/>
      </w:r>
    </w:p>
    <w:p w:rsidR="00F26B67" w:rsidRPr="008C7330" w:rsidRDefault="00F26B67" w:rsidP="00F26B67">
      <w:pPr>
        <w:jc w:val="center"/>
        <w:rPr>
          <w:b/>
          <w:sz w:val="27"/>
          <w:szCs w:val="27"/>
        </w:rPr>
      </w:pPr>
      <w:r w:rsidRPr="008C7330">
        <w:rPr>
          <w:b/>
          <w:sz w:val="27"/>
          <w:szCs w:val="27"/>
        </w:rPr>
        <w:lastRenderedPageBreak/>
        <w:t>ВВЕДЕНИЕ</w:t>
      </w:r>
    </w:p>
    <w:p w:rsidR="00F26B67" w:rsidRPr="008C7330" w:rsidRDefault="00F26B67" w:rsidP="00F26B67">
      <w:pPr>
        <w:widowControl w:val="0"/>
        <w:autoSpaceDE w:val="0"/>
        <w:autoSpaceDN w:val="0"/>
        <w:adjustRightInd w:val="0"/>
        <w:ind w:firstLine="708"/>
        <w:jc w:val="both"/>
        <w:rPr>
          <w:sz w:val="27"/>
          <w:szCs w:val="27"/>
        </w:rPr>
      </w:pPr>
      <w:r w:rsidRPr="008C7330">
        <w:rPr>
          <w:sz w:val="27"/>
          <w:szCs w:val="27"/>
        </w:rPr>
        <w:t xml:space="preserve">Проектирование систем теплоснабжения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градостроительной деятельности, </w:t>
      </w:r>
      <w:r w:rsidRPr="00731B18">
        <w:rPr>
          <w:sz w:val="27"/>
          <w:szCs w:val="27"/>
        </w:rPr>
        <w:t>определённой генеральными планами.</w:t>
      </w:r>
    </w:p>
    <w:p w:rsidR="00F26B67" w:rsidRPr="008C7330" w:rsidRDefault="00F26B67" w:rsidP="00F26B67">
      <w:pPr>
        <w:widowControl w:val="0"/>
        <w:autoSpaceDE w:val="0"/>
        <w:autoSpaceDN w:val="0"/>
        <w:adjustRightInd w:val="0"/>
        <w:ind w:firstLine="708"/>
        <w:jc w:val="both"/>
        <w:rPr>
          <w:sz w:val="27"/>
          <w:szCs w:val="27"/>
        </w:rPr>
      </w:pPr>
      <w:r w:rsidRPr="008C7330">
        <w:rPr>
          <w:sz w:val="27"/>
          <w:szCs w:val="27"/>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w:t>
      </w:r>
      <w:proofErr w:type="spellStart"/>
      <w:r w:rsidRPr="008C7330">
        <w:rPr>
          <w:sz w:val="27"/>
          <w:szCs w:val="27"/>
        </w:rPr>
        <w:t>предпроектного</w:t>
      </w:r>
      <w:proofErr w:type="spellEnd"/>
      <w:r w:rsidRPr="008C7330">
        <w:rPr>
          <w:sz w:val="27"/>
          <w:szCs w:val="27"/>
        </w:rPr>
        <w:t xml:space="preserve"> документа по развитию теплового хозяйства принята практика составления перспективных схем теплоснабжения.</w:t>
      </w:r>
    </w:p>
    <w:p w:rsidR="00F26B67" w:rsidRPr="008C7330" w:rsidRDefault="00F26B67" w:rsidP="00F26B67">
      <w:pPr>
        <w:widowControl w:val="0"/>
        <w:autoSpaceDE w:val="0"/>
        <w:autoSpaceDN w:val="0"/>
        <w:adjustRightInd w:val="0"/>
        <w:ind w:firstLine="708"/>
        <w:jc w:val="both"/>
        <w:rPr>
          <w:sz w:val="27"/>
          <w:szCs w:val="27"/>
        </w:rPr>
      </w:pPr>
      <w:r w:rsidRPr="00731B18">
        <w:rPr>
          <w:sz w:val="27"/>
          <w:szCs w:val="27"/>
        </w:rPr>
        <w:t>Схемы разрабатываются на основе анализа фактических тепловых нагрузок потребителей с учётом перспективного развития на срок действия генеральных планов, структуры</w:t>
      </w:r>
      <w:r w:rsidRPr="008C7330">
        <w:rPr>
          <w:sz w:val="27"/>
          <w:szCs w:val="27"/>
        </w:rPr>
        <w:t xml:space="preserve">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F26B67" w:rsidRPr="008C7330" w:rsidRDefault="00F26B67" w:rsidP="00F26B67">
      <w:pPr>
        <w:widowControl w:val="0"/>
        <w:autoSpaceDE w:val="0"/>
        <w:autoSpaceDN w:val="0"/>
        <w:adjustRightInd w:val="0"/>
        <w:ind w:firstLine="708"/>
        <w:jc w:val="both"/>
        <w:rPr>
          <w:sz w:val="27"/>
          <w:szCs w:val="27"/>
        </w:rPr>
      </w:pPr>
      <w:r w:rsidRPr="008C7330">
        <w:rPr>
          <w:sz w:val="27"/>
          <w:szCs w:val="27"/>
        </w:rPr>
        <w:t xml:space="preserve">Обоснование решений (рекомендаций) при разработке схемы теплоснабжения осуществляется на основе технико-экономического </w:t>
      </w:r>
      <w:proofErr w:type="gramStart"/>
      <w:r w:rsidRPr="008C7330">
        <w:rPr>
          <w:sz w:val="27"/>
          <w:szCs w:val="27"/>
        </w:rPr>
        <w:t>сопоставления вариантов развития системы теплоснабжения</w:t>
      </w:r>
      <w:proofErr w:type="gramEnd"/>
      <w:r w:rsidRPr="008C7330">
        <w:rPr>
          <w:sz w:val="27"/>
          <w:szCs w:val="27"/>
        </w:rPr>
        <w:t xml:space="preserve"> в целом и отдельных ее частей (локальных зон теплоснабжения) путем оценки их сравнительной эффективности по критерию минимума суммарных затрат.</w:t>
      </w:r>
    </w:p>
    <w:p w:rsidR="00F26B67" w:rsidRPr="008C7330" w:rsidRDefault="00F26B67" w:rsidP="00F26B67">
      <w:pPr>
        <w:widowControl w:val="0"/>
        <w:autoSpaceDE w:val="0"/>
        <w:autoSpaceDN w:val="0"/>
        <w:adjustRightInd w:val="0"/>
        <w:ind w:firstLine="708"/>
        <w:jc w:val="both"/>
        <w:rPr>
          <w:sz w:val="27"/>
          <w:szCs w:val="27"/>
        </w:rPr>
      </w:pPr>
      <w:r w:rsidRPr="008C7330">
        <w:rPr>
          <w:sz w:val="27"/>
          <w:szCs w:val="27"/>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F26B67" w:rsidRPr="008C7330" w:rsidRDefault="00F26B67" w:rsidP="00F26B67">
      <w:pPr>
        <w:widowControl w:val="0"/>
        <w:autoSpaceDE w:val="0"/>
        <w:autoSpaceDN w:val="0"/>
        <w:adjustRightInd w:val="0"/>
        <w:ind w:firstLine="708"/>
        <w:jc w:val="both"/>
        <w:rPr>
          <w:sz w:val="27"/>
          <w:szCs w:val="27"/>
        </w:rPr>
      </w:pPr>
      <w:proofErr w:type="gramStart"/>
      <w:r w:rsidRPr="008C7330">
        <w:rPr>
          <w:sz w:val="27"/>
          <w:szCs w:val="27"/>
        </w:rPr>
        <w:t xml:space="preserve">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w:t>
      </w:r>
      <w:proofErr w:type="spellStart"/>
      <w:r w:rsidRPr="008C7330">
        <w:rPr>
          <w:sz w:val="27"/>
          <w:szCs w:val="27"/>
        </w:rPr>
        <w:t>крышным</w:t>
      </w:r>
      <w:proofErr w:type="spellEnd"/>
      <w:r w:rsidRPr="008C7330">
        <w:rPr>
          <w:sz w:val="27"/>
          <w:szCs w:val="27"/>
        </w:rPr>
        <w:t xml:space="preserve">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w:t>
      </w:r>
      <w:proofErr w:type="gramEnd"/>
      <w:r w:rsidRPr="008C7330">
        <w:rPr>
          <w:sz w:val="27"/>
          <w:szCs w:val="27"/>
        </w:rPr>
        <w:t xml:space="preserve"> пищи.</w:t>
      </w:r>
    </w:p>
    <w:p w:rsidR="00F26B67" w:rsidRPr="00603C98" w:rsidRDefault="00F26B67" w:rsidP="00F26B67">
      <w:pPr>
        <w:jc w:val="center"/>
        <w:rPr>
          <w:b/>
          <w:sz w:val="27"/>
          <w:szCs w:val="27"/>
        </w:rPr>
      </w:pPr>
    </w:p>
    <w:p w:rsidR="00F26B67" w:rsidRPr="00603C98" w:rsidRDefault="00F26B67" w:rsidP="00F26B67">
      <w:pPr>
        <w:rPr>
          <w:b/>
          <w:sz w:val="27"/>
          <w:szCs w:val="27"/>
        </w:rPr>
      </w:pPr>
    </w:p>
    <w:p w:rsidR="00F26B67" w:rsidRPr="00603C98" w:rsidRDefault="00F26B67" w:rsidP="00F26B67">
      <w:pPr>
        <w:jc w:val="center"/>
        <w:rPr>
          <w:b/>
        </w:rPr>
      </w:pPr>
      <w:r w:rsidRPr="00603C98">
        <w:rPr>
          <w:b/>
        </w:rPr>
        <w:t>ОБЩАЯ ЧАСТЬ</w:t>
      </w:r>
    </w:p>
    <w:p w:rsidR="00F26B67" w:rsidRDefault="00F26B67" w:rsidP="00F26B67">
      <w:pPr>
        <w:ind w:firstLine="709"/>
        <w:jc w:val="both"/>
      </w:pPr>
      <w:r w:rsidRPr="00C33C56">
        <w:t xml:space="preserve">На территории </w:t>
      </w:r>
      <w:r>
        <w:t>Сельского поселения Чекмагушевский сельсовет</w:t>
      </w:r>
      <w:r w:rsidRPr="00C33C56">
        <w:t xml:space="preserve"> по состоянию на 01.01.202</w:t>
      </w:r>
      <w:r>
        <w:t>4</w:t>
      </w:r>
      <w:r w:rsidRPr="00C33C56">
        <w:t xml:space="preserve"> года проживает 1</w:t>
      </w:r>
      <w:r>
        <w:t>2</w:t>
      </w:r>
      <w:r w:rsidRPr="00C33C56">
        <w:t xml:space="preserve"> </w:t>
      </w:r>
      <w:r>
        <w:t>188</w:t>
      </w:r>
      <w:r w:rsidRPr="0007028D">
        <w:t xml:space="preserve"> человек.</w:t>
      </w:r>
      <w:r w:rsidRPr="00C33C56">
        <w:t xml:space="preserve"> </w:t>
      </w:r>
    </w:p>
    <w:p w:rsidR="00F26B67" w:rsidRPr="00C33C56" w:rsidRDefault="00F26B67" w:rsidP="00F26B67">
      <w:pPr>
        <w:ind w:firstLine="709"/>
        <w:jc w:val="both"/>
      </w:pPr>
      <w:r>
        <w:t xml:space="preserve">На территории сельского поселения действуют два централизованных источников теплоснабжения.     </w:t>
      </w:r>
    </w:p>
    <w:p w:rsidR="00F26B67" w:rsidRPr="00D443DF" w:rsidRDefault="00F26B67" w:rsidP="00F26B67">
      <w:pPr>
        <w:ind w:firstLine="709"/>
        <w:jc w:val="both"/>
        <w:rPr>
          <w:b/>
        </w:rPr>
      </w:pPr>
      <w:r w:rsidRPr="00D443DF">
        <w:rPr>
          <w:b/>
        </w:rPr>
        <w:t>ООО «</w:t>
      </w:r>
      <w:proofErr w:type="spellStart"/>
      <w:r w:rsidRPr="00D443DF">
        <w:rPr>
          <w:b/>
        </w:rPr>
        <w:t>Чекмагушевское</w:t>
      </w:r>
      <w:proofErr w:type="spellEnd"/>
      <w:r w:rsidRPr="00D443DF">
        <w:rPr>
          <w:b/>
        </w:rPr>
        <w:t xml:space="preserve"> ПУЖКХ»</w:t>
      </w:r>
    </w:p>
    <w:p w:rsidR="00F26B67" w:rsidRPr="00D443DF" w:rsidRDefault="00F26B67" w:rsidP="00F26B67">
      <w:pPr>
        <w:widowControl w:val="0"/>
        <w:tabs>
          <w:tab w:val="left" w:pos="1694"/>
        </w:tabs>
        <w:autoSpaceDE w:val="0"/>
        <w:autoSpaceDN w:val="0"/>
        <w:adjustRightInd w:val="0"/>
        <w:ind w:firstLine="708"/>
        <w:jc w:val="both"/>
      </w:pPr>
      <w:r w:rsidRPr="00D443DF">
        <w:lastRenderedPageBreak/>
        <w:t xml:space="preserve">- Блочная котельная № 1 - температурный график –95/70 </w:t>
      </w:r>
      <w:r w:rsidRPr="00D443DF">
        <w:rPr>
          <w:vertAlign w:val="superscript"/>
        </w:rPr>
        <w:t>0</w:t>
      </w:r>
      <w:r w:rsidRPr="00D443DF">
        <w:t>С, система теплоснабжения – двухтрубная;</w:t>
      </w:r>
    </w:p>
    <w:p w:rsidR="00F26B67" w:rsidRPr="00C33C56" w:rsidRDefault="00F26B67" w:rsidP="00F26B67">
      <w:pPr>
        <w:widowControl w:val="0"/>
        <w:tabs>
          <w:tab w:val="left" w:pos="1694"/>
        </w:tabs>
        <w:autoSpaceDE w:val="0"/>
        <w:autoSpaceDN w:val="0"/>
        <w:adjustRightInd w:val="0"/>
        <w:ind w:firstLine="708"/>
        <w:jc w:val="both"/>
      </w:pPr>
      <w:r w:rsidRPr="00D443DF">
        <w:t xml:space="preserve">- Блочная котельная №2, - температурный график –95/70 </w:t>
      </w:r>
      <w:r w:rsidRPr="00D443DF">
        <w:rPr>
          <w:vertAlign w:val="superscript"/>
        </w:rPr>
        <w:t>0</w:t>
      </w:r>
      <w:r w:rsidRPr="00D443DF">
        <w:t>С, система теплоснабжения – двухтрубная.</w:t>
      </w:r>
    </w:p>
    <w:p w:rsidR="00F26B67" w:rsidRPr="00603C98" w:rsidRDefault="00F26B67" w:rsidP="00F26B67">
      <w:pPr>
        <w:tabs>
          <w:tab w:val="left" w:pos="9781"/>
        </w:tabs>
        <w:ind w:firstLine="709"/>
        <w:jc w:val="center"/>
      </w:pPr>
      <w:r w:rsidRPr="00603C98">
        <w:t>Таблица 1 - Данные для расчета системы теплоснабжения в соответствии с СП 131.13330.2020</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75"/>
        <w:gridCol w:w="7513"/>
        <w:gridCol w:w="1559"/>
      </w:tblGrid>
      <w:tr w:rsidR="00F26B67" w:rsidRPr="00603C98" w:rsidTr="00777238">
        <w:tc>
          <w:tcPr>
            <w:tcW w:w="675" w:type="dxa"/>
            <w:vAlign w:val="center"/>
          </w:tcPr>
          <w:p w:rsidR="00F26B67" w:rsidRPr="00603C98" w:rsidRDefault="00F26B67" w:rsidP="00777238">
            <w:pPr>
              <w:tabs>
                <w:tab w:val="left" w:pos="9781"/>
              </w:tabs>
              <w:jc w:val="center"/>
              <w:rPr>
                <w:b/>
              </w:rPr>
            </w:pPr>
            <w:r w:rsidRPr="00603C98">
              <w:rPr>
                <w:b/>
              </w:rPr>
              <w:t xml:space="preserve">№ </w:t>
            </w:r>
          </w:p>
          <w:p w:rsidR="00F26B67" w:rsidRPr="00603C98" w:rsidRDefault="00F26B67" w:rsidP="00777238">
            <w:pPr>
              <w:tabs>
                <w:tab w:val="left" w:pos="9781"/>
              </w:tabs>
              <w:jc w:val="center"/>
              <w:rPr>
                <w:b/>
              </w:rPr>
            </w:pPr>
            <w:proofErr w:type="spellStart"/>
            <w:proofErr w:type="gramStart"/>
            <w:r w:rsidRPr="00603C98">
              <w:rPr>
                <w:b/>
              </w:rPr>
              <w:t>п</w:t>
            </w:r>
            <w:proofErr w:type="spellEnd"/>
            <w:proofErr w:type="gramEnd"/>
            <w:r w:rsidRPr="00603C98">
              <w:rPr>
                <w:b/>
              </w:rPr>
              <w:t>/</w:t>
            </w:r>
            <w:proofErr w:type="spellStart"/>
            <w:r w:rsidRPr="00603C98">
              <w:rPr>
                <w:b/>
              </w:rPr>
              <w:t>п</w:t>
            </w:r>
            <w:proofErr w:type="spellEnd"/>
          </w:p>
        </w:tc>
        <w:tc>
          <w:tcPr>
            <w:tcW w:w="7513" w:type="dxa"/>
            <w:vAlign w:val="center"/>
          </w:tcPr>
          <w:p w:rsidR="00F26B67" w:rsidRPr="00603C98" w:rsidRDefault="00F26B67" w:rsidP="00777238">
            <w:pPr>
              <w:tabs>
                <w:tab w:val="left" w:pos="9781"/>
              </w:tabs>
              <w:jc w:val="center"/>
              <w:rPr>
                <w:b/>
                <w:sz w:val="24"/>
                <w:szCs w:val="24"/>
              </w:rPr>
            </w:pPr>
            <w:r w:rsidRPr="00603C98">
              <w:rPr>
                <w:b/>
                <w:sz w:val="24"/>
                <w:szCs w:val="24"/>
              </w:rPr>
              <w:t>Показатель</w:t>
            </w:r>
          </w:p>
        </w:tc>
        <w:tc>
          <w:tcPr>
            <w:tcW w:w="1559" w:type="dxa"/>
            <w:vAlign w:val="center"/>
          </w:tcPr>
          <w:p w:rsidR="00F26B67" w:rsidRPr="00603C98" w:rsidRDefault="00F26B67" w:rsidP="00777238">
            <w:pPr>
              <w:tabs>
                <w:tab w:val="left" w:pos="9781"/>
              </w:tabs>
              <w:jc w:val="center"/>
              <w:rPr>
                <w:b/>
                <w:sz w:val="24"/>
                <w:szCs w:val="24"/>
              </w:rPr>
            </w:pPr>
            <w:r w:rsidRPr="00603C98">
              <w:rPr>
                <w:b/>
                <w:sz w:val="24"/>
                <w:szCs w:val="24"/>
              </w:rPr>
              <w:t>Количество</w:t>
            </w:r>
          </w:p>
        </w:tc>
      </w:tr>
      <w:tr w:rsidR="00F26B67" w:rsidRPr="00603C98" w:rsidTr="00777238">
        <w:tc>
          <w:tcPr>
            <w:tcW w:w="675" w:type="dxa"/>
            <w:vAlign w:val="center"/>
          </w:tcPr>
          <w:p w:rsidR="00F26B67" w:rsidRPr="00603C98" w:rsidRDefault="00F26B67" w:rsidP="00777238">
            <w:pPr>
              <w:tabs>
                <w:tab w:val="left" w:pos="9781"/>
              </w:tabs>
              <w:jc w:val="center"/>
            </w:pPr>
            <w:r w:rsidRPr="00603C98">
              <w:t>1</w:t>
            </w:r>
          </w:p>
        </w:tc>
        <w:tc>
          <w:tcPr>
            <w:tcW w:w="7513" w:type="dxa"/>
            <w:vAlign w:val="center"/>
          </w:tcPr>
          <w:p w:rsidR="00F26B67" w:rsidRPr="00603C98" w:rsidRDefault="00F26B67" w:rsidP="00777238">
            <w:pPr>
              <w:tabs>
                <w:tab w:val="left" w:pos="9781"/>
              </w:tabs>
              <w:rPr>
                <w:sz w:val="24"/>
                <w:szCs w:val="24"/>
              </w:rPr>
            </w:pPr>
            <w:r w:rsidRPr="00603C98">
              <w:rPr>
                <w:color w:val="000000"/>
                <w:sz w:val="24"/>
                <w:szCs w:val="24"/>
              </w:rPr>
              <w:t>Температура воздуха наиболее холодных суток обеспеченностью 0.92</w:t>
            </w:r>
          </w:p>
        </w:tc>
        <w:tc>
          <w:tcPr>
            <w:tcW w:w="1559" w:type="dxa"/>
            <w:vAlign w:val="center"/>
          </w:tcPr>
          <w:p w:rsidR="00F26B67" w:rsidRPr="00186F28" w:rsidRDefault="00F26B67" w:rsidP="00777238">
            <w:pPr>
              <w:tabs>
                <w:tab w:val="left" w:pos="9781"/>
              </w:tabs>
              <w:ind w:left="-143" w:right="-108"/>
              <w:jc w:val="center"/>
              <w:rPr>
                <w:sz w:val="24"/>
                <w:szCs w:val="24"/>
              </w:rPr>
            </w:pPr>
            <w:r w:rsidRPr="00186F28">
              <w:rPr>
                <w:sz w:val="24"/>
                <w:szCs w:val="24"/>
              </w:rPr>
              <w:t>-</w:t>
            </w:r>
            <w:r>
              <w:rPr>
                <w:sz w:val="24"/>
                <w:szCs w:val="24"/>
              </w:rPr>
              <w:t>33</w:t>
            </w:r>
            <w:r w:rsidRPr="00186F28">
              <w:rPr>
                <w:sz w:val="24"/>
                <w:szCs w:val="24"/>
                <w:vertAlign w:val="superscript"/>
              </w:rPr>
              <w:t>0</w:t>
            </w:r>
            <w:r w:rsidRPr="00186F28">
              <w:rPr>
                <w:sz w:val="24"/>
                <w:szCs w:val="24"/>
              </w:rPr>
              <w:t>С</w:t>
            </w:r>
          </w:p>
        </w:tc>
      </w:tr>
      <w:tr w:rsidR="00F26B67" w:rsidRPr="00603C98" w:rsidTr="00777238">
        <w:tc>
          <w:tcPr>
            <w:tcW w:w="675" w:type="dxa"/>
            <w:vAlign w:val="center"/>
          </w:tcPr>
          <w:p w:rsidR="00F26B67" w:rsidRPr="00603C98" w:rsidRDefault="00F26B67" w:rsidP="00777238">
            <w:pPr>
              <w:tabs>
                <w:tab w:val="left" w:pos="9781"/>
              </w:tabs>
              <w:jc w:val="center"/>
            </w:pPr>
            <w:r w:rsidRPr="00603C98">
              <w:t>2</w:t>
            </w:r>
          </w:p>
        </w:tc>
        <w:tc>
          <w:tcPr>
            <w:tcW w:w="7513" w:type="dxa"/>
            <w:vAlign w:val="center"/>
          </w:tcPr>
          <w:p w:rsidR="00F26B67" w:rsidRPr="00603C98" w:rsidRDefault="00F26B67" w:rsidP="00777238">
            <w:pPr>
              <w:tabs>
                <w:tab w:val="left" w:pos="9781"/>
              </w:tabs>
              <w:rPr>
                <w:sz w:val="24"/>
                <w:szCs w:val="24"/>
              </w:rPr>
            </w:pPr>
            <w:r w:rsidRPr="00603C98">
              <w:rPr>
                <w:color w:val="000000"/>
                <w:sz w:val="24"/>
                <w:szCs w:val="24"/>
              </w:rPr>
              <w:t>Средняя температура за отопительный период</w:t>
            </w:r>
          </w:p>
        </w:tc>
        <w:tc>
          <w:tcPr>
            <w:tcW w:w="1559" w:type="dxa"/>
            <w:vAlign w:val="center"/>
          </w:tcPr>
          <w:p w:rsidR="00F26B67" w:rsidRPr="00186F28" w:rsidRDefault="00F26B67" w:rsidP="00777238">
            <w:pPr>
              <w:tabs>
                <w:tab w:val="left" w:pos="9781"/>
              </w:tabs>
              <w:jc w:val="center"/>
              <w:rPr>
                <w:sz w:val="24"/>
                <w:szCs w:val="24"/>
              </w:rPr>
            </w:pPr>
            <w:r w:rsidRPr="00186F28">
              <w:rPr>
                <w:sz w:val="24"/>
                <w:szCs w:val="24"/>
              </w:rPr>
              <w:t>-</w:t>
            </w:r>
            <w:r>
              <w:rPr>
                <w:sz w:val="24"/>
                <w:szCs w:val="24"/>
              </w:rPr>
              <w:t>5,9</w:t>
            </w:r>
            <w:r w:rsidRPr="00186F28">
              <w:rPr>
                <w:sz w:val="24"/>
                <w:szCs w:val="24"/>
              </w:rPr>
              <w:t xml:space="preserve"> </w:t>
            </w:r>
            <w:r w:rsidRPr="00186F28">
              <w:rPr>
                <w:sz w:val="24"/>
                <w:szCs w:val="24"/>
                <w:vertAlign w:val="superscript"/>
              </w:rPr>
              <w:t>0</w:t>
            </w:r>
            <w:r w:rsidRPr="00186F28">
              <w:rPr>
                <w:sz w:val="24"/>
                <w:szCs w:val="24"/>
              </w:rPr>
              <w:t>С</w:t>
            </w:r>
          </w:p>
        </w:tc>
      </w:tr>
      <w:tr w:rsidR="00F26B67" w:rsidRPr="00603C98" w:rsidTr="00777238">
        <w:tc>
          <w:tcPr>
            <w:tcW w:w="675" w:type="dxa"/>
            <w:vAlign w:val="center"/>
          </w:tcPr>
          <w:p w:rsidR="00F26B67" w:rsidRPr="00603C98" w:rsidRDefault="00F26B67" w:rsidP="00777238">
            <w:pPr>
              <w:tabs>
                <w:tab w:val="left" w:pos="9781"/>
              </w:tabs>
              <w:jc w:val="center"/>
            </w:pPr>
            <w:r w:rsidRPr="00603C98">
              <w:t>3</w:t>
            </w:r>
          </w:p>
        </w:tc>
        <w:tc>
          <w:tcPr>
            <w:tcW w:w="7513" w:type="dxa"/>
            <w:vAlign w:val="center"/>
          </w:tcPr>
          <w:p w:rsidR="00F26B67" w:rsidRPr="00603C98" w:rsidRDefault="00F26B67" w:rsidP="00777238">
            <w:pPr>
              <w:tabs>
                <w:tab w:val="left" w:pos="9781"/>
              </w:tabs>
              <w:rPr>
                <w:sz w:val="24"/>
                <w:szCs w:val="24"/>
              </w:rPr>
            </w:pPr>
            <w:r w:rsidRPr="00603C98">
              <w:rPr>
                <w:color w:val="000000"/>
                <w:sz w:val="24"/>
                <w:szCs w:val="24"/>
              </w:rPr>
              <w:t>Продолжительность отопительного периода</w:t>
            </w:r>
          </w:p>
        </w:tc>
        <w:tc>
          <w:tcPr>
            <w:tcW w:w="1559" w:type="dxa"/>
            <w:vAlign w:val="center"/>
          </w:tcPr>
          <w:p w:rsidR="00F26B67" w:rsidRPr="00186F28" w:rsidRDefault="00F26B67" w:rsidP="00777238">
            <w:pPr>
              <w:tabs>
                <w:tab w:val="left" w:pos="9781"/>
              </w:tabs>
              <w:jc w:val="center"/>
              <w:rPr>
                <w:sz w:val="24"/>
                <w:szCs w:val="24"/>
              </w:rPr>
            </w:pPr>
            <w:r w:rsidRPr="00186F28">
              <w:rPr>
                <w:sz w:val="24"/>
                <w:szCs w:val="24"/>
              </w:rPr>
              <w:t>2</w:t>
            </w:r>
            <w:r>
              <w:rPr>
                <w:sz w:val="24"/>
                <w:szCs w:val="24"/>
              </w:rPr>
              <w:t>73</w:t>
            </w:r>
            <w:r w:rsidRPr="00186F28">
              <w:rPr>
                <w:sz w:val="24"/>
                <w:szCs w:val="24"/>
              </w:rPr>
              <w:t xml:space="preserve"> </w:t>
            </w:r>
            <w:proofErr w:type="spellStart"/>
            <w:r w:rsidRPr="00186F28">
              <w:rPr>
                <w:sz w:val="24"/>
                <w:szCs w:val="24"/>
              </w:rPr>
              <w:t>сут</w:t>
            </w:r>
            <w:proofErr w:type="spellEnd"/>
            <w:r w:rsidRPr="00186F28">
              <w:rPr>
                <w:sz w:val="24"/>
                <w:szCs w:val="24"/>
              </w:rPr>
              <w:t>.</w:t>
            </w:r>
          </w:p>
        </w:tc>
      </w:tr>
    </w:tbl>
    <w:p w:rsidR="00F26B67" w:rsidRPr="00603C98" w:rsidRDefault="00F26B67" w:rsidP="00F26B67">
      <w:pPr>
        <w:rPr>
          <w:b/>
        </w:rPr>
        <w:sectPr w:rsidR="00F26B67" w:rsidRPr="00603C98" w:rsidSect="00777238">
          <w:footerReference w:type="default" r:id="rId11"/>
          <w:pgSz w:w="11906" w:h="16838"/>
          <w:pgMar w:top="851" w:right="567" w:bottom="567" w:left="1701" w:header="680" w:footer="680" w:gutter="0"/>
          <w:cols w:space="708"/>
          <w:docGrid w:linePitch="360"/>
        </w:sectPr>
      </w:pPr>
    </w:p>
    <w:p w:rsidR="00F26B67" w:rsidRPr="00603C98" w:rsidRDefault="00F26B67" w:rsidP="00F26B67">
      <w:pPr>
        <w:jc w:val="center"/>
        <w:rPr>
          <w:b/>
        </w:rPr>
      </w:pPr>
      <w:r w:rsidRPr="00603C98">
        <w:rPr>
          <w:b/>
        </w:rPr>
        <w:lastRenderedPageBreak/>
        <w:t>РАЗДЕЛ 1. ПОКАЗАТЕЛИ</w:t>
      </w:r>
      <w:r>
        <w:rPr>
          <w:b/>
        </w:rPr>
        <w:t xml:space="preserve"> </w:t>
      </w:r>
      <w:proofErr w:type="gramStart"/>
      <w:r w:rsidRPr="00603C98">
        <w:rPr>
          <w:b/>
        </w:rPr>
        <w:t>СУЩЕСТВУЮЩЕГО</w:t>
      </w:r>
      <w:proofErr w:type="gramEnd"/>
      <w:r w:rsidRPr="00603C98">
        <w:rPr>
          <w:b/>
        </w:rPr>
        <w:t xml:space="preserve"> И</w:t>
      </w:r>
    </w:p>
    <w:p w:rsidR="00F26B67" w:rsidRPr="00603C98" w:rsidRDefault="00F26B67" w:rsidP="00F26B67">
      <w:pPr>
        <w:jc w:val="center"/>
        <w:rPr>
          <w:b/>
        </w:rPr>
      </w:pPr>
      <w:r w:rsidRPr="00603C98">
        <w:rPr>
          <w:b/>
        </w:rPr>
        <w:t xml:space="preserve">ПЕРСПЕКТИВНОГО СПРОСА НА ТЕПЛОВУЮ ЭНЕРГИЮ (МОЩНОСТЬ) И ТЕПЛОНОСИТЕЛЬ В УСТАНОВЛЕННЫХ ГРАНИЦАХ </w:t>
      </w:r>
      <w:r w:rsidRPr="00731B18">
        <w:rPr>
          <w:b/>
        </w:rPr>
        <w:t>ТЕРРИТОРИИ ОКРУГА</w:t>
      </w:r>
    </w:p>
    <w:p w:rsidR="00F26B67" w:rsidRPr="00603C98" w:rsidRDefault="00F26B67" w:rsidP="00F26B67">
      <w:pPr>
        <w:widowControl w:val="0"/>
        <w:jc w:val="center"/>
        <w:outlineLvl w:val="1"/>
        <w:rPr>
          <w:b/>
          <w:bCs/>
          <w:iCs/>
        </w:rPr>
      </w:pPr>
      <w:r w:rsidRPr="00603C98">
        <w:rPr>
          <w:b/>
          <w:bCs/>
          <w:iCs/>
        </w:rPr>
        <w:t xml:space="preserve">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w:t>
      </w:r>
    </w:p>
    <w:p w:rsidR="00F26B67" w:rsidRPr="00603C98" w:rsidRDefault="00F26B67" w:rsidP="00F26B67">
      <w:pPr>
        <w:widowControl w:val="0"/>
        <w:jc w:val="center"/>
        <w:outlineLvl w:val="1"/>
        <w:rPr>
          <w:b/>
          <w:bCs/>
          <w:iCs/>
        </w:rPr>
      </w:pPr>
      <w:r w:rsidRPr="00603C98">
        <w:rPr>
          <w:b/>
          <w:bCs/>
          <w:iCs/>
        </w:rPr>
        <w:t>по этапам</w:t>
      </w:r>
    </w:p>
    <w:p w:rsidR="00F26B67" w:rsidRPr="000955EB" w:rsidRDefault="00F26B67" w:rsidP="00F26B67">
      <w:pPr>
        <w:widowControl w:val="0"/>
        <w:ind w:firstLine="709"/>
        <w:jc w:val="both"/>
      </w:pPr>
      <w:r w:rsidRPr="000955EB">
        <w:t xml:space="preserve">В таблице 2 показаны объемы строительных фондов, подключенных к системе теплоснабжения сельского поселения </w:t>
      </w:r>
      <w:r>
        <w:t>Чекмагушевский</w:t>
      </w:r>
      <w:r w:rsidRPr="000955EB">
        <w:t xml:space="preserve"> сельсовет.</w:t>
      </w:r>
    </w:p>
    <w:p w:rsidR="00F26B67" w:rsidRPr="000955EB" w:rsidRDefault="00F26B67" w:rsidP="00F26B67">
      <w:pPr>
        <w:widowControl w:val="0"/>
        <w:ind w:firstLine="709"/>
        <w:jc w:val="right"/>
      </w:pPr>
      <w:r w:rsidRPr="000955EB">
        <w:t>Таблица 2</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6359"/>
        <w:gridCol w:w="1805"/>
        <w:gridCol w:w="1583"/>
      </w:tblGrid>
      <w:tr w:rsidR="00F26B67" w:rsidRPr="00106526" w:rsidTr="00777238">
        <w:trPr>
          <w:trHeight w:hRule="exact" w:val="454"/>
        </w:trPr>
        <w:tc>
          <w:tcPr>
            <w:tcW w:w="6359" w:type="dxa"/>
            <w:tcBorders>
              <w:bottom w:val="single" w:sz="12" w:space="0" w:color="auto"/>
            </w:tcBorders>
            <w:shd w:val="clear" w:color="auto" w:fill="auto"/>
            <w:vAlign w:val="center"/>
          </w:tcPr>
          <w:p w:rsidR="00F26B67" w:rsidRPr="00106526" w:rsidRDefault="00F26B67" w:rsidP="00777238">
            <w:pPr>
              <w:jc w:val="center"/>
              <w:rPr>
                <w:b/>
                <w:sz w:val="20"/>
                <w:szCs w:val="20"/>
              </w:rPr>
            </w:pPr>
            <w:r w:rsidRPr="00106526">
              <w:rPr>
                <w:b/>
                <w:sz w:val="20"/>
                <w:szCs w:val="20"/>
              </w:rPr>
              <w:t>Наименование потребителей</w:t>
            </w:r>
          </w:p>
        </w:tc>
        <w:tc>
          <w:tcPr>
            <w:tcW w:w="1805" w:type="dxa"/>
            <w:tcBorders>
              <w:bottom w:val="single" w:sz="12" w:space="0" w:color="auto"/>
            </w:tcBorders>
            <w:vAlign w:val="center"/>
          </w:tcPr>
          <w:p w:rsidR="00F26B67" w:rsidRPr="00106526" w:rsidRDefault="00F26B67" w:rsidP="00777238">
            <w:pPr>
              <w:contextualSpacing/>
              <w:jc w:val="center"/>
              <w:rPr>
                <w:b/>
                <w:sz w:val="20"/>
                <w:szCs w:val="20"/>
              </w:rPr>
            </w:pPr>
            <w:r w:rsidRPr="00106526">
              <w:rPr>
                <w:b/>
                <w:sz w:val="20"/>
                <w:szCs w:val="20"/>
              </w:rPr>
              <w:t>Площадь, м</w:t>
            </w:r>
            <w:proofErr w:type="gramStart"/>
            <w:r w:rsidRPr="00106526">
              <w:rPr>
                <w:b/>
                <w:sz w:val="20"/>
                <w:szCs w:val="20"/>
                <w:vertAlign w:val="superscript"/>
              </w:rPr>
              <w:t>2</w:t>
            </w:r>
            <w:proofErr w:type="gramEnd"/>
          </w:p>
        </w:tc>
        <w:tc>
          <w:tcPr>
            <w:tcW w:w="1583" w:type="dxa"/>
            <w:tcBorders>
              <w:bottom w:val="single" w:sz="12" w:space="0" w:color="auto"/>
            </w:tcBorders>
            <w:vAlign w:val="center"/>
          </w:tcPr>
          <w:p w:rsidR="00F26B67" w:rsidRPr="00106526" w:rsidRDefault="00F26B67" w:rsidP="00777238">
            <w:pPr>
              <w:contextualSpacing/>
              <w:jc w:val="center"/>
              <w:rPr>
                <w:b/>
                <w:sz w:val="20"/>
                <w:szCs w:val="20"/>
              </w:rPr>
            </w:pPr>
            <w:r w:rsidRPr="00106526">
              <w:rPr>
                <w:b/>
                <w:sz w:val="20"/>
                <w:szCs w:val="20"/>
              </w:rPr>
              <w:t>Объем, м</w:t>
            </w:r>
            <w:r w:rsidRPr="00106526">
              <w:rPr>
                <w:b/>
                <w:sz w:val="20"/>
                <w:szCs w:val="20"/>
                <w:vertAlign w:val="superscript"/>
              </w:rPr>
              <w:t>3</w:t>
            </w:r>
          </w:p>
        </w:tc>
      </w:tr>
      <w:tr w:rsidR="00F26B67" w:rsidRPr="00106526" w:rsidTr="00777238">
        <w:trPr>
          <w:trHeight w:val="363"/>
        </w:trPr>
        <w:tc>
          <w:tcPr>
            <w:tcW w:w="9747" w:type="dxa"/>
            <w:gridSpan w:val="3"/>
            <w:shd w:val="clear" w:color="auto" w:fill="auto"/>
            <w:vAlign w:val="center"/>
          </w:tcPr>
          <w:p w:rsidR="00F26B67" w:rsidRPr="00106526" w:rsidRDefault="00F26B67" w:rsidP="00777238">
            <w:pPr>
              <w:jc w:val="center"/>
              <w:rPr>
                <w:bCs/>
                <w:color w:val="000000"/>
                <w:sz w:val="20"/>
                <w:szCs w:val="20"/>
              </w:rPr>
            </w:pPr>
            <w:r w:rsidRPr="00106526">
              <w:rPr>
                <w:b/>
                <w:sz w:val="20"/>
                <w:szCs w:val="20"/>
              </w:rPr>
              <w:t>Блочная котельная №1</w:t>
            </w:r>
            <w:r w:rsidRPr="00106526">
              <w:rPr>
                <w:b/>
                <w:bCs/>
                <w:sz w:val="20"/>
                <w:szCs w:val="20"/>
              </w:rPr>
              <w:t xml:space="preserve"> с. Чекмагуш</w:t>
            </w:r>
          </w:p>
        </w:tc>
      </w:tr>
      <w:tr w:rsidR="00F26B67" w:rsidRPr="00106526" w:rsidTr="00777238">
        <w:trPr>
          <w:trHeight w:val="242"/>
        </w:trPr>
        <w:tc>
          <w:tcPr>
            <w:tcW w:w="6359" w:type="dxa"/>
            <w:shd w:val="clear" w:color="auto" w:fill="auto"/>
            <w:vAlign w:val="center"/>
          </w:tcPr>
          <w:p w:rsidR="00F26B67" w:rsidRPr="00106526" w:rsidRDefault="00F26B67" w:rsidP="00777238">
            <w:pPr>
              <w:rPr>
                <w:b/>
                <w:bCs/>
                <w:sz w:val="20"/>
                <w:szCs w:val="20"/>
              </w:rPr>
            </w:pPr>
            <w:r w:rsidRPr="00106526">
              <w:rPr>
                <w:b/>
                <w:bCs/>
                <w:sz w:val="20"/>
                <w:szCs w:val="20"/>
              </w:rPr>
              <w:t>Многоквартирные жилые дома </w:t>
            </w:r>
          </w:p>
        </w:tc>
        <w:tc>
          <w:tcPr>
            <w:tcW w:w="1805" w:type="dxa"/>
            <w:vAlign w:val="center"/>
          </w:tcPr>
          <w:p w:rsidR="00F26B67" w:rsidRPr="00106526" w:rsidRDefault="00F26B67" w:rsidP="00777238">
            <w:pPr>
              <w:jc w:val="center"/>
              <w:rPr>
                <w:bCs/>
                <w:color w:val="000000"/>
                <w:sz w:val="20"/>
                <w:szCs w:val="20"/>
              </w:rPr>
            </w:pPr>
          </w:p>
        </w:tc>
        <w:tc>
          <w:tcPr>
            <w:tcW w:w="1583" w:type="dxa"/>
            <w:vAlign w:val="center"/>
          </w:tcPr>
          <w:p w:rsidR="00F26B67" w:rsidRPr="00106526" w:rsidRDefault="00F26B67" w:rsidP="00777238">
            <w:pPr>
              <w:jc w:val="center"/>
              <w:rPr>
                <w:bCs/>
                <w:color w:val="000000"/>
                <w:sz w:val="20"/>
                <w:szCs w:val="20"/>
              </w:rPr>
            </w:pPr>
          </w:p>
        </w:tc>
      </w:tr>
      <w:tr w:rsidR="00F26B67" w:rsidRPr="00106526" w:rsidTr="00777238">
        <w:trPr>
          <w:trHeight w:val="407"/>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Гагарина, 1</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1191</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3906</w:t>
            </w:r>
          </w:p>
        </w:tc>
      </w:tr>
      <w:tr w:rsidR="00F26B67" w:rsidRPr="00106526" w:rsidTr="00777238">
        <w:trPr>
          <w:trHeight w:val="39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Гагарина, 1\1</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897,7</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3303,72</w:t>
            </w:r>
          </w:p>
        </w:tc>
      </w:tr>
      <w:tr w:rsidR="00F26B67" w:rsidRPr="00106526" w:rsidTr="00777238">
        <w:trPr>
          <w:trHeight w:val="390"/>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Гагарина, 3</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895,2</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3203,32</w:t>
            </w:r>
          </w:p>
        </w:tc>
      </w:tr>
      <w:tr w:rsidR="00F26B67" w:rsidRPr="00106526" w:rsidTr="00777238">
        <w:trPr>
          <w:trHeight w:val="397"/>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Гагарина, 5</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1142</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4074,8</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Гагарина, 5а</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1134,2</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3837,75</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Гагарина, 7</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1019,8</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3882,75</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Гагарина, 9</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1794,1</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5790,89</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Коммунист, 1</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666,8</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2511,42</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Коммунист, 3</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679,4</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2471,87</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Коммунист, 5</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683,8</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2471,87</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Коммунист, 7</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678,4</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2471,87</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Коммунист, 9</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681</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2966,25</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Коммунист, 11</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974,5</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2471,87</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Коммунист,13</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786,2</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2847,6</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Ленина, 66</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926,8</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3120,06</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Ленина, 70\1</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153,8</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410,4</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2</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663,2</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2497,45</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2а</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574,6</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2477,79</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4</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616,13</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2438,46</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6</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629,6</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2910,6</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8</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647,4</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2499,52</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8 а</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624</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2437,84</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lastRenderedPageBreak/>
              <w:t>МКД ул. Мира, 10</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618,9</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2437,84</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12</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598</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2469,6</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13</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581,2</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2169,6</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14</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605</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2477,79</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14 а</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372,3</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1139,59</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15</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417,3</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1644,78</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16</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1079,8</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4186</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17</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782,4</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2912</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17\1</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563,4</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2009,14</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17\2</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952</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3676,5</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17/3</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932,9</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3630,12</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18</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722,5</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2637,6</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19</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518,6</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2136,11</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19\1</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902,9</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3658,55</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20</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779,6</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2705,56</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21</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792,6</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2964</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22</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610,3</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2670,9</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24</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1024,1</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5620,2</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26</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1043,2</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5620,2</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Полевая, 9</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880,1</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3140,07</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Полевая, 10</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737,1</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3142,12</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Строительная, 1</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717,7</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2900</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Строительная, 3</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723,3</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2878,2</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Строительная,  5</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728,5</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2948,4</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Свобода, 1</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1600</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5520</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Свобода, 6 а</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2271,5</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5779,8</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Свобода, 8</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2263</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5779,8</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Свобода, 10</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2278,4</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5779,8</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Свобода, 10\1</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2259,2</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5779,8</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Свобода, 12</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2272,5</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5779,8</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Свобода, 12\1</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2275,2</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5779,8</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Мира, 23 а</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3559,2</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9115,2</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Гагарина, 2</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914,4</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3906</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Гагарина, 2а</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914,4</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3906</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70 лет Октября, 2б</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1626,1</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4680</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lastRenderedPageBreak/>
              <w:t>МКД ул. 70 лет  Октября, 6</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1059,2</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2932,8</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70 лет  Октября, 6\1</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1056,4</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5130</w:t>
            </w: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МКД ул. 70 лет Октября, 6\2</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670,6</w:t>
            </w:r>
          </w:p>
        </w:tc>
        <w:tc>
          <w:tcPr>
            <w:tcW w:w="1583" w:type="dxa"/>
            <w:vAlign w:val="center"/>
          </w:tcPr>
          <w:p w:rsidR="00F26B67" w:rsidRPr="00106526" w:rsidRDefault="00F26B67" w:rsidP="00777238">
            <w:pPr>
              <w:jc w:val="center"/>
              <w:rPr>
                <w:color w:val="000000"/>
                <w:sz w:val="20"/>
                <w:szCs w:val="20"/>
              </w:rPr>
            </w:pPr>
            <w:r w:rsidRPr="00106526">
              <w:rPr>
                <w:color w:val="000000"/>
                <w:sz w:val="20"/>
                <w:szCs w:val="20"/>
              </w:rPr>
              <w:t>3334,5</w:t>
            </w:r>
          </w:p>
        </w:tc>
      </w:tr>
      <w:tr w:rsidR="00F26B67" w:rsidRPr="00106526" w:rsidTr="00777238">
        <w:trPr>
          <w:trHeight w:val="389"/>
        </w:trPr>
        <w:tc>
          <w:tcPr>
            <w:tcW w:w="6359" w:type="dxa"/>
            <w:shd w:val="clear" w:color="auto" w:fill="auto"/>
            <w:vAlign w:val="center"/>
          </w:tcPr>
          <w:p w:rsidR="00F26B67" w:rsidRPr="00106526" w:rsidRDefault="00F26B67" w:rsidP="00777238">
            <w:pPr>
              <w:rPr>
                <w:b/>
                <w:bCs/>
                <w:sz w:val="20"/>
                <w:szCs w:val="20"/>
              </w:rPr>
            </w:pPr>
            <w:r w:rsidRPr="00106526">
              <w:rPr>
                <w:b/>
                <w:bCs/>
                <w:sz w:val="20"/>
                <w:szCs w:val="20"/>
              </w:rPr>
              <w:t>Бюджетные организации </w:t>
            </w:r>
          </w:p>
        </w:tc>
        <w:tc>
          <w:tcPr>
            <w:tcW w:w="1805" w:type="dxa"/>
            <w:vAlign w:val="center"/>
          </w:tcPr>
          <w:p w:rsidR="00F26B67" w:rsidRPr="00106526" w:rsidRDefault="00F26B67" w:rsidP="00777238">
            <w:pPr>
              <w:jc w:val="center"/>
              <w:rPr>
                <w:color w:val="000000"/>
                <w:sz w:val="20"/>
                <w:szCs w:val="20"/>
              </w:rPr>
            </w:pPr>
          </w:p>
        </w:tc>
        <w:tc>
          <w:tcPr>
            <w:tcW w:w="1583" w:type="dxa"/>
            <w:vAlign w:val="center"/>
          </w:tcPr>
          <w:p w:rsidR="00F26B67" w:rsidRPr="00106526" w:rsidRDefault="00F26B67" w:rsidP="00777238">
            <w:pPr>
              <w:jc w:val="center"/>
              <w:rPr>
                <w:color w:val="000000"/>
                <w:sz w:val="20"/>
                <w:szCs w:val="20"/>
              </w:rPr>
            </w:pP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МБУ Районный дом культуры ул. Мира, 28</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6654,8</w:t>
            </w:r>
          </w:p>
        </w:tc>
        <w:tc>
          <w:tcPr>
            <w:tcW w:w="1583" w:type="dxa"/>
            <w:vAlign w:val="center"/>
          </w:tcPr>
          <w:p w:rsidR="00F26B67" w:rsidRPr="00106526" w:rsidRDefault="00F26B67" w:rsidP="00777238">
            <w:pPr>
              <w:jc w:val="center"/>
              <w:rPr>
                <w:color w:val="000000"/>
                <w:sz w:val="20"/>
                <w:szCs w:val="20"/>
              </w:rPr>
            </w:pP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МАУДО "Детская школа искусств" ул. Мира, 28</w:t>
            </w:r>
          </w:p>
        </w:tc>
        <w:tc>
          <w:tcPr>
            <w:tcW w:w="1805" w:type="dxa"/>
            <w:vAlign w:val="center"/>
          </w:tcPr>
          <w:p w:rsidR="00F26B67" w:rsidRPr="00106526" w:rsidRDefault="00F26B67" w:rsidP="00777238">
            <w:pPr>
              <w:jc w:val="center"/>
              <w:rPr>
                <w:color w:val="000000"/>
                <w:sz w:val="20"/>
                <w:szCs w:val="20"/>
              </w:rPr>
            </w:pPr>
          </w:p>
        </w:tc>
        <w:tc>
          <w:tcPr>
            <w:tcW w:w="1583" w:type="dxa"/>
            <w:vAlign w:val="center"/>
          </w:tcPr>
          <w:p w:rsidR="00F26B67" w:rsidRPr="00106526" w:rsidRDefault="00F26B67" w:rsidP="00777238">
            <w:pPr>
              <w:jc w:val="center"/>
              <w:rPr>
                <w:color w:val="000000"/>
                <w:sz w:val="20"/>
                <w:szCs w:val="20"/>
              </w:rPr>
            </w:pP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 xml:space="preserve">МБОУ </w:t>
            </w:r>
            <w:proofErr w:type="gramStart"/>
            <w:r w:rsidRPr="00106526">
              <w:rPr>
                <w:color w:val="000000"/>
                <w:sz w:val="20"/>
                <w:szCs w:val="20"/>
              </w:rPr>
              <w:t>-Г</w:t>
            </w:r>
            <w:proofErr w:type="gramEnd"/>
            <w:r w:rsidRPr="00106526">
              <w:rPr>
                <w:color w:val="000000"/>
                <w:sz w:val="20"/>
                <w:szCs w:val="20"/>
              </w:rPr>
              <w:t>имназия с. Чекмагуш  ул. Октябрьская,1</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7075,9</w:t>
            </w:r>
          </w:p>
        </w:tc>
        <w:tc>
          <w:tcPr>
            <w:tcW w:w="1583" w:type="dxa"/>
            <w:vAlign w:val="center"/>
          </w:tcPr>
          <w:p w:rsidR="00F26B67" w:rsidRPr="00106526" w:rsidRDefault="00F26B67" w:rsidP="00777238">
            <w:pPr>
              <w:jc w:val="center"/>
              <w:rPr>
                <w:color w:val="000000"/>
                <w:sz w:val="20"/>
                <w:szCs w:val="20"/>
              </w:rPr>
            </w:pPr>
          </w:p>
        </w:tc>
      </w:tr>
      <w:tr w:rsidR="00F26B67" w:rsidRPr="00106526" w:rsidTr="00777238">
        <w:trPr>
          <w:trHeight w:val="389"/>
        </w:trPr>
        <w:tc>
          <w:tcPr>
            <w:tcW w:w="6359" w:type="dxa"/>
            <w:shd w:val="clear" w:color="auto" w:fill="auto"/>
          </w:tcPr>
          <w:p w:rsidR="00F26B67" w:rsidRPr="00106526" w:rsidRDefault="00F26B67" w:rsidP="00777238">
            <w:pPr>
              <w:rPr>
                <w:color w:val="000000"/>
                <w:sz w:val="20"/>
                <w:szCs w:val="20"/>
              </w:rPr>
            </w:pPr>
            <w:r w:rsidRPr="00106526">
              <w:rPr>
                <w:color w:val="000000"/>
                <w:sz w:val="20"/>
                <w:szCs w:val="20"/>
              </w:rPr>
              <w:t>МАДОУ "Детский сад №6 "Солнышко" с. Чекмагуш" ул. Мира, 23</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2588</w:t>
            </w:r>
          </w:p>
        </w:tc>
        <w:tc>
          <w:tcPr>
            <w:tcW w:w="1583" w:type="dxa"/>
            <w:vAlign w:val="center"/>
          </w:tcPr>
          <w:p w:rsidR="00F26B67" w:rsidRPr="00106526" w:rsidRDefault="00F26B67" w:rsidP="00777238">
            <w:pPr>
              <w:jc w:val="center"/>
              <w:rPr>
                <w:color w:val="000000"/>
                <w:sz w:val="20"/>
                <w:szCs w:val="20"/>
              </w:rPr>
            </w:pPr>
          </w:p>
        </w:tc>
      </w:tr>
      <w:tr w:rsidR="00F26B67" w:rsidRPr="00106526" w:rsidTr="00777238">
        <w:trPr>
          <w:trHeight w:val="389"/>
        </w:trPr>
        <w:tc>
          <w:tcPr>
            <w:tcW w:w="6359" w:type="dxa"/>
            <w:shd w:val="clear" w:color="auto" w:fill="auto"/>
            <w:vAlign w:val="center"/>
          </w:tcPr>
          <w:p w:rsidR="00F26B67" w:rsidRPr="00106526" w:rsidRDefault="00F26B67" w:rsidP="00777238">
            <w:pPr>
              <w:rPr>
                <w:color w:val="000000"/>
                <w:sz w:val="20"/>
                <w:szCs w:val="20"/>
              </w:rPr>
            </w:pPr>
            <w:r w:rsidRPr="00106526">
              <w:rPr>
                <w:color w:val="000000"/>
                <w:sz w:val="20"/>
                <w:szCs w:val="20"/>
              </w:rPr>
              <w:t xml:space="preserve">МАУ ФОК «Олимпиец» с. Чекмагуш, ул. </w:t>
            </w:r>
            <w:proofErr w:type="gramStart"/>
            <w:r w:rsidRPr="00106526">
              <w:rPr>
                <w:color w:val="000000"/>
                <w:sz w:val="20"/>
                <w:szCs w:val="20"/>
              </w:rPr>
              <w:t>Западная</w:t>
            </w:r>
            <w:proofErr w:type="gramEnd"/>
            <w:r w:rsidRPr="00106526">
              <w:rPr>
                <w:color w:val="000000"/>
                <w:sz w:val="20"/>
                <w:szCs w:val="20"/>
              </w:rPr>
              <w:t>, 2А</w:t>
            </w:r>
          </w:p>
        </w:tc>
        <w:tc>
          <w:tcPr>
            <w:tcW w:w="1805" w:type="dxa"/>
            <w:vAlign w:val="center"/>
          </w:tcPr>
          <w:p w:rsidR="00F26B67" w:rsidRPr="00106526" w:rsidRDefault="00F26B67" w:rsidP="00777238">
            <w:pPr>
              <w:jc w:val="center"/>
              <w:rPr>
                <w:color w:val="000000"/>
                <w:sz w:val="20"/>
                <w:szCs w:val="20"/>
              </w:rPr>
            </w:pPr>
            <w:r w:rsidRPr="00106526">
              <w:rPr>
                <w:color w:val="000000"/>
                <w:sz w:val="20"/>
                <w:szCs w:val="20"/>
              </w:rPr>
              <w:t>1503,14</w:t>
            </w:r>
          </w:p>
        </w:tc>
        <w:tc>
          <w:tcPr>
            <w:tcW w:w="1583" w:type="dxa"/>
            <w:vAlign w:val="center"/>
          </w:tcPr>
          <w:p w:rsidR="00F26B67" w:rsidRPr="00106526" w:rsidRDefault="00F26B67" w:rsidP="00777238">
            <w:pPr>
              <w:jc w:val="center"/>
              <w:rPr>
                <w:color w:val="000000"/>
                <w:sz w:val="20"/>
                <w:szCs w:val="20"/>
              </w:rPr>
            </w:pPr>
          </w:p>
        </w:tc>
      </w:tr>
      <w:tr w:rsidR="00F26B67" w:rsidRPr="00106526" w:rsidTr="00777238">
        <w:trPr>
          <w:trHeight w:val="389"/>
        </w:trPr>
        <w:tc>
          <w:tcPr>
            <w:tcW w:w="6359" w:type="dxa"/>
            <w:shd w:val="clear" w:color="auto" w:fill="auto"/>
            <w:vAlign w:val="center"/>
          </w:tcPr>
          <w:p w:rsidR="00F26B67" w:rsidRPr="00106526" w:rsidRDefault="00F26B67" w:rsidP="00777238">
            <w:pPr>
              <w:rPr>
                <w:b/>
                <w:bCs/>
                <w:sz w:val="20"/>
                <w:szCs w:val="20"/>
              </w:rPr>
            </w:pPr>
            <w:r w:rsidRPr="00106526">
              <w:rPr>
                <w:b/>
                <w:bCs/>
                <w:sz w:val="20"/>
                <w:szCs w:val="20"/>
              </w:rPr>
              <w:t>Прочие потребители </w:t>
            </w:r>
          </w:p>
        </w:tc>
        <w:tc>
          <w:tcPr>
            <w:tcW w:w="1805" w:type="dxa"/>
            <w:vAlign w:val="center"/>
          </w:tcPr>
          <w:p w:rsidR="00F26B67" w:rsidRPr="00106526" w:rsidRDefault="00F26B67" w:rsidP="00777238">
            <w:pPr>
              <w:jc w:val="center"/>
              <w:rPr>
                <w:b/>
                <w:bCs/>
                <w:color w:val="000000"/>
                <w:sz w:val="20"/>
                <w:szCs w:val="20"/>
              </w:rPr>
            </w:pPr>
          </w:p>
        </w:tc>
        <w:tc>
          <w:tcPr>
            <w:tcW w:w="1583" w:type="dxa"/>
            <w:vAlign w:val="center"/>
          </w:tcPr>
          <w:p w:rsidR="00F26B67" w:rsidRPr="00106526" w:rsidRDefault="00F26B67" w:rsidP="00777238">
            <w:pPr>
              <w:jc w:val="center"/>
              <w:rPr>
                <w:b/>
                <w:bCs/>
                <w:color w:val="000000"/>
                <w:sz w:val="20"/>
                <w:szCs w:val="20"/>
              </w:rPr>
            </w:pP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 xml:space="preserve">ИП </w:t>
            </w:r>
            <w:proofErr w:type="spellStart"/>
            <w:r w:rsidRPr="00106526">
              <w:rPr>
                <w:sz w:val="20"/>
                <w:szCs w:val="20"/>
              </w:rPr>
              <w:t>Гатауллин</w:t>
            </w:r>
            <w:proofErr w:type="spellEnd"/>
            <w:r w:rsidRPr="00106526">
              <w:rPr>
                <w:sz w:val="20"/>
                <w:szCs w:val="20"/>
              </w:rPr>
              <w:t xml:space="preserve"> А.А.</w:t>
            </w:r>
          </w:p>
        </w:tc>
        <w:tc>
          <w:tcPr>
            <w:tcW w:w="1805" w:type="dxa"/>
            <w:vAlign w:val="center"/>
          </w:tcPr>
          <w:p w:rsidR="00F26B67" w:rsidRPr="00106526" w:rsidRDefault="00F26B67" w:rsidP="00777238">
            <w:pPr>
              <w:jc w:val="center"/>
              <w:rPr>
                <w:b/>
                <w:bCs/>
                <w:color w:val="000000"/>
                <w:sz w:val="20"/>
                <w:szCs w:val="20"/>
              </w:rPr>
            </w:pPr>
          </w:p>
        </w:tc>
        <w:tc>
          <w:tcPr>
            <w:tcW w:w="1583" w:type="dxa"/>
            <w:vAlign w:val="center"/>
          </w:tcPr>
          <w:p w:rsidR="00F26B67" w:rsidRPr="00106526" w:rsidRDefault="00F26B67" w:rsidP="00777238">
            <w:pPr>
              <w:jc w:val="center"/>
              <w:rPr>
                <w:b/>
                <w:bCs/>
                <w:color w:val="000000"/>
                <w:sz w:val="20"/>
                <w:szCs w:val="20"/>
              </w:rPr>
            </w:pP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ИП Беляев А.Л.</w:t>
            </w:r>
          </w:p>
        </w:tc>
        <w:tc>
          <w:tcPr>
            <w:tcW w:w="1805" w:type="dxa"/>
            <w:vAlign w:val="center"/>
          </w:tcPr>
          <w:p w:rsidR="00F26B67" w:rsidRPr="00106526" w:rsidRDefault="00F26B67" w:rsidP="00777238">
            <w:pPr>
              <w:jc w:val="center"/>
              <w:rPr>
                <w:b/>
                <w:bCs/>
                <w:color w:val="000000"/>
                <w:sz w:val="20"/>
                <w:szCs w:val="20"/>
              </w:rPr>
            </w:pPr>
          </w:p>
        </w:tc>
        <w:tc>
          <w:tcPr>
            <w:tcW w:w="1583" w:type="dxa"/>
            <w:vAlign w:val="center"/>
          </w:tcPr>
          <w:p w:rsidR="00F26B67" w:rsidRPr="00106526" w:rsidRDefault="00F26B67" w:rsidP="00777238">
            <w:pPr>
              <w:jc w:val="center"/>
              <w:rPr>
                <w:b/>
                <w:bCs/>
                <w:color w:val="000000"/>
                <w:sz w:val="20"/>
                <w:szCs w:val="20"/>
              </w:rPr>
            </w:pP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 xml:space="preserve">ИП </w:t>
            </w:r>
            <w:proofErr w:type="spellStart"/>
            <w:r w:rsidRPr="00106526">
              <w:rPr>
                <w:sz w:val="20"/>
                <w:szCs w:val="20"/>
              </w:rPr>
              <w:t>Шарипов</w:t>
            </w:r>
            <w:proofErr w:type="spellEnd"/>
            <w:r w:rsidRPr="00106526">
              <w:rPr>
                <w:sz w:val="20"/>
                <w:szCs w:val="20"/>
              </w:rPr>
              <w:t xml:space="preserve"> Р.Д.</w:t>
            </w:r>
          </w:p>
        </w:tc>
        <w:tc>
          <w:tcPr>
            <w:tcW w:w="1805" w:type="dxa"/>
            <w:vAlign w:val="center"/>
          </w:tcPr>
          <w:p w:rsidR="00F26B67" w:rsidRPr="00106526" w:rsidRDefault="00F26B67" w:rsidP="00777238">
            <w:pPr>
              <w:jc w:val="center"/>
              <w:rPr>
                <w:b/>
                <w:bCs/>
                <w:color w:val="000000"/>
                <w:sz w:val="20"/>
                <w:szCs w:val="20"/>
              </w:rPr>
            </w:pPr>
            <w:r w:rsidRPr="00106526">
              <w:rPr>
                <w:b/>
                <w:bCs/>
                <w:color w:val="000000"/>
                <w:sz w:val="20"/>
                <w:szCs w:val="20"/>
              </w:rPr>
              <w:t>339,8</w:t>
            </w:r>
          </w:p>
        </w:tc>
        <w:tc>
          <w:tcPr>
            <w:tcW w:w="1583" w:type="dxa"/>
            <w:vAlign w:val="center"/>
          </w:tcPr>
          <w:p w:rsidR="00F26B67" w:rsidRPr="00106526" w:rsidRDefault="00F26B67" w:rsidP="00777238">
            <w:pPr>
              <w:jc w:val="center"/>
              <w:rPr>
                <w:b/>
                <w:bCs/>
                <w:color w:val="000000"/>
                <w:sz w:val="20"/>
                <w:szCs w:val="20"/>
              </w:rPr>
            </w:pPr>
            <w:r w:rsidRPr="00106526">
              <w:rPr>
                <w:b/>
                <w:bCs/>
                <w:color w:val="000000"/>
                <w:sz w:val="20"/>
                <w:szCs w:val="20"/>
              </w:rPr>
              <w:t>1558,2</w:t>
            </w:r>
          </w:p>
        </w:tc>
      </w:tr>
      <w:tr w:rsidR="00F26B67" w:rsidRPr="00106526" w:rsidTr="00777238">
        <w:trPr>
          <w:trHeight w:val="327"/>
        </w:trPr>
        <w:tc>
          <w:tcPr>
            <w:tcW w:w="9747" w:type="dxa"/>
            <w:gridSpan w:val="3"/>
            <w:shd w:val="clear" w:color="auto" w:fill="auto"/>
            <w:vAlign w:val="center"/>
          </w:tcPr>
          <w:p w:rsidR="00F26B67" w:rsidRPr="00106526" w:rsidRDefault="00F26B67" w:rsidP="00777238">
            <w:pPr>
              <w:jc w:val="center"/>
              <w:rPr>
                <w:bCs/>
                <w:color w:val="000000"/>
                <w:sz w:val="20"/>
                <w:szCs w:val="20"/>
              </w:rPr>
            </w:pPr>
            <w:r w:rsidRPr="00106526">
              <w:rPr>
                <w:b/>
                <w:sz w:val="20"/>
                <w:szCs w:val="20"/>
              </w:rPr>
              <w:t>Блочная котельная №2</w:t>
            </w:r>
          </w:p>
        </w:tc>
      </w:tr>
      <w:tr w:rsidR="00F26B67" w:rsidRPr="00106526" w:rsidTr="00777238">
        <w:trPr>
          <w:trHeight w:val="389"/>
        </w:trPr>
        <w:tc>
          <w:tcPr>
            <w:tcW w:w="6359" w:type="dxa"/>
            <w:shd w:val="clear" w:color="auto" w:fill="auto"/>
            <w:vAlign w:val="center"/>
          </w:tcPr>
          <w:p w:rsidR="00F26B67" w:rsidRPr="00106526" w:rsidRDefault="00F26B67" w:rsidP="00777238">
            <w:pPr>
              <w:rPr>
                <w:b/>
                <w:bCs/>
                <w:sz w:val="20"/>
                <w:szCs w:val="20"/>
              </w:rPr>
            </w:pPr>
            <w:r w:rsidRPr="00106526">
              <w:rPr>
                <w:b/>
                <w:bCs/>
                <w:sz w:val="20"/>
                <w:szCs w:val="20"/>
              </w:rPr>
              <w:t>Бюджетные организации </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 </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 </w:t>
            </w: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Администрация МР Чекмагушевский район ул. Ленина, 55</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962,1</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4082</w:t>
            </w: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 xml:space="preserve">Архив </w:t>
            </w:r>
            <w:proofErr w:type="spellStart"/>
            <w:r w:rsidRPr="00106526">
              <w:rPr>
                <w:sz w:val="20"/>
                <w:szCs w:val="20"/>
              </w:rPr>
              <w:t>Чекмагушеквского</w:t>
            </w:r>
            <w:proofErr w:type="spellEnd"/>
            <w:r w:rsidRPr="00106526">
              <w:rPr>
                <w:sz w:val="20"/>
                <w:szCs w:val="20"/>
              </w:rPr>
              <w:t xml:space="preserve"> района ул. Ленина 55</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134,6</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721,01</w:t>
            </w: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Пенсионный фонд/   ул. Ленина 43</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374,5</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4054</w:t>
            </w: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РОНО с. Чекмагуш</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342</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2361</w:t>
            </w: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МБОУ СОШ №1 с. Чекмагуш ул. Ленина 72</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3588,36</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18571</w:t>
            </w: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ГУП РБ Изд</w:t>
            </w:r>
            <w:proofErr w:type="gramStart"/>
            <w:r w:rsidRPr="00106526">
              <w:rPr>
                <w:sz w:val="20"/>
                <w:szCs w:val="20"/>
              </w:rPr>
              <w:t>.Д</w:t>
            </w:r>
            <w:proofErr w:type="gramEnd"/>
            <w:r w:rsidRPr="00106526">
              <w:rPr>
                <w:sz w:val="20"/>
                <w:szCs w:val="20"/>
              </w:rPr>
              <w:t>ом "</w:t>
            </w:r>
            <w:proofErr w:type="spellStart"/>
            <w:r w:rsidRPr="00106526">
              <w:rPr>
                <w:sz w:val="20"/>
                <w:szCs w:val="20"/>
              </w:rPr>
              <w:t>Респ.Башкортостан</w:t>
            </w:r>
            <w:proofErr w:type="spellEnd"/>
            <w:r w:rsidRPr="00106526">
              <w:rPr>
                <w:sz w:val="20"/>
                <w:szCs w:val="20"/>
              </w:rPr>
              <w:t>"</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521,4</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1459,92</w:t>
            </w: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 xml:space="preserve">МБУ ДОД ЦДТ с. </w:t>
            </w:r>
            <w:proofErr w:type="spellStart"/>
            <w:r w:rsidRPr="00106526">
              <w:rPr>
                <w:sz w:val="20"/>
                <w:szCs w:val="20"/>
              </w:rPr>
              <w:t>Чемагуш</w:t>
            </w:r>
            <w:proofErr w:type="spellEnd"/>
            <w:r w:rsidRPr="00106526">
              <w:rPr>
                <w:sz w:val="20"/>
                <w:szCs w:val="20"/>
              </w:rPr>
              <w:t xml:space="preserve"> ул. Ленина 55</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908</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6733</w:t>
            </w: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МБУ "Чекмагушевский ИКЦ/Ленина 53</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466,4</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1282,5</w:t>
            </w: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МКУ Отдел культуры /Ленина 74</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789,5</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4478</w:t>
            </w: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АНО ЦСОН "Территория добра Ленина 45</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31,9</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170,85</w:t>
            </w: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ГАУ РБ Молочная кухня /Ленина 74</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41</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122,99</w:t>
            </w:r>
          </w:p>
        </w:tc>
      </w:tr>
      <w:tr w:rsidR="00F26B67" w:rsidRPr="00106526" w:rsidTr="00777238">
        <w:trPr>
          <w:trHeight w:val="389"/>
        </w:trPr>
        <w:tc>
          <w:tcPr>
            <w:tcW w:w="6359" w:type="dxa"/>
            <w:shd w:val="clear" w:color="auto" w:fill="auto"/>
            <w:vAlign w:val="center"/>
          </w:tcPr>
          <w:p w:rsidR="00F26B67" w:rsidRPr="00106526" w:rsidRDefault="00F26B67" w:rsidP="00777238">
            <w:pPr>
              <w:rPr>
                <w:b/>
                <w:bCs/>
                <w:sz w:val="20"/>
                <w:szCs w:val="20"/>
              </w:rPr>
            </w:pPr>
            <w:r w:rsidRPr="00106526">
              <w:rPr>
                <w:b/>
                <w:bCs/>
                <w:sz w:val="20"/>
                <w:szCs w:val="20"/>
              </w:rPr>
              <w:t>Прочие потребители </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 </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 </w:t>
            </w: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 xml:space="preserve">ИП </w:t>
            </w:r>
            <w:proofErr w:type="spellStart"/>
            <w:r w:rsidRPr="00106526">
              <w:rPr>
                <w:sz w:val="20"/>
                <w:szCs w:val="20"/>
              </w:rPr>
              <w:t>Латыпов</w:t>
            </w:r>
            <w:proofErr w:type="spellEnd"/>
            <w:r w:rsidRPr="00106526">
              <w:rPr>
                <w:sz w:val="20"/>
                <w:szCs w:val="20"/>
              </w:rPr>
              <w:t xml:space="preserve"> Р.Р. Ленина 76</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662,6</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1128,81</w:t>
            </w: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ПАО "Сбербанк"/ Ленина 76</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 </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1067,5</w:t>
            </w: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r w:rsidRPr="00106526">
              <w:rPr>
                <w:sz w:val="20"/>
                <w:szCs w:val="20"/>
              </w:rPr>
              <w:t xml:space="preserve">ИП </w:t>
            </w:r>
            <w:proofErr w:type="spellStart"/>
            <w:r w:rsidRPr="00106526">
              <w:rPr>
                <w:sz w:val="20"/>
                <w:szCs w:val="20"/>
              </w:rPr>
              <w:t>Якупов</w:t>
            </w:r>
            <w:proofErr w:type="spellEnd"/>
            <w:r w:rsidRPr="00106526">
              <w:rPr>
                <w:sz w:val="20"/>
                <w:szCs w:val="20"/>
              </w:rPr>
              <w:t xml:space="preserve"> /Ленина 74 б</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 </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 </w:t>
            </w:r>
          </w:p>
        </w:tc>
      </w:tr>
      <w:tr w:rsidR="00F26B67" w:rsidRPr="00106526" w:rsidTr="00777238">
        <w:trPr>
          <w:trHeight w:val="389"/>
        </w:trPr>
        <w:tc>
          <w:tcPr>
            <w:tcW w:w="6359" w:type="dxa"/>
            <w:shd w:val="clear" w:color="auto" w:fill="auto"/>
            <w:vAlign w:val="center"/>
          </w:tcPr>
          <w:p w:rsidR="00F26B67" w:rsidRPr="00106526" w:rsidRDefault="00F26B67" w:rsidP="00777238">
            <w:pPr>
              <w:rPr>
                <w:sz w:val="20"/>
                <w:szCs w:val="20"/>
              </w:rPr>
            </w:pPr>
            <w:proofErr w:type="spellStart"/>
            <w:r w:rsidRPr="00106526">
              <w:rPr>
                <w:sz w:val="20"/>
                <w:szCs w:val="20"/>
              </w:rPr>
              <w:t>Абасов</w:t>
            </w:r>
            <w:proofErr w:type="spellEnd"/>
            <w:r w:rsidRPr="00106526">
              <w:rPr>
                <w:sz w:val="20"/>
                <w:szCs w:val="20"/>
              </w:rPr>
              <w:t xml:space="preserve"> Р.Р.</w:t>
            </w:r>
          </w:p>
        </w:tc>
        <w:tc>
          <w:tcPr>
            <w:tcW w:w="1805" w:type="dxa"/>
            <w:vAlign w:val="center"/>
          </w:tcPr>
          <w:p w:rsidR="00F26B67" w:rsidRPr="00106526" w:rsidRDefault="00F26B67" w:rsidP="00777238">
            <w:pPr>
              <w:jc w:val="right"/>
              <w:rPr>
                <w:b/>
                <w:bCs/>
                <w:color w:val="000000"/>
                <w:sz w:val="20"/>
                <w:szCs w:val="20"/>
              </w:rPr>
            </w:pPr>
            <w:r w:rsidRPr="00106526">
              <w:rPr>
                <w:b/>
                <w:bCs/>
                <w:color w:val="000000"/>
                <w:sz w:val="20"/>
                <w:szCs w:val="20"/>
              </w:rPr>
              <w:t>1445,7</w:t>
            </w:r>
          </w:p>
        </w:tc>
        <w:tc>
          <w:tcPr>
            <w:tcW w:w="1583" w:type="dxa"/>
            <w:vAlign w:val="center"/>
          </w:tcPr>
          <w:p w:rsidR="00F26B67" w:rsidRPr="00106526" w:rsidRDefault="00F26B67" w:rsidP="00777238">
            <w:pPr>
              <w:jc w:val="right"/>
              <w:rPr>
                <w:b/>
                <w:bCs/>
                <w:color w:val="000000"/>
                <w:sz w:val="20"/>
                <w:szCs w:val="20"/>
              </w:rPr>
            </w:pPr>
            <w:r w:rsidRPr="00106526">
              <w:rPr>
                <w:b/>
                <w:bCs/>
                <w:color w:val="000000"/>
                <w:sz w:val="20"/>
                <w:szCs w:val="20"/>
              </w:rPr>
              <w:t>7279,5</w:t>
            </w:r>
          </w:p>
        </w:tc>
      </w:tr>
    </w:tbl>
    <w:p w:rsidR="00F26B67" w:rsidRDefault="00F26B67" w:rsidP="00F26B67">
      <w:pPr>
        <w:tabs>
          <w:tab w:val="left" w:pos="4320"/>
        </w:tabs>
        <w:rPr>
          <w:sz w:val="20"/>
          <w:szCs w:val="20"/>
        </w:rPr>
      </w:pPr>
    </w:p>
    <w:p w:rsidR="00F26B67" w:rsidRDefault="00F26B67" w:rsidP="00F26B67">
      <w:pPr>
        <w:rPr>
          <w:sz w:val="20"/>
          <w:szCs w:val="20"/>
        </w:rPr>
      </w:pPr>
    </w:p>
    <w:p w:rsidR="00F26B67" w:rsidRPr="000955EB" w:rsidRDefault="00F26B67" w:rsidP="00F26B67">
      <w:pPr>
        <w:rPr>
          <w:sz w:val="20"/>
          <w:szCs w:val="20"/>
        </w:rPr>
        <w:sectPr w:rsidR="00F26B67" w:rsidRPr="000955EB" w:rsidSect="00777238">
          <w:pgSz w:w="11906" w:h="16838"/>
          <w:pgMar w:top="851" w:right="567" w:bottom="567" w:left="1701" w:header="680" w:footer="680" w:gutter="0"/>
          <w:cols w:space="708"/>
          <w:docGrid w:linePitch="360"/>
        </w:sectPr>
      </w:pPr>
    </w:p>
    <w:p w:rsidR="00F26B67" w:rsidRPr="00603C98" w:rsidRDefault="00F26B67" w:rsidP="00F26B67">
      <w:pPr>
        <w:widowControl w:val="0"/>
        <w:jc w:val="center"/>
        <w:outlineLvl w:val="1"/>
        <w:rPr>
          <w:b/>
          <w:bCs/>
          <w:iCs/>
        </w:rPr>
      </w:pPr>
      <w:r w:rsidRPr="00603C98">
        <w:rPr>
          <w:b/>
          <w:bCs/>
          <w:iCs/>
        </w:rPr>
        <w:lastRenderedPageBreak/>
        <w:t xml:space="preserve">1.2. Существующие и перспективные объемы потребления тепловой энергии (мощности) и теплоносителя </w:t>
      </w:r>
    </w:p>
    <w:p w:rsidR="00F26B67" w:rsidRPr="00603C98" w:rsidRDefault="00F26B67" w:rsidP="00F26B67">
      <w:pPr>
        <w:widowControl w:val="0"/>
        <w:jc w:val="center"/>
        <w:outlineLvl w:val="1"/>
        <w:rPr>
          <w:b/>
          <w:bCs/>
          <w:iCs/>
        </w:rPr>
      </w:pPr>
      <w:r w:rsidRPr="00603C98">
        <w:rPr>
          <w:b/>
          <w:bCs/>
          <w:iCs/>
        </w:rPr>
        <w:t>с разделением по видам теплопотреблени</w:t>
      </w:r>
      <w:r>
        <w:rPr>
          <w:b/>
          <w:bCs/>
          <w:iCs/>
        </w:rPr>
        <w:t xml:space="preserve">я </w:t>
      </w:r>
      <w:r w:rsidRPr="00603C98">
        <w:rPr>
          <w:b/>
          <w:bCs/>
          <w:iCs/>
        </w:rPr>
        <w:t xml:space="preserve">в каждом расчетном элементе территориального деления </w:t>
      </w:r>
    </w:p>
    <w:p w:rsidR="00F26B67" w:rsidRPr="00603C98" w:rsidRDefault="00F26B67" w:rsidP="00F26B67">
      <w:pPr>
        <w:widowControl w:val="0"/>
        <w:jc w:val="center"/>
        <w:outlineLvl w:val="1"/>
        <w:rPr>
          <w:b/>
          <w:bCs/>
          <w:iCs/>
        </w:rPr>
      </w:pPr>
      <w:r w:rsidRPr="00603C98">
        <w:rPr>
          <w:b/>
          <w:bCs/>
          <w:iCs/>
        </w:rPr>
        <w:t>на каждом этапе</w:t>
      </w:r>
    </w:p>
    <w:p w:rsidR="00F26B67" w:rsidRPr="00603C98" w:rsidRDefault="00F26B67" w:rsidP="00F26B67">
      <w:pPr>
        <w:ind w:right="46" w:firstLine="709"/>
        <w:jc w:val="both"/>
      </w:pPr>
      <w:r w:rsidRPr="00603C98">
        <w:t>Существующие и перспективные объемы потребления тепловой энергии в расчетных элементах территориального деления приведены в таблицах 3-4.</w:t>
      </w:r>
    </w:p>
    <w:p w:rsidR="00F26B67" w:rsidRPr="00603C98" w:rsidRDefault="00F26B67" w:rsidP="00F26B67">
      <w:pPr>
        <w:keepNext/>
        <w:ind w:firstLine="709"/>
        <w:jc w:val="both"/>
      </w:pPr>
      <w:bookmarkStart w:id="0" w:name="_Ref20403445"/>
      <w:r w:rsidRPr="00603C98">
        <w:rPr>
          <w:iCs/>
        </w:rPr>
        <w:t xml:space="preserve">Таблица </w:t>
      </w:r>
      <w:bookmarkEnd w:id="0"/>
      <w:r w:rsidRPr="00603C98">
        <w:rPr>
          <w:iCs/>
        </w:rPr>
        <w:t>3</w:t>
      </w:r>
      <w:r w:rsidRPr="00603C98">
        <w:rPr>
          <w:b/>
          <w:iCs/>
        </w:rPr>
        <w:t xml:space="preserve"> - </w:t>
      </w:r>
      <w:r w:rsidRPr="00603C98">
        <w:t xml:space="preserve">Значения спроса на тепловую мощность в расчетных элементах территориального деления (существующее положение) </w:t>
      </w:r>
    </w:p>
    <w:tbl>
      <w:tblPr>
        <w:tblW w:w="1502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05"/>
        <w:gridCol w:w="3466"/>
        <w:gridCol w:w="5522"/>
        <w:gridCol w:w="1552"/>
        <w:gridCol w:w="1388"/>
        <w:gridCol w:w="1276"/>
        <w:gridCol w:w="1317"/>
      </w:tblGrid>
      <w:tr w:rsidR="00F26B67" w:rsidRPr="00524B59" w:rsidTr="00777238">
        <w:trPr>
          <w:trHeight w:val="20"/>
          <w:tblHeader/>
          <w:jc w:val="center"/>
        </w:trPr>
        <w:tc>
          <w:tcPr>
            <w:tcW w:w="505" w:type="dxa"/>
            <w:vMerge w:val="restart"/>
            <w:shd w:val="clear" w:color="auto" w:fill="auto"/>
            <w:vAlign w:val="center"/>
            <w:hideMark/>
          </w:tcPr>
          <w:p w:rsidR="00F26B67" w:rsidRPr="00524B59" w:rsidRDefault="00F26B67" w:rsidP="00777238">
            <w:pPr>
              <w:jc w:val="center"/>
              <w:rPr>
                <w:b/>
                <w:color w:val="000000"/>
                <w:sz w:val="20"/>
                <w:szCs w:val="20"/>
              </w:rPr>
            </w:pPr>
            <w:r w:rsidRPr="00524B59">
              <w:rPr>
                <w:b/>
                <w:color w:val="000000"/>
                <w:sz w:val="20"/>
                <w:szCs w:val="20"/>
              </w:rPr>
              <w:t xml:space="preserve">№ </w:t>
            </w:r>
            <w:proofErr w:type="spellStart"/>
            <w:proofErr w:type="gramStart"/>
            <w:r w:rsidRPr="00524B59">
              <w:rPr>
                <w:b/>
                <w:color w:val="000000"/>
                <w:sz w:val="20"/>
                <w:szCs w:val="20"/>
              </w:rPr>
              <w:t>п</w:t>
            </w:r>
            <w:proofErr w:type="spellEnd"/>
            <w:proofErr w:type="gramEnd"/>
            <w:r w:rsidRPr="00524B59">
              <w:rPr>
                <w:b/>
                <w:color w:val="000000"/>
                <w:sz w:val="20"/>
                <w:szCs w:val="20"/>
              </w:rPr>
              <w:t>/</w:t>
            </w:r>
            <w:proofErr w:type="spellStart"/>
            <w:r w:rsidRPr="00524B59">
              <w:rPr>
                <w:b/>
                <w:color w:val="000000"/>
                <w:sz w:val="20"/>
                <w:szCs w:val="20"/>
              </w:rPr>
              <w:t>п</w:t>
            </w:r>
            <w:proofErr w:type="spellEnd"/>
          </w:p>
        </w:tc>
        <w:tc>
          <w:tcPr>
            <w:tcW w:w="3466" w:type="dxa"/>
            <w:vMerge w:val="restart"/>
            <w:shd w:val="clear" w:color="auto" w:fill="auto"/>
            <w:vAlign w:val="center"/>
            <w:hideMark/>
          </w:tcPr>
          <w:p w:rsidR="00F26B67" w:rsidRPr="00524B59" w:rsidRDefault="00F26B67" w:rsidP="00777238">
            <w:pPr>
              <w:jc w:val="center"/>
              <w:rPr>
                <w:b/>
                <w:color w:val="000000"/>
                <w:sz w:val="20"/>
                <w:szCs w:val="20"/>
              </w:rPr>
            </w:pPr>
            <w:r w:rsidRPr="00524B59">
              <w:rPr>
                <w:b/>
                <w:color w:val="000000"/>
                <w:sz w:val="20"/>
                <w:szCs w:val="20"/>
              </w:rPr>
              <w:t>Наименование ТСО</w:t>
            </w:r>
          </w:p>
        </w:tc>
        <w:tc>
          <w:tcPr>
            <w:tcW w:w="0" w:type="auto"/>
            <w:vMerge w:val="restart"/>
            <w:shd w:val="clear" w:color="auto" w:fill="auto"/>
            <w:vAlign w:val="center"/>
            <w:hideMark/>
          </w:tcPr>
          <w:p w:rsidR="00F26B67" w:rsidRPr="00524B59" w:rsidRDefault="00F26B67" w:rsidP="00777238">
            <w:pPr>
              <w:jc w:val="center"/>
              <w:rPr>
                <w:b/>
                <w:color w:val="000000"/>
                <w:sz w:val="20"/>
                <w:szCs w:val="20"/>
              </w:rPr>
            </w:pPr>
            <w:r w:rsidRPr="00524B59">
              <w:rPr>
                <w:b/>
                <w:color w:val="000000"/>
                <w:sz w:val="20"/>
                <w:szCs w:val="20"/>
              </w:rPr>
              <w:t>Наименование и адрес котельной</w:t>
            </w:r>
          </w:p>
        </w:tc>
        <w:tc>
          <w:tcPr>
            <w:tcW w:w="2940" w:type="dxa"/>
            <w:gridSpan w:val="2"/>
            <w:shd w:val="clear" w:color="auto" w:fill="auto"/>
            <w:vAlign w:val="center"/>
            <w:hideMark/>
          </w:tcPr>
          <w:p w:rsidR="00F26B67" w:rsidRPr="00524B59" w:rsidRDefault="00F26B67" w:rsidP="00777238">
            <w:pPr>
              <w:jc w:val="center"/>
              <w:rPr>
                <w:b/>
                <w:color w:val="000000"/>
                <w:sz w:val="20"/>
                <w:szCs w:val="20"/>
              </w:rPr>
            </w:pPr>
            <w:r w:rsidRPr="00524B59">
              <w:rPr>
                <w:b/>
                <w:color w:val="000000"/>
                <w:sz w:val="20"/>
                <w:szCs w:val="20"/>
              </w:rPr>
              <w:t>Спрос на тепловую мощность, Гкал/час</w:t>
            </w:r>
          </w:p>
        </w:tc>
        <w:tc>
          <w:tcPr>
            <w:tcW w:w="2593" w:type="dxa"/>
            <w:gridSpan w:val="2"/>
            <w:shd w:val="clear" w:color="auto" w:fill="auto"/>
            <w:vAlign w:val="center"/>
            <w:hideMark/>
          </w:tcPr>
          <w:p w:rsidR="00F26B67" w:rsidRPr="00524B59" w:rsidRDefault="00F26B67" w:rsidP="00777238">
            <w:pPr>
              <w:jc w:val="center"/>
              <w:rPr>
                <w:b/>
                <w:color w:val="000000"/>
                <w:sz w:val="20"/>
                <w:szCs w:val="20"/>
              </w:rPr>
            </w:pPr>
            <w:r w:rsidRPr="00524B59">
              <w:rPr>
                <w:b/>
                <w:color w:val="000000"/>
                <w:sz w:val="20"/>
                <w:szCs w:val="20"/>
              </w:rPr>
              <w:t>Полезный отпуск, Гкал/год</w:t>
            </w:r>
          </w:p>
        </w:tc>
      </w:tr>
      <w:tr w:rsidR="00F26B67" w:rsidRPr="00524B59" w:rsidTr="00777238">
        <w:trPr>
          <w:trHeight w:val="20"/>
          <w:tblHeader/>
          <w:jc w:val="center"/>
        </w:trPr>
        <w:tc>
          <w:tcPr>
            <w:tcW w:w="505" w:type="dxa"/>
            <w:vMerge/>
            <w:shd w:val="clear" w:color="auto" w:fill="auto"/>
            <w:vAlign w:val="center"/>
          </w:tcPr>
          <w:p w:rsidR="00F26B67" w:rsidRPr="00524B59" w:rsidRDefault="00F26B67" w:rsidP="00777238">
            <w:pPr>
              <w:jc w:val="center"/>
              <w:rPr>
                <w:b/>
                <w:color w:val="000000"/>
                <w:sz w:val="20"/>
                <w:szCs w:val="20"/>
              </w:rPr>
            </w:pPr>
          </w:p>
        </w:tc>
        <w:tc>
          <w:tcPr>
            <w:tcW w:w="3466" w:type="dxa"/>
            <w:vMerge/>
            <w:shd w:val="clear" w:color="auto" w:fill="auto"/>
            <w:vAlign w:val="center"/>
          </w:tcPr>
          <w:p w:rsidR="00F26B67" w:rsidRPr="00524B59" w:rsidRDefault="00F26B67" w:rsidP="00777238">
            <w:pPr>
              <w:jc w:val="center"/>
              <w:rPr>
                <w:b/>
                <w:color w:val="000000"/>
                <w:sz w:val="20"/>
                <w:szCs w:val="20"/>
              </w:rPr>
            </w:pPr>
          </w:p>
        </w:tc>
        <w:tc>
          <w:tcPr>
            <w:tcW w:w="0" w:type="auto"/>
            <w:vMerge/>
            <w:shd w:val="clear" w:color="auto" w:fill="auto"/>
            <w:vAlign w:val="center"/>
          </w:tcPr>
          <w:p w:rsidR="00F26B67" w:rsidRPr="00524B59" w:rsidRDefault="00F26B67" w:rsidP="00777238">
            <w:pPr>
              <w:jc w:val="center"/>
              <w:rPr>
                <w:b/>
                <w:color w:val="000000"/>
                <w:sz w:val="20"/>
                <w:szCs w:val="20"/>
              </w:rPr>
            </w:pPr>
          </w:p>
        </w:tc>
        <w:tc>
          <w:tcPr>
            <w:tcW w:w="1552" w:type="dxa"/>
            <w:shd w:val="clear" w:color="auto" w:fill="auto"/>
            <w:vAlign w:val="center"/>
          </w:tcPr>
          <w:p w:rsidR="00F26B67" w:rsidRPr="00524B59" w:rsidRDefault="00F26B67" w:rsidP="00777238">
            <w:pPr>
              <w:jc w:val="center"/>
              <w:rPr>
                <w:b/>
                <w:color w:val="000000"/>
                <w:sz w:val="20"/>
                <w:szCs w:val="20"/>
              </w:rPr>
            </w:pPr>
            <w:r w:rsidRPr="00524B59">
              <w:rPr>
                <w:b/>
                <w:color w:val="000000"/>
                <w:sz w:val="20"/>
                <w:szCs w:val="20"/>
              </w:rPr>
              <w:t>ЦО</w:t>
            </w:r>
          </w:p>
        </w:tc>
        <w:tc>
          <w:tcPr>
            <w:tcW w:w="1388" w:type="dxa"/>
            <w:shd w:val="clear" w:color="auto" w:fill="auto"/>
            <w:vAlign w:val="center"/>
          </w:tcPr>
          <w:p w:rsidR="00F26B67" w:rsidRPr="00524B59" w:rsidRDefault="00F26B67" w:rsidP="00777238">
            <w:pPr>
              <w:jc w:val="center"/>
              <w:rPr>
                <w:b/>
                <w:color w:val="000000"/>
                <w:sz w:val="20"/>
                <w:szCs w:val="20"/>
              </w:rPr>
            </w:pPr>
            <w:r w:rsidRPr="00524B59">
              <w:rPr>
                <w:b/>
                <w:color w:val="000000"/>
                <w:sz w:val="20"/>
                <w:szCs w:val="20"/>
              </w:rPr>
              <w:t>ГВС</w:t>
            </w:r>
          </w:p>
        </w:tc>
        <w:tc>
          <w:tcPr>
            <w:tcW w:w="1276" w:type="dxa"/>
            <w:shd w:val="clear" w:color="auto" w:fill="auto"/>
            <w:vAlign w:val="center"/>
          </w:tcPr>
          <w:p w:rsidR="00F26B67" w:rsidRPr="00524B59" w:rsidRDefault="00F26B67" w:rsidP="00777238">
            <w:pPr>
              <w:jc w:val="center"/>
              <w:rPr>
                <w:b/>
                <w:color w:val="000000"/>
                <w:sz w:val="20"/>
                <w:szCs w:val="20"/>
              </w:rPr>
            </w:pPr>
            <w:r w:rsidRPr="00524B59">
              <w:rPr>
                <w:b/>
                <w:color w:val="000000"/>
                <w:sz w:val="20"/>
                <w:szCs w:val="20"/>
              </w:rPr>
              <w:t>ЦО</w:t>
            </w:r>
          </w:p>
        </w:tc>
        <w:tc>
          <w:tcPr>
            <w:tcW w:w="1317" w:type="dxa"/>
            <w:vAlign w:val="center"/>
          </w:tcPr>
          <w:p w:rsidR="00F26B67" w:rsidRPr="00524B59" w:rsidRDefault="00F26B67" w:rsidP="00777238">
            <w:pPr>
              <w:jc w:val="center"/>
              <w:rPr>
                <w:b/>
                <w:color w:val="000000"/>
                <w:sz w:val="20"/>
                <w:szCs w:val="20"/>
              </w:rPr>
            </w:pPr>
            <w:r w:rsidRPr="00524B59">
              <w:rPr>
                <w:b/>
                <w:color w:val="000000"/>
                <w:sz w:val="20"/>
                <w:szCs w:val="20"/>
              </w:rPr>
              <w:t>ГВС</w:t>
            </w:r>
          </w:p>
        </w:tc>
      </w:tr>
      <w:tr w:rsidR="00F26B67" w:rsidRPr="00524B59" w:rsidTr="00777238">
        <w:trPr>
          <w:trHeight w:val="50"/>
          <w:jc w:val="center"/>
        </w:trPr>
        <w:tc>
          <w:tcPr>
            <w:tcW w:w="505" w:type="dxa"/>
            <w:shd w:val="clear" w:color="auto" w:fill="auto"/>
            <w:vAlign w:val="center"/>
            <w:hideMark/>
          </w:tcPr>
          <w:p w:rsidR="00F26B67" w:rsidRPr="00524B59" w:rsidRDefault="00F26B67" w:rsidP="00777238">
            <w:pPr>
              <w:jc w:val="center"/>
              <w:rPr>
                <w:color w:val="000000"/>
                <w:sz w:val="20"/>
                <w:szCs w:val="20"/>
              </w:rPr>
            </w:pPr>
            <w:r w:rsidRPr="00524B59">
              <w:rPr>
                <w:color w:val="000000"/>
                <w:sz w:val="20"/>
                <w:szCs w:val="20"/>
              </w:rPr>
              <w:t>1</w:t>
            </w:r>
          </w:p>
        </w:tc>
        <w:tc>
          <w:tcPr>
            <w:tcW w:w="3466" w:type="dxa"/>
            <w:vMerge w:val="restart"/>
            <w:vAlign w:val="center"/>
            <w:hideMark/>
          </w:tcPr>
          <w:p w:rsidR="00F26B67" w:rsidRPr="00524B59" w:rsidRDefault="00F26B67" w:rsidP="00777238">
            <w:pPr>
              <w:jc w:val="center"/>
              <w:rPr>
                <w:sz w:val="20"/>
                <w:szCs w:val="20"/>
              </w:rPr>
            </w:pPr>
            <w:r w:rsidRPr="00524B59">
              <w:rPr>
                <w:sz w:val="20"/>
                <w:szCs w:val="20"/>
              </w:rPr>
              <w:t>ООО «</w:t>
            </w:r>
            <w:proofErr w:type="spellStart"/>
            <w:r w:rsidRPr="00524B59">
              <w:rPr>
                <w:sz w:val="20"/>
                <w:szCs w:val="20"/>
              </w:rPr>
              <w:t>Чекмагушевское</w:t>
            </w:r>
            <w:proofErr w:type="spellEnd"/>
            <w:r w:rsidRPr="00524B59">
              <w:rPr>
                <w:sz w:val="20"/>
                <w:szCs w:val="20"/>
              </w:rPr>
              <w:t xml:space="preserve"> ПУЖКХ»</w:t>
            </w:r>
          </w:p>
        </w:tc>
        <w:tc>
          <w:tcPr>
            <w:tcW w:w="0" w:type="auto"/>
            <w:shd w:val="clear" w:color="auto" w:fill="auto"/>
          </w:tcPr>
          <w:p w:rsidR="00F26B67" w:rsidRPr="00524B59" w:rsidRDefault="00F26B67" w:rsidP="00777238">
            <w:pPr>
              <w:rPr>
                <w:sz w:val="20"/>
                <w:szCs w:val="20"/>
              </w:rPr>
            </w:pPr>
            <w:r w:rsidRPr="00524B59">
              <w:rPr>
                <w:sz w:val="20"/>
                <w:szCs w:val="20"/>
              </w:rPr>
              <w:t>Блочная котельная №1</w:t>
            </w:r>
          </w:p>
        </w:tc>
        <w:tc>
          <w:tcPr>
            <w:tcW w:w="1552" w:type="dxa"/>
            <w:shd w:val="clear" w:color="auto" w:fill="auto"/>
            <w:vAlign w:val="center"/>
          </w:tcPr>
          <w:p w:rsidR="00F26B67" w:rsidRPr="00524B59" w:rsidRDefault="00F26B67" w:rsidP="00777238">
            <w:pPr>
              <w:jc w:val="center"/>
              <w:rPr>
                <w:color w:val="000000"/>
              </w:rPr>
            </w:pPr>
            <w:r w:rsidRPr="00524B59">
              <w:rPr>
                <w:color w:val="000000"/>
              </w:rPr>
              <w:t>5,945</w:t>
            </w:r>
          </w:p>
        </w:tc>
        <w:tc>
          <w:tcPr>
            <w:tcW w:w="1388" w:type="dxa"/>
            <w:shd w:val="clear" w:color="auto" w:fill="auto"/>
            <w:vAlign w:val="center"/>
          </w:tcPr>
          <w:p w:rsidR="00F26B67" w:rsidRPr="00524B59" w:rsidRDefault="00F26B67" w:rsidP="00777238">
            <w:pPr>
              <w:jc w:val="center"/>
              <w:rPr>
                <w:color w:val="000000"/>
              </w:rPr>
            </w:pPr>
            <w:r w:rsidRPr="00524B59">
              <w:rPr>
                <w:color w:val="000000"/>
              </w:rPr>
              <w:t>0,0</w:t>
            </w:r>
          </w:p>
        </w:tc>
        <w:tc>
          <w:tcPr>
            <w:tcW w:w="1276" w:type="dxa"/>
            <w:shd w:val="clear" w:color="auto" w:fill="auto"/>
            <w:vAlign w:val="center"/>
          </w:tcPr>
          <w:p w:rsidR="00F26B67" w:rsidRPr="00524B59" w:rsidRDefault="00F26B67" w:rsidP="00777238">
            <w:pPr>
              <w:jc w:val="center"/>
              <w:rPr>
                <w:bCs/>
                <w:color w:val="000000"/>
              </w:rPr>
            </w:pPr>
            <w:r w:rsidRPr="00524B59">
              <w:rPr>
                <w:bCs/>
                <w:color w:val="000000"/>
              </w:rPr>
              <w:t>15517,38</w:t>
            </w:r>
          </w:p>
        </w:tc>
        <w:tc>
          <w:tcPr>
            <w:tcW w:w="1317" w:type="dxa"/>
          </w:tcPr>
          <w:p w:rsidR="00F26B67" w:rsidRPr="00524B59" w:rsidRDefault="00F26B67" w:rsidP="00777238">
            <w:pPr>
              <w:jc w:val="center"/>
              <w:rPr>
                <w:bCs/>
                <w:color w:val="000000"/>
              </w:rPr>
            </w:pPr>
            <w:r w:rsidRPr="00524B59">
              <w:rPr>
                <w:bCs/>
                <w:color w:val="000000"/>
              </w:rPr>
              <w:t>0,0</w:t>
            </w:r>
          </w:p>
        </w:tc>
      </w:tr>
      <w:tr w:rsidR="00F26B67" w:rsidRPr="00524B59" w:rsidTr="00777238">
        <w:trPr>
          <w:trHeight w:val="50"/>
          <w:jc w:val="center"/>
        </w:trPr>
        <w:tc>
          <w:tcPr>
            <w:tcW w:w="505" w:type="dxa"/>
            <w:shd w:val="clear" w:color="auto" w:fill="auto"/>
            <w:vAlign w:val="center"/>
          </w:tcPr>
          <w:p w:rsidR="00F26B67" w:rsidRPr="00524B59" w:rsidRDefault="00F26B67" w:rsidP="00777238">
            <w:pPr>
              <w:jc w:val="center"/>
              <w:rPr>
                <w:color w:val="000000"/>
                <w:sz w:val="20"/>
                <w:szCs w:val="20"/>
              </w:rPr>
            </w:pPr>
            <w:r w:rsidRPr="00524B59">
              <w:rPr>
                <w:color w:val="000000"/>
                <w:sz w:val="20"/>
                <w:szCs w:val="20"/>
              </w:rPr>
              <w:t>2</w:t>
            </w:r>
          </w:p>
        </w:tc>
        <w:tc>
          <w:tcPr>
            <w:tcW w:w="3466" w:type="dxa"/>
            <w:vMerge/>
            <w:vAlign w:val="center"/>
          </w:tcPr>
          <w:p w:rsidR="00F26B67" w:rsidRPr="00524B59" w:rsidRDefault="00F26B67" w:rsidP="00777238">
            <w:pPr>
              <w:jc w:val="center"/>
              <w:rPr>
                <w:sz w:val="20"/>
                <w:szCs w:val="20"/>
              </w:rPr>
            </w:pPr>
          </w:p>
        </w:tc>
        <w:tc>
          <w:tcPr>
            <w:tcW w:w="0" w:type="auto"/>
            <w:shd w:val="clear" w:color="auto" w:fill="auto"/>
          </w:tcPr>
          <w:p w:rsidR="00F26B67" w:rsidRPr="00524B59" w:rsidRDefault="00F26B67" w:rsidP="00777238">
            <w:pPr>
              <w:rPr>
                <w:sz w:val="20"/>
                <w:szCs w:val="20"/>
              </w:rPr>
            </w:pPr>
            <w:r w:rsidRPr="00524B59">
              <w:rPr>
                <w:sz w:val="20"/>
                <w:szCs w:val="20"/>
              </w:rPr>
              <w:t>Блочная котельная №2</w:t>
            </w:r>
          </w:p>
        </w:tc>
        <w:tc>
          <w:tcPr>
            <w:tcW w:w="1552" w:type="dxa"/>
            <w:shd w:val="clear" w:color="auto" w:fill="auto"/>
            <w:vAlign w:val="center"/>
          </w:tcPr>
          <w:p w:rsidR="00F26B67" w:rsidRPr="00524B59" w:rsidRDefault="00F26B67" w:rsidP="00777238">
            <w:pPr>
              <w:jc w:val="center"/>
              <w:rPr>
                <w:color w:val="000000"/>
              </w:rPr>
            </w:pPr>
            <w:r w:rsidRPr="00524B59">
              <w:rPr>
                <w:color w:val="000000"/>
              </w:rPr>
              <w:t>0,9321</w:t>
            </w:r>
          </w:p>
        </w:tc>
        <w:tc>
          <w:tcPr>
            <w:tcW w:w="1388" w:type="dxa"/>
            <w:shd w:val="clear" w:color="auto" w:fill="auto"/>
            <w:vAlign w:val="center"/>
          </w:tcPr>
          <w:p w:rsidR="00F26B67" w:rsidRPr="00524B59" w:rsidRDefault="00F26B67" w:rsidP="00777238">
            <w:pPr>
              <w:jc w:val="center"/>
              <w:rPr>
                <w:color w:val="000000"/>
              </w:rPr>
            </w:pPr>
            <w:r w:rsidRPr="00524B59">
              <w:rPr>
                <w:color w:val="000000"/>
              </w:rPr>
              <w:t>0,0</w:t>
            </w:r>
          </w:p>
        </w:tc>
        <w:tc>
          <w:tcPr>
            <w:tcW w:w="1276" w:type="dxa"/>
            <w:shd w:val="clear" w:color="auto" w:fill="auto"/>
            <w:vAlign w:val="center"/>
          </w:tcPr>
          <w:p w:rsidR="00F26B67" w:rsidRPr="00524B59" w:rsidRDefault="00F26B67" w:rsidP="00777238">
            <w:pPr>
              <w:jc w:val="center"/>
              <w:rPr>
                <w:bCs/>
                <w:color w:val="000000"/>
              </w:rPr>
            </w:pPr>
            <w:r w:rsidRPr="00524B59">
              <w:rPr>
                <w:bCs/>
                <w:color w:val="000000"/>
              </w:rPr>
              <w:t>2616,4</w:t>
            </w:r>
          </w:p>
        </w:tc>
        <w:tc>
          <w:tcPr>
            <w:tcW w:w="1317" w:type="dxa"/>
          </w:tcPr>
          <w:p w:rsidR="00F26B67" w:rsidRPr="00524B59" w:rsidRDefault="00F26B67" w:rsidP="00777238">
            <w:pPr>
              <w:jc w:val="center"/>
              <w:rPr>
                <w:bCs/>
                <w:color w:val="000000"/>
              </w:rPr>
            </w:pPr>
            <w:r w:rsidRPr="00524B59">
              <w:rPr>
                <w:bCs/>
                <w:color w:val="000000"/>
              </w:rPr>
              <w:t>0,0</w:t>
            </w:r>
          </w:p>
        </w:tc>
      </w:tr>
    </w:tbl>
    <w:p w:rsidR="00F26B67" w:rsidRPr="00524B59" w:rsidRDefault="00F26B67" w:rsidP="00F26B67">
      <w:pPr>
        <w:widowControl w:val="0"/>
        <w:jc w:val="center"/>
      </w:pPr>
    </w:p>
    <w:p w:rsidR="00F26B67" w:rsidRPr="00524B59" w:rsidRDefault="00F26B67" w:rsidP="00F26B67">
      <w:pPr>
        <w:keepNext/>
        <w:ind w:firstLine="709"/>
        <w:jc w:val="center"/>
      </w:pPr>
      <w:bookmarkStart w:id="1" w:name="_Ref79324204"/>
      <w:r w:rsidRPr="00524B59">
        <w:rPr>
          <w:iCs/>
        </w:rPr>
        <w:t xml:space="preserve">Таблица </w:t>
      </w:r>
      <w:bookmarkEnd w:id="1"/>
      <w:r w:rsidRPr="00524B59">
        <w:rPr>
          <w:iCs/>
        </w:rPr>
        <w:t>4</w:t>
      </w:r>
      <w:r w:rsidRPr="00524B59">
        <w:rPr>
          <w:b/>
          <w:iCs/>
        </w:rPr>
        <w:t xml:space="preserve"> - </w:t>
      </w:r>
      <w:r w:rsidRPr="00524B59">
        <w:t>Значения спроса на тепловую мощность в расчетных элементах территориального деления (перспективное положение)</w:t>
      </w:r>
    </w:p>
    <w:tbl>
      <w:tblPr>
        <w:tblW w:w="1502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05"/>
        <w:gridCol w:w="3466"/>
        <w:gridCol w:w="5522"/>
        <w:gridCol w:w="1552"/>
        <w:gridCol w:w="1388"/>
        <w:gridCol w:w="1276"/>
        <w:gridCol w:w="1317"/>
      </w:tblGrid>
      <w:tr w:rsidR="00F26B67" w:rsidRPr="00524B59" w:rsidTr="00777238">
        <w:trPr>
          <w:trHeight w:val="20"/>
          <w:tblHeader/>
          <w:jc w:val="center"/>
        </w:trPr>
        <w:tc>
          <w:tcPr>
            <w:tcW w:w="505" w:type="dxa"/>
            <w:vMerge w:val="restart"/>
            <w:shd w:val="clear" w:color="auto" w:fill="auto"/>
            <w:vAlign w:val="center"/>
            <w:hideMark/>
          </w:tcPr>
          <w:p w:rsidR="00F26B67" w:rsidRPr="00524B59" w:rsidRDefault="00F26B67" w:rsidP="00777238">
            <w:pPr>
              <w:jc w:val="center"/>
              <w:rPr>
                <w:b/>
                <w:color w:val="000000"/>
                <w:sz w:val="20"/>
                <w:szCs w:val="20"/>
              </w:rPr>
            </w:pPr>
            <w:r w:rsidRPr="00524B59">
              <w:rPr>
                <w:b/>
                <w:color w:val="000000"/>
                <w:sz w:val="20"/>
                <w:szCs w:val="20"/>
              </w:rPr>
              <w:t xml:space="preserve">№ </w:t>
            </w:r>
            <w:proofErr w:type="spellStart"/>
            <w:proofErr w:type="gramStart"/>
            <w:r w:rsidRPr="00524B59">
              <w:rPr>
                <w:b/>
                <w:color w:val="000000"/>
                <w:sz w:val="20"/>
                <w:szCs w:val="20"/>
              </w:rPr>
              <w:t>п</w:t>
            </w:r>
            <w:proofErr w:type="spellEnd"/>
            <w:proofErr w:type="gramEnd"/>
            <w:r w:rsidRPr="00524B59">
              <w:rPr>
                <w:b/>
                <w:color w:val="000000"/>
                <w:sz w:val="20"/>
                <w:szCs w:val="20"/>
              </w:rPr>
              <w:t>/</w:t>
            </w:r>
            <w:proofErr w:type="spellStart"/>
            <w:r w:rsidRPr="00524B59">
              <w:rPr>
                <w:b/>
                <w:color w:val="000000"/>
                <w:sz w:val="20"/>
                <w:szCs w:val="20"/>
              </w:rPr>
              <w:t>п</w:t>
            </w:r>
            <w:proofErr w:type="spellEnd"/>
          </w:p>
        </w:tc>
        <w:tc>
          <w:tcPr>
            <w:tcW w:w="3466" w:type="dxa"/>
            <w:vMerge w:val="restart"/>
            <w:shd w:val="clear" w:color="auto" w:fill="auto"/>
            <w:vAlign w:val="center"/>
            <w:hideMark/>
          </w:tcPr>
          <w:p w:rsidR="00F26B67" w:rsidRPr="00524B59" w:rsidRDefault="00F26B67" w:rsidP="00777238">
            <w:pPr>
              <w:jc w:val="center"/>
              <w:rPr>
                <w:b/>
                <w:color w:val="000000"/>
                <w:sz w:val="20"/>
                <w:szCs w:val="20"/>
              </w:rPr>
            </w:pPr>
            <w:r w:rsidRPr="00524B59">
              <w:rPr>
                <w:b/>
                <w:color w:val="000000"/>
                <w:sz w:val="20"/>
                <w:szCs w:val="20"/>
              </w:rPr>
              <w:t>Наименование ТСО</w:t>
            </w:r>
          </w:p>
        </w:tc>
        <w:tc>
          <w:tcPr>
            <w:tcW w:w="0" w:type="auto"/>
            <w:vMerge w:val="restart"/>
            <w:shd w:val="clear" w:color="auto" w:fill="auto"/>
            <w:vAlign w:val="center"/>
            <w:hideMark/>
          </w:tcPr>
          <w:p w:rsidR="00F26B67" w:rsidRPr="00524B59" w:rsidRDefault="00F26B67" w:rsidP="00777238">
            <w:pPr>
              <w:jc w:val="center"/>
              <w:rPr>
                <w:b/>
                <w:color w:val="000000"/>
                <w:sz w:val="20"/>
                <w:szCs w:val="20"/>
              </w:rPr>
            </w:pPr>
            <w:r w:rsidRPr="00524B59">
              <w:rPr>
                <w:b/>
                <w:color w:val="000000"/>
                <w:sz w:val="20"/>
                <w:szCs w:val="20"/>
              </w:rPr>
              <w:t>Наименование и адрес котельной</w:t>
            </w:r>
          </w:p>
        </w:tc>
        <w:tc>
          <w:tcPr>
            <w:tcW w:w="2940" w:type="dxa"/>
            <w:gridSpan w:val="2"/>
            <w:shd w:val="clear" w:color="auto" w:fill="auto"/>
            <w:vAlign w:val="center"/>
            <w:hideMark/>
          </w:tcPr>
          <w:p w:rsidR="00F26B67" w:rsidRPr="00524B59" w:rsidRDefault="00F26B67" w:rsidP="00777238">
            <w:pPr>
              <w:jc w:val="center"/>
              <w:rPr>
                <w:b/>
                <w:color w:val="000000"/>
                <w:sz w:val="20"/>
                <w:szCs w:val="20"/>
              </w:rPr>
            </w:pPr>
            <w:r w:rsidRPr="00524B59">
              <w:rPr>
                <w:b/>
                <w:color w:val="000000"/>
                <w:sz w:val="20"/>
                <w:szCs w:val="20"/>
              </w:rPr>
              <w:t>Спрос на тепловую мощность, Гкал/час</w:t>
            </w:r>
          </w:p>
        </w:tc>
        <w:tc>
          <w:tcPr>
            <w:tcW w:w="2593" w:type="dxa"/>
            <w:gridSpan w:val="2"/>
            <w:shd w:val="clear" w:color="auto" w:fill="auto"/>
            <w:vAlign w:val="center"/>
            <w:hideMark/>
          </w:tcPr>
          <w:p w:rsidR="00F26B67" w:rsidRPr="00524B59" w:rsidRDefault="00F26B67" w:rsidP="00777238">
            <w:pPr>
              <w:jc w:val="center"/>
              <w:rPr>
                <w:b/>
                <w:color w:val="000000"/>
                <w:sz w:val="20"/>
                <w:szCs w:val="20"/>
              </w:rPr>
            </w:pPr>
            <w:r w:rsidRPr="00524B59">
              <w:rPr>
                <w:b/>
                <w:color w:val="000000"/>
                <w:sz w:val="20"/>
                <w:szCs w:val="20"/>
              </w:rPr>
              <w:t>Полезный отпуск, Гкал/год</w:t>
            </w:r>
          </w:p>
        </w:tc>
      </w:tr>
      <w:tr w:rsidR="00F26B67" w:rsidRPr="00524B59" w:rsidTr="00777238">
        <w:trPr>
          <w:trHeight w:val="20"/>
          <w:tblHeader/>
          <w:jc w:val="center"/>
        </w:trPr>
        <w:tc>
          <w:tcPr>
            <w:tcW w:w="505" w:type="dxa"/>
            <w:vMerge/>
            <w:shd w:val="clear" w:color="auto" w:fill="auto"/>
            <w:vAlign w:val="center"/>
          </w:tcPr>
          <w:p w:rsidR="00F26B67" w:rsidRPr="00524B59" w:rsidRDefault="00F26B67" w:rsidP="00777238">
            <w:pPr>
              <w:jc w:val="center"/>
              <w:rPr>
                <w:b/>
                <w:color w:val="000000"/>
                <w:sz w:val="20"/>
                <w:szCs w:val="20"/>
              </w:rPr>
            </w:pPr>
          </w:p>
        </w:tc>
        <w:tc>
          <w:tcPr>
            <w:tcW w:w="3466" w:type="dxa"/>
            <w:vMerge/>
            <w:shd w:val="clear" w:color="auto" w:fill="auto"/>
            <w:vAlign w:val="center"/>
          </w:tcPr>
          <w:p w:rsidR="00F26B67" w:rsidRPr="00524B59" w:rsidRDefault="00F26B67" w:rsidP="00777238">
            <w:pPr>
              <w:jc w:val="center"/>
              <w:rPr>
                <w:b/>
                <w:color w:val="000000"/>
                <w:sz w:val="20"/>
                <w:szCs w:val="20"/>
              </w:rPr>
            </w:pPr>
          </w:p>
        </w:tc>
        <w:tc>
          <w:tcPr>
            <w:tcW w:w="0" w:type="auto"/>
            <w:vMerge/>
            <w:shd w:val="clear" w:color="auto" w:fill="auto"/>
            <w:vAlign w:val="center"/>
          </w:tcPr>
          <w:p w:rsidR="00F26B67" w:rsidRPr="00524B59" w:rsidRDefault="00F26B67" w:rsidP="00777238">
            <w:pPr>
              <w:jc w:val="center"/>
              <w:rPr>
                <w:b/>
                <w:color w:val="000000"/>
                <w:sz w:val="20"/>
                <w:szCs w:val="20"/>
              </w:rPr>
            </w:pPr>
          </w:p>
        </w:tc>
        <w:tc>
          <w:tcPr>
            <w:tcW w:w="1552" w:type="dxa"/>
            <w:shd w:val="clear" w:color="auto" w:fill="auto"/>
            <w:vAlign w:val="center"/>
          </w:tcPr>
          <w:p w:rsidR="00F26B67" w:rsidRPr="00524B59" w:rsidRDefault="00F26B67" w:rsidP="00777238">
            <w:pPr>
              <w:jc w:val="center"/>
              <w:rPr>
                <w:b/>
                <w:color w:val="000000"/>
                <w:sz w:val="20"/>
                <w:szCs w:val="20"/>
              </w:rPr>
            </w:pPr>
            <w:r w:rsidRPr="00524B59">
              <w:rPr>
                <w:b/>
                <w:color w:val="000000"/>
                <w:sz w:val="20"/>
                <w:szCs w:val="20"/>
              </w:rPr>
              <w:t>ЦО</w:t>
            </w:r>
          </w:p>
        </w:tc>
        <w:tc>
          <w:tcPr>
            <w:tcW w:w="1388" w:type="dxa"/>
            <w:shd w:val="clear" w:color="auto" w:fill="auto"/>
            <w:vAlign w:val="center"/>
          </w:tcPr>
          <w:p w:rsidR="00F26B67" w:rsidRPr="00524B59" w:rsidRDefault="00F26B67" w:rsidP="00777238">
            <w:pPr>
              <w:jc w:val="center"/>
              <w:rPr>
                <w:b/>
                <w:color w:val="000000"/>
                <w:sz w:val="20"/>
                <w:szCs w:val="20"/>
              </w:rPr>
            </w:pPr>
            <w:r w:rsidRPr="00524B59">
              <w:rPr>
                <w:b/>
                <w:color w:val="000000"/>
                <w:sz w:val="20"/>
                <w:szCs w:val="20"/>
              </w:rPr>
              <w:t>ГВС</w:t>
            </w:r>
          </w:p>
        </w:tc>
        <w:tc>
          <w:tcPr>
            <w:tcW w:w="1276" w:type="dxa"/>
            <w:shd w:val="clear" w:color="auto" w:fill="auto"/>
            <w:vAlign w:val="center"/>
          </w:tcPr>
          <w:p w:rsidR="00F26B67" w:rsidRPr="00524B59" w:rsidRDefault="00F26B67" w:rsidP="00777238">
            <w:pPr>
              <w:jc w:val="center"/>
              <w:rPr>
                <w:b/>
                <w:color w:val="000000"/>
                <w:sz w:val="20"/>
                <w:szCs w:val="20"/>
              </w:rPr>
            </w:pPr>
            <w:r w:rsidRPr="00524B59">
              <w:rPr>
                <w:b/>
                <w:color w:val="000000"/>
                <w:sz w:val="20"/>
                <w:szCs w:val="20"/>
              </w:rPr>
              <w:t>ЦО</w:t>
            </w:r>
          </w:p>
        </w:tc>
        <w:tc>
          <w:tcPr>
            <w:tcW w:w="1317" w:type="dxa"/>
            <w:vAlign w:val="center"/>
          </w:tcPr>
          <w:p w:rsidR="00F26B67" w:rsidRPr="00524B59" w:rsidRDefault="00F26B67" w:rsidP="00777238">
            <w:pPr>
              <w:jc w:val="center"/>
              <w:rPr>
                <w:b/>
                <w:color w:val="000000"/>
                <w:sz w:val="20"/>
                <w:szCs w:val="20"/>
              </w:rPr>
            </w:pPr>
            <w:r w:rsidRPr="00524B59">
              <w:rPr>
                <w:b/>
                <w:color w:val="000000"/>
                <w:sz w:val="20"/>
                <w:szCs w:val="20"/>
              </w:rPr>
              <w:t>ГВС</w:t>
            </w:r>
          </w:p>
        </w:tc>
      </w:tr>
      <w:tr w:rsidR="00F26B67" w:rsidRPr="00524B59" w:rsidTr="00777238">
        <w:trPr>
          <w:trHeight w:val="50"/>
          <w:jc w:val="center"/>
        </w:trPr>
        <w:tc>
          <w:tcPr>
            <w:tcW w:w="505" w:type="dxa"/>
            <w:shd w:val="clear" w:color="auto" w:fill="auto"/>
            <w:vAlign w:val="center"/>
            <w:hideMark/>
          </w:tcPr>
          <w:p w:rsidR="00F26B67" w:rsidRPr="00524B59" w:rsidRDefault="00F26B67" w:rsidP="00777238">
            <w:pPr>
              <w:jc w:val="center"/>
              <w:rPr>
                <w:color w:val="000000"/>
                <w:sz w:val="20"/>
                <w:szCs w:val="20"/>
              </w:rPr>
            </w:pPr>
            <w:r w:rsidRPr="00524B59">
              <w:rPr>
                <w:color w:val="000000"/>
                <w:sz w:val="20"/>
                <w:szCs w:val="20"/>
              </w:rPr>
              <w:t>1</w:t>
            </w:r>
          </w:p>
        </w:tc>
        <w:tc>
          <w:tcPr>
            <w:tcW w:w="3466" w:type="dxa"/>
            <w:vMerge w:val="restart"/>
            <w:vAlign w:val="center"/>
            <w:hideMark/>
          </w:tcPr>
          <w:p w:rsidR="00F26B67" w:rsidRPr="00524B59" w:rsidRDefault="00F26B67" w:rsidP="00777238">
            <w:pPr>
              <w:jc w:val="center"/>
              <w:rPr>
                <w:sz w:val="20"/>
                <w:szCs w:val="20"/>
              </w:rPr>
            </w:pPr>
            <w:r w:rsidRPr="00524B59">
              <w:rPr>
                <w:sz w:val="20"/>
                <w:szCs w:val="20"/>
              </w:rPr>
              <w:t>ООО «</w:t>
            </w:r>
            <w:proofErr w:type="spellStart"/>
            <w:r w:rsidRPr="00524B59">
              <w:rPr>
                <w:sz w:val="20"/>
                <w:szCs w:val="20"/>
              </w:rPr>
              <w:t>Чекмагушевское</w:t>
            </w:r>
            <w:proofErr w:type="spellEnd"/>
            <w:r w:rsidRPr="00524B59">
              <w:rPr>
                <w:sz w:val="20"/>
                <w:szCs w:val="20"/>
              </w:rPr>
              <w:t xml:space="preserve"> ПУЖКХ»</w:t>
            </w:r>
          </w:p>
        </w:tc>
        <w:tc>
          <w:tcPr>
            <w:tcW w:w="0" w:type="auto"/>
            <w:shd w:val="clear" w:color="auto" w:fill="auto"/>
          </w:tcPr>
          <w:p w:rsidR="00F26B67" w:rsidRPr="00524B59" w:rsidRDefault="00F26B67" w:rsidP="00777238">
            <w:pPr>
              <w:rPr>
                <w:sz w:val="20"/>
                <w:szCs w:val="20"/>
              </w:rPr>
            </w:pPr>
            <w:r w:rsidRPr="00524B59">
              <w:rPr>
                <w:sz w:val="20"/>
                <w:szCs w:val="20"/>
              </w:rPr>
              <w:t>Блочная котельная №1</w:t>
            </w:r>
          </w:p>
        </w:tc>
        <w:tc>
          <w:tcPr>
            <w:tcW w:w="1552" w:type="dxa"/>
            <w:shd w:val="clear" w:color="auto" w:fill="auto"/>
            <w:vAlign w:val="center"/>
          </w:tcPr>
          <w:p w:rsidR="00F26B67" w:rsidRPr="00524B59" w:rsidRDefault="00F26B67" w:rsidP="00777238">
            <w:pPr>
              <w:jc w:val="center"/>
              <w:rPr>
                <w:color w:val="000000"/>
              </w:rPr>
            </w:pPr>
            <w:r w:rsidRPr="00524B59">
              <w:rPr>
                <w:color w:val="000000"/>
              </w:rPr>
              <w:t>5,945</w:t>
            </w:r>
          </w:p>
        </w:tc>
        <w:tc>
          <w:tcPr>
            <w:tcW w:w="1388" w:type="dxa"/>
            <w:shd w:val="clear" w:color="auto" w:fill="auto"/>
            <w:vAlign w:val="center"/>
          </w:tcPr>
          <w:p w:rsidR="00F26B67" w:rsidRPr="00524B59" w:rsidRDefault="00F26B67" w:rsidP="00777238">
            <w:pPr>
              <w:jc w:val="center"/>
              <w:rPr>
                <w:color w:val="000000"/>
              </w:rPr>
            </w:pPr>
            <w:r w:rsidRPr="00524B59">
              <w:rPr>
                <w:color w:val="000000"/>
              </w:rPr>
              <w:t>0,0</w:t>
            </w:r>
          </w:p>
        </w:tc>
        <w:tc>
          <w:tcPr>
            <w:tcW w:w="1276" w:type="dxa"/>
            <w:shd w:val="clear" w:color="auto" w:fill="auto"/>
            <w:vAlign w:val="center"/>
          </w:tcPr>
          <w:p w:rsidR="00F26B67" w:rsidRPr="00524B59" w:rsidRDefault="00F26B67" w:rsidP="00777238">
            <w:pPr>
              <w:jc w:val="center"/>
              <w:rPr>
                <w:bCs/>
                <w:color w:val="000000"/>
              </w:rPr>
            </w:pPr>
            <w:r w:rsidRPr="00524B59">
              <w:rPr>
                <w:bCs/>
                <w:color w:val="000000"/>
              </w:rPr>
              <w:t>15517,38</w:t>
            </w:r>
          </w:p>
        </w:tc>
        <w:tc>
          <w:tcPr>
            <w:tcW w:w="1317" w:type="dxa"/>
          </w:tcPr>
          <w:p w:rsidR="00F26B67" w:rsidRPr="00524B59" w:rsidRDefault="00F26B67" w:rsidP="00777238">
            <w:pPr>
              <w:jc w:val="center"/>
              <w:rPr>
                <w:bCs/>
                <w:color w:val="000000"/>
              </w:rPr>
            </w:pPr>
            <w:r w:rsidRPr="00524B59">
              <w:rPr>
                <w:bCs/>
                <w:color w:val="000000"/>
              </w:rPr>
              <w:t>0,0</w:t>
            </w:r>
          </w:p>
        </w:tc>
      </w:tr>
      <w:tr w:rsidR="00F26B67" w:rsidRPr="00524B59" w:rsidTr="00777238">
        <w:trPr>
          <w:trHeight w:val="50"/>
          <w:jc w:val="center"/>
        </w:trPr>
        <w:tc>
          <w:tcPr>
            <w:tcW w:w="505" w:type="dxa"/>
            <w:shd w:val="clear" w:color="auto" w:fill="auto"/>
            <w:vAlign w:val="center"/>
          </w:tcPr>
          <w:p w:rsidR="00F26B67" w:rsidRPr="00524B59" w:rsidRDefault="00F26B67" w:rsidP="00777238">
            <w:pPr>
              <w:jc w:val="center"/>
              <w:rPr>
                <w:color w:val="000000"/>
                <w:sz w:val="20"/>
                <w:szCs w:val="20"/>
              </w:rPr>
            </w:pPr>
            <w:r w:rsidRPr="00524B59">
              <w:rPr>
                <w:color w:val="000000"/>
                <w:sz w:val="20"/>
                <w:szCs w:val="20"/>
              </w:rPr>
              <w:t>2</w:t>
            </w:r>
          </w:p>
        </w:tc>
        <w:tc>
          <w:tcPr>
            <w:tcW w:w="3466" w:type="dxa"/>
            <w:vMerge/>
            <w:vAlign w:val="center"/>
          </w:tcPr>
          <w:p w:rsidR="00F26B67" w:rsidRPr="00524B59" w:rsidRDefault="00F26B67" w:rsidP="00777238">
            <w:pPr>
              <w:jc w:val="center"/>
              <w:rPr>
                <w:sz w:val="20"/>
                <w:szCs w:val="20"/>
              </w:rPr>
            </w:pPr>
          </w:p>
        </w:tc>
        <w:tc>
          <w:tcPr>
            <w:tcW w:w="0" w:type="auto"/>
            <w:shd w:val="clear" w:color="auto" w:fill="auto"/>
          </w:tcPr>
          <w:p w:rsidR="00F26B67" w:rsidRPr="00524B59" w:rsidRDefault="00F26B67" w:rsidP="00777238">
            <w:pPr>
              <w:rPr>
                <w:sz w:val="20"/>
                <w:szCs w:val="20"/>
              </w:rPr>
            </w:pPr>
            <w:r w:rsidRPr="00524B59">
              <w:rPr>
                <w:sz w:val="20"/>
                <w:szCs w:val="20"/>
              </w:rPr>
              <w:t>Блочная котельная №2</w:t>
            </w:r>
          </w:p>
        </w:tc>
        <w:tc>
          <w:tcPr>
            <w:tcW w:w="1552" w:type="dxa"/>
            <w:shd w:val="clear" w:color="auto" w:fill="auto"/>
            <w:vAlign w:val="center"/>
          </w:tcPr>
          <w:p w:rsidR="00F26B67" w:rsidRPr="00524B59" w:rsidRDefault="00F26B67" w:rsidP="00777238">
            <w:pPr>
              <w:jc w:val="center"/>
              <w:rPr>
                <w:color w:val="000000"/>
              </w:rPr>
            </w:pPr>
            <w:r w:rsidRPr="00524B59">
              <w:rPr>
                <w:color w:val="000000"/>
              </w:rPr>
              <w:t>0,9321</w:t>
            </w:r>
          </w:p>
        </w:tc>
        <w:tc>
          <w:tcPr>
            <w:tcW w:w="1388" w:type="dxa"/>
            <w:shd w:val="clear" w:color="auto" w:fill="auto"/>
            <w:vAlign w:val="center"/>
          </w:tcPr>
          <w:p w:rsidR="00F26B67" w:rsidRPr="00524B59" w:rsidRDefault="00F26B67" w:rsidP="00777238">
            <w:pPr>
              <w:jc w:val="center"/>
              <w:rPr>
                <w:color w:val="000000"/>
              </w:rPr>
            </w:pPr>
            <w:r w:rsidRPr="00524B59">
              <w:rPr>
                <w:color w:val="000000"/>
              </w:rPr>
              <w:t>0,0</w:t>
            </w:r>
          </w:p>
        </w:tc>
        <w:tc>
          <w:tcPr>
            <w:tcW w:w="1276" w:type="dxa"/>
            <w:shd w:val="clear" w:color="auto" w:fill="auto"/>
            <w:vAlign w:val="center"/>
          </w:tcPr>
          <w:p w:rsidR="00F26B67" w:rsidRPr="00524B59" w:rsidRDefault="00F26B67" w:rsidP="00777238">
            <w:pPr>
              <w:jc w:val="center"/>
              <w:rPr>
                <w:bCs/>
                <w:color w:val="000000"/>
              </w:rPr>
            </w:pPr>
            <w:r w:rsidRPr="00524B59">
              <w:rPr>
                <w:bCs/>
                <w:color w:val="000000"/>
              </w:rPr>
              <w:t>2616,4</w:t>
            </w:r>
          </w:p>
        </w:tc>
        <w:tc>
          <w:tcPr>
            <w:tcW w:w="1317" w:type="dxa"/>
          </w:tcPr>
          <w:p w:rsidR="00F26B67" w:rsidRPr="00524B59" w:rsidRDefault="00F26B67" w:rsidP="00777238">
            <w:pPr>
              <w:jc w:val="center"/>
              <w:rPr>
                <w:bCs/>
                <w:color w:val="000000"/>
              </w:rPr>
            </w:pPr>
            <w:r w:rsidRPr="00524B59">
              <w:rPr>
                <w:bCs/>
                <w:color w:val="000000"/>
              </w:rPr>
              <w:t>0,0</w:t>
            </w:r>
          </w:p>
        </w:tc>
      </w:tr>
    </w:tbl>
    <w:p w:rsidR="00F26B67" w:rsidRDefault="00F26B67" w:rsidP="00F26B67">
      <w:pPr>
        <w:keepNext/>
        <w:ind w:firstLine="709"/>
        <w:jc w:val="center"/>
      </w:pPr>
    </w:p>
    <w:p w:rsidR="00F26B67" w:rsidRPr="00603C98" w:rsidRDefault="00F26B67" w:rsidP="00F26B67">
      <w:pPr>
        <w:widowControl w:val="0"/>
        <w:rPr>
          <w:sz w:val="24"/>
          <w:szCs w:val="24"/>
        </w:rPr>
      </w:pPr>
      <w:r w:rsidRPr="00603C98">
        <w:rPr>
          <w:spacing w:val="-2"/>
          <w:sz w:val="24"/>
          <w:szCs w:val="24"/>
          <w:shd w:val="clear" w:color="auto" w:fill="FFFFFF"/>
        </w:rPr>
        <w:t>Годовой расход тепловой энергии на отопление определяется по формуле:</w:t>
      </w:r>
      <w:r w:rsidRPr="00603C98">
        <w:rPr>
          <w:spacing w:val="-2"/>
          <w:sz w:val="24"/>
          <w:szCs w:val="24"/>
        </w:rPr>
        <w:br/>
      </w:r>
      <w:proofErr w:type="spellStart"/>
      <w:r w:rsidRPr="00603C98">
        <w:rPr>
          <w:spacing w:val="-2"/>
          <w:sz w:val="24"/>
          <w:szCs w:val="24"/>
          <w:shd w:val="clear" w:color="auto" w:fill="FFFFFF"/>
        </w:rPr>
        <w:t>Q</w:t>
      </w:r>
      <w:r w:rsidRPr="00603C98">
        <w:rPr>
          <w:spacing w:val="-2"/>
          <w:sz w:val="24"/>
          <w:szCs w:val="24"/>
          <w:shd w:val="clear" w:color="auto" w:fill="FFFFFF"/>
          <w:vertAlign w:val="subscript"/>
        </w:rPr>
        <w:t>год</w:t>
      </w:r>
      <w:proofErr w:type="spellEnd"/>
      <w:r w:rsidRPr="00603C98">
        <w:rPr>
          <w:spacing w:val="-2"/>
          <w:sz w:val="24"/>
          <w:szCs w:val="24"/>
          <w:shd w:val="clear" w:color="auto" w:fill="FFFFFF"/>
          <w:vertAlign w:val="subscript"/>
        </w:rPr>
        <w:t xml:space="preserve"> от </w:t>
      </w:r>
      <w:r w:rsidRPr="00603C98">
        <w:rPr>
          <w:spacing w:val="-2"/>
          <w:sz w:val="24"/>
          <w:szCs w:val="24"/>
          <w:shd w:val="clear" w:color="auto" w:fill="FFFFFF"/>
        </w:rPr>
        <w:t xml:space="preserve">= </w:t>
      </w:r>
      <w:proofErr w:type="spellStart"/>
      <w:r w:rsidRPr="00603C98">
        <w:rPr>
          <w:spacing w:val="-2"/>
          <w:sz w:val="24"/>
          <w:szCs w:val="24"/>
          <w:shd w:val="clear" w:color="auto" w:fill="FFFFFF"/>
        </w:rPr>
        <w:t>Z</w:t>
      </w:r>
      <w:r w:rsidRPr="00603C98">
        <w:rPr>
          <w:spacing w:val="-2"/>
          <w:sz w:val="24"/>
          <w:szCs w:val="24"/>
          <w:shd w:val="clear" w:color="auto" w:fill="FFFFFF"/>
          <w:vertAlign w:val="subscript"/>
        </w:rPr>
        <w:t>от</w:t>
      </w:r>
      <w:proofErr w:type="spellEnd"/>
      <w:r w:rsidRPr="00603C98">
        <w:rPr>
          <w:spacing w:val="-2"/>
          <w:sz w:val="24"/>
          <w:szCs w:val="24"/>
          <w:shd w:val="clear" w:color="auto" w:fill="FFFFFF"/>
        </w:rPr>
        <w:t xml:space="preserve"> </w:t>
      </w:r>
      <w:proofErr w:type="spellStart"/>
      <w:r w:rsidRPr="00603C98">
        <w:rPr>
          <w:spacing w:val="-2"/>
          <w:sz w:val="24"/>
          <w:szCs w:val="24"/>
          <w:shd w:val="clear" w:color="auto" w:fill="FFFFFF"/>
        </w:rPr>
        <w:t>х</w:t>
      </w:r>
      <w:proofErr w:type="spellEnd"/>
      <w:r w:rsidRPr="00603C98">
        <w:rPr>
          <w:spacing w:val="-2"/>
          <w:sz w:val="24"/>
          <w:szCs w:val="24"/>
          <w:shd w:val="clear" w:color="auto" w:fill="FFFFFF"/>
        </w:rPr>
        <w:t xml:space="preserve"> </w:t>
      </w:r>
      <w:proofErr w:type="spellStart"/>
      <w:r w:rsidRPr="00603C98">
        <w:rPr>
          <w:spacing w:val="-2"/>
          <w:sz w:val="24"/>
          <w:szCs w:val="24"/>
          <w:shd w:val="clear" w:color="auto" w:fill="FFFFFF"/>
        </w:rPr>
        <w:t>Q</w:t>
      </w:r>
      <w:r w:rsidRPr="00603C98">
        <w:rPr>
          <w:spacing w:val="-2"/>
          <w:sz w:val="24"/>
          <w:szCs w:val="24"/>
          <w:shd w:val="clear" w:color="auto" w:fill="FFFFFF"/>
          <w:vertAlign w:val="subscript"/>
        </w:rPr>
        <w:t>отр</w:t>
      </w:r>
      <w:proofErr w:type="spellEnd"/>
      <w:r w:rsidRPr="00603C98">
        <w:rPr>
          <w:spacing w:val="-2"/>
          <w:sz w:val="24"/>
          <w:szCs w:val="24"/>
          <w:shd w:val="clear" w:color="auto" w:fill="FFFFFF"/>
        </w:rPr>
        <w:t xml:space="preserve"> </w:t>
      </w:r>
      <w:proofErr w:type="spellStart"/>
      <w:r w:rsidRPr="00603C98">
        <w:rPr>
          <w:spacing w:val="-2"/>
          <w:sz w:val="24"/>
          <w:szCs w:val="24"/>
          <w:shd w:val="clear" w:color="auto" w:fill="FFFFFF"/>
        </w:rPr>
        <w:t>х</w:t>
      </w:r>
      <w:proofErr w:type="spellEnd"/>
      <w:r w:rsidRPr="00603C98">
        <w:rPr>
          <w:spacing w:val="-2"/>
          <w:sz w:val="24"/>
          <w:szCs w:val="24"/>
          <w:shd w:val="clear" w:color="auto" w:fill="FFFFFF"/>
        </w:rPr>
        <w:t xml:space="preserve"> (( </w:t>
      </w:r>
      <w:proofErr w:type="spellStart"/>
      <w:r w:rsidRPr="00603C98">
        <w:rPr>
          <w:spacing w:val="-2"/>
          <w:sz w:val="24"/>
          <w:szCs w:val="24"/>
          <w:shd w:val="clear" w:color="auto" w:fill="FFFFFF"/>
        </w:rPr>
        <w:t>Т</w:t>
      </w:r>
      <w:r w:rsidRPr="00603C98">
        <w:rPr>
          <w:spacing w:val="-2"/>
          <w:sz w:val="24"/>
          <w:szCs w:val="24"/>
          <w:shd w:val="clear" w:color="auto" w:fill="FFFFFF"/>
          <w:vertAlign w:val="subscript"/>
        </w:rPr>
        <w:t>в</w:t>
      </w:r>
      <w:proofErr w:type="spellEnd"/>
      <w:r w:rsidRPr="00603C98">
        <w:rPr>
          <w:spacing w:val="-2"/>
          <w:sz w:val="24"/>
          <w:szCs w:val="24"/>
          <w:shd w:val="clear" w:color="auto" w:fill="FFFFFF"/>
        </w:rPr>
        <w:t xml:space="preserve"> – </w:t>
      </w:r>
      <w:proofErr w:type="spellStart"/>
      <w:r w:rsidRPr="00603C98">
        <w:rPr>
          <w:spacing w:val="-2"/>
          <w:sz w:val="24"/>
          <w:szCs w:val="24"/>
          <w:shd w:val="clear" w:color="auto" w:fill="FFFFFF"/>
        </w:rPr>
        <w:t>Т</w:t>
      </w:r>
      <w:r w:rsidRPr="00603C98">
        <w:rPr>
          <w:spacing w:val="-2"/>
          <w:sz w:val="24"/>
          <w:szCs w:val="24"/>
          <w:shd w:val="clear" w:color="auto" w:fill="FFFFFF"/>
          <w:vertAlign w:val="subscript"/>
        </w:rPr>
        <w:t>со</w:t>
      </w:r>
      <w:proofErr w:type="spellEnd"/>
      <w:r w:rsidRPr="00603C98">
        <w:rPr>
          <w:spacing w:val="-2"/>
          <w:sz w:val="24"/>
          <w:szCs w:val="24"/>
          <w:shd w:val="clear" w:color="auto" w:fill="FFFFFF"/>
        </w:rPr>
        <w:t xml:space="preserve">)/( </w:t>
      </w:r>
      <w:proofErr w:type="spellStart"/>
      <w:r w:rsidRPr="00603C98">
        <w:rPr>
          <w:spacing w:val="-2"/>
          <w:sz w:val="24"/>
          <w:szCs w:val="24"/>
          <w:shd w:val="clear" w:color="auto" w:fill="FFFFFF"/>
        </w:rPr>
        <w:t>Т</w:t>
      </w:r>
      <w:r w:rsidRPr="00603C98">
        <w:rPr>
          <w:spacing w:val="-2"/>
          <w:sz w:val="24"/>
          <w:szCs w:val="24"/>
          <w:shd w:val="clear" w:color="auto" w:fill="FFFFFF"/>
          <w:vertAlign w:val="subscript"/>
        </w:rPr>
        <w:t>в</w:t>
      </w:r>
      <w:proofErr w:type="spellEnd"/>
      <w:r w:rsidRPr="00603C98">
        <w:rPr>
          <w:spacing w:val="-2"/>
          <w:sz w:val="24"/>
          <w:szCs w:val="24"/>
          <w:shd w:val="clear" w:color="auto" w:fill="FFFFFF"/>
        </w:rPr>
        <w:t xml:space="preserve"> – </w:t>
      </w:r>
      <w:proofErr w:type="spellStart"/>
      <w:r w:rsidRPr="00603C98">
        <w:rPr>
          <w:spacing w:val="-2"/>
          <w:sz w:val="24"/>
          <w:szCs w:val="24"/>
          <w:shd w:val="clear" w:color="auto" w:fill="FFFFFF"/>
        </w:rPr>
        <w:t>Т</w:t>
      </w:r>
      <w:r w:rsidRPr="00603C98">
        <w:rPr>
          <w:spacing w:val="-2"/>
          <w:sz w:val="24"/>
          <w:szCs w:val="24"/>
          <w:shd w:val="clear" w:color="auto" w:fill="FFFFFF"/>
          <w:vertAlign w:val="subscript"/>
        </w:rPr>
        <w:t>н</w:t>
      </w:r>
      <w:proofErr w:type="spellEnd"/>
      <w:r w:rsidRPr="00603C98">
        <w:rPr>
          <w:spacing w:val="-2"/>
          <w:sz w:val="24"/>
          <w:szCs w:val="24"/>
          <w:shd w:val="clear" w:color="auto" w:fill="FFFFFF"/>
        </w:rPr>
        <w:t xml:space="preserve">)) </w:t>
      </w:r>
      <w:proofErr w:type="spellStart"/>
      <w:r w:rsidRPr="00603C98">
        <w:rPr>
          <w:spacing w:val="-2"/>
          <w:sz w:val="24"/>
          <w:szCs w:val="24"/>
          <w:shd w:val="clear" w:color="auto" w:fill="FFFFFF"/>
        </w:rPr>
        <w:t>х</w:t>
      </w:r>
      <w:proofErr w:type="spellEnd"/>
      <w:r w:rsidRPr="00603C98">
        <w:rPr>
          <w:spacing w:val="-2"/>
          <w:sz w:val="24"/>
          <w:szCs w:val="24"/>
          <w:shd w:val="clear" w:color="auto" w:fill="FFFFFF"/>
        </w:rPr>
        <w:t xml:space="preserve"> </w:t>
      </w:r>
      <w:proofErr w:type="spellStart"/>
      <w:r w:rsidRPr="00603C98">
        <w:rPr>
          <w:spacing w:val="-2"/>
          <w:sz w:val="24"/>
          <w:szCs w:val="24"/>
          <w:shd w:val="clear" w:color="auto" w:fill="FFFFFF"/>
        </w:rPr>
        <w:t>Р</w:t>
      </w:r>
      <w:r w:rsidRPr="00603C98">
        <w:rPr>
          <w:spacing w:val="-2"/>
          <w:sz w:val="24"/>
          <w:szCs w:val="24"/>
          <w:shd w:val="clear" w:color="auto" w:fill="FFFFFF"/>
          <w:vertAlign w:val="subscript"/>
        </w:rPr>
        <w:t>о</w:t>
      </w:r>
      <w:proofErr w:type="spellEnd"/>
      <w:proofErr w:type="gramStart"/>
      <w:r w:rsidRPr="00603C98">
        <w:rPr>
          <w:spacing w:val="-2"/>
          <w:sz w:val="24"/>
          <w:szCs w:val="24"/>
          <w:shd w:val="clear" w:color="auto" w:fill="FFFFFF"/>
        </w:rPr>
        <w:t xml:space="preserve"> ,</w:t>
      </w:r>
      <w:proofErr w:type="gramEnd"/>
      <w:r w:rsidRPr="00603C98">
        <w:rPr>
          <w:spacing w:val="-2"/>
          <w:sz w:val="24"/>
          <w:szCs w:val="24"/>
          <w:shd w:val="clear" w:color="auto" w:fill="FFFFFF"/>
        </w:rPr>
        <w:t xml:space="preserve"> Гкал/год</w:t>
      </w:r>
      <w:r w:rsidRPr="00603C98">
        <w:rPr>
          <w:spacing w:val="-2"/>
          <w:sz w:val="24"/>
          <w:szCs w:val="24"/>
        </w:rPr>
        <w:br/>
      </w:r>
      <w:r w:rsidRPr="00603C98">
        <w:rPr>
          <w:spacing w:val="-2"/>
          <w:sz w:val="24"/>
          <w:szCs w:val="24"/>
          <w:shd w:val="clear" w:color="auto" w:fill="FFFFFF"/>
        </w:rPr>
        <w:t xml:space="preserve">где: </w:t>
      </w:r>
      <w:proofErr w:type="spellStart"/>
      <w:proofErr w:type="gramStart"/>
      <w:r w:rsidRPr="00603C98">
        <w:rPr>
          <w:spacing w:val="-2"/>
          <w:sz w:val="24"/>
          <w:szCs w:val="24"/>
          <w:shd w:val="clear" w:color="auto" w:fill="FFFFFF"/>
        </w:rPr>
        <w:t>Q</w:t>
      </w:r>
      <w:proofErr w:type="gramEnd"/>
      <w:r w:rsidRPr="00603C98">
        <w:rPr>
          <w:spacing w:val="-2"/>
          <w:sz w:val="24"/>
          <w:szCs w:val="24"/>
          <w:shd w:val="clear" w:color="auto" w:fill="FFFFFF"/>
          <w:vertAlign w:val="subscript"/>
        </w:rPr>
        <w:t>отр</w:t>
      </w:r>
      <w:proofErr w:type="spellEnd"/>
      <w:r w:rsidRPr="00603C98">
        <w:rPr>
          <w:spacing w:val="-2"/>
          <w:sz w:val="24"/>
          <w:szCs w:val="24"/>
          <w:shd w:val="clear" w:color="auto" w:fill="FFFFFF"/>
        </w:rPr>
        <w:t xml:space="preserve"> – максимальный часовой расход тепла на отопление, Гкал/ч;</w:t>
      </w:r>
      <w:r w:rsidRPr="00603C98">
        <w:rPr>
          <w:spacing w:val="-2"/>
          <w:sz w:val="24"/>
          <w:szCs w:val="24"/>
        </w:rPr>
        <w:br/>
      </w:r>
      <w:proofErr w:type="spellStart"/>
      <w:r w:rsidRPr="00603C98">
        <w:rPr>
          <w:spacing w:val="-2"/>
          <w:sz w:val="24"/>
          <w:szCs w:val="24"/>
          <w:shd w:val="clear" w:color="auto" w:fill="FFFFFF"/>
        </w:rPr>
        <w:t>Р</w:t>
      </w:r>
      <w:r w:rsidRPr="00603C98">
        <w:rPr>
          <w:spacing w:val="-2"/>
          <w:sz w:val="24"/>
          <w:szCs w:val="24"/>
          <w:shd w:val="clear" w:color="auto" w:fill="FFFFFF"/>
          <w:vertAlign w:val="subscript"/>
        </w:rPr>
        <w:t>о</w:t>
      </w:r>
      <w:proofErr w:type="spellEnd"/>
      <w:r w:rsidRPr="00603C98">
        <w:rPr>
          <w:spacing w:val="-2"/>
          <w:sz w:val="24"/>
          <w:szCs w:val="24"/>
          <w:shd w:val="clear" w:color="auto" w:fill="FFFFFF"/>
        </w:rPr>
        <w:t xml:space="preserve"> – продолжительность отопительного периода, сутки;</w:t>
      </w:r>
      <w:r w:rsidRPr="00603C98">
        <w:rPr>
          <w:spacing w:val="-2"/>
          <w:sz w:val="24"/>
          <w:szCs w:val="24"/>
        </w:rPr>
        <w:br/>
      </w:r>
      <w:proofErr w:type="spellStart"/>
      <w:r w:rsidRPr="00603C98">
        <w:rPr>
          <w:spacing w:val="-2"/>
          <w:sz w:val="24"/>
          <w:szCs w:val="24"/>
          <w:shd w:val="clear" w:color="auto" w:fill="FFFFFF"/>
        </w:rPr>
        <w:t>Z</w:t>
      </w:r>
      <w:r w:rsidRPr="00603C98">
        <w:rPr>
          <w:spacing w:val="-2"/>
          <w:sz w:val="24"/>
          <w:szCs w:val="24"/>
          <w:shd w:val="clear" w:color="auto" w:fill="FFFFFF"/>
          <w:vertAlign w:val="subscript"/>
        </w:rPr>
        <w:t>от</w:t>
      </w:r>
      <w:proofErr w:type="spellEnd"/>
      <w:r w:rsidRPr="00603C98">
        <w:rPr>
          <w:spacing w:val="-2"/>
          <w:sz w:val="24"/>
          <w:szCs w:val="24"/>
          <w:shd w:val="clear" w:color="auto" w:fill="FFFFFF"/>
        </w:rPr>
        <w:t xml:space="preserve"> – время работы в сутки, ч;</w:t>
      </w:r>
      <w:r w:rsidRPr="00603C98">
        <w:rPr>
          <w:spacing w:val="-2"/>
          <w:sz w:val="24"/>
          <w:szCs w:val="24"/>
        </w:rPr>
        <w:br/>
      </w:r>
      <w:proofErr w:type="spellStart"/>
      <w:r w:rsidRPr="00603C98">
        <w:rPr>
          <w:spacing w:val="-2"/>
          <w:sz w:val="24"/>
          <w:szCs w:val="24"/>
          <w:shd w:val="clear" w:color="auto" w:fill="FFFFFF"/>
        </w:rPr>
        <w:t>Т</w:t>
      </w:r>
      <w:r w:rsidRPr="00603C98">
        <w:rPr>
          <w:spacing w:val="-2"/>
          <w:sz w:val="24"/>
          <w:szCs w:val="24"/>
          <w:shd w:val="clear" w:color="auto" w:fill="FFFFFF"/>
          <w:vertAlign w:val="subscript"/>
        </w:rPr>
        <w:t>со</w:t>
      </w:r>
      <w:proofErr w:type="spellEnd"/>
      <w:r w:rsidRPr="00603C98">
        <w:rPr>
          <w:spacing w:val="-2"/>
          <w:sz w:val="24"/>
          <w:szCs w:val="24"/>
          <w:shd w:val="clear" w:color="auto" w:fill="FFFFFF"/>
        </w:rPr>
        <w:t xml:space="preserve"> – средняя температура наружного воздуха за отопительный период, °С</w:t>
      </w:r>
      <w:r w:rsidRPr="00603C98">
        <w:rPr>
          <w:spacing w:val="-2"/>
          <w:sz w:val="24"/>
          <w:szCs w:val="24"/>
        </w:rPr>
        <w:br/>
      </w:r>
      <w:proofErr w:type="spellStart"/>
      <w:r w:rsidRPr="00603C98">
        <w:rPr>
          <w:spacing w:val="-2"/>
          <w:sz w:val="24"/>
          <w:szCs w:val="24"/>
          <w:shd w:val="clear" w:color="auto" w:fill="FFFFFF"/>
        </w:rPr>
        <w:t>Т</w:t>
      </w:r>
      <w:r w:rsidRPr="00603C98">
        <w:rPr>
          <w:spacing w:val="-2"/>
          <w:sz w:val="24"/>
          <w:szCs w:val="24"/>
          <w:shd w:val="clear" w:color="auto" w:fill="FFFFFF"/>
          <w:vertAlign w:val="subscript"/>
        </w:rPr>
        <w:t>н</w:t>
      </w:r>
      <w:proofErr w:type="spellEnd"/>
      <w:r w:rsidRPr="00603C98">
        <w:rPr>
          <w:spacing w:val="-2"/>
          <w:sz w:val="24"/>
          <w:szCs w:val="24"/>
          <w:shd w:val="clear" w:color="auto" w:fill="FFFFFF"/>
        </w:rPr>
        <w:t xml:space="preserve"> – расчетная температура наружного воздуха для проектирования отопления и вентиляции, °С</w:t>
      </w:r>
      <w:r w:rsidRPr="00603C98">
        <w:rPr>
          <w:spacing w:val="-2"/>
          <w:sz w:val="24"/>
          <w:szCs w:val="24"/>
        </w:rPr>
        <w:br/>
      </w:r>
      <w:proofErr w:type="spellStart"/>
      <w:r w:rsidRPr="00603C98">
        <w:rPr>
          <w:spacing w:val="-2"/>
          <w:sz w:val="24"/>
          <w:szCs w:val="24"/>
          <w:shd w:val="clear" w:color="auto" w:fill="FFFFFF"/>
        </w:rPr>
        <w:t>Т</w:t>
      </w:r>
      <w:r w:rsidRPr="00603C98">
        <w:rPr>
          <w:spacing w:val="-2"/>
          <w:sz w:val="24"/>
          <w:szCs w:val="24"/>
          <w:shd w:val="clear" w:color="auto" w:fill="FFFFFF"/>
          <w:vertAlign w:val="subscript"/>
        </w:rPr>
        <w:t>в</w:t>
      </w:r>
      <w:proofErr w:type="spellEnd"/>
      <w:r w:rsidRPr="00603C98">
        <w:rPr>
          <w:spacing w:val="-2"/>
          <w:sz w:val="24"/>
          <w:szCs w:val="24"/>
          <w:shd w:val="clear" w:color="auto" w:fill="FFFFFF"/>
        </w:rPr>
        <w:t xml:space="preserve"> – расчетная температура внутреннего воздуха отапливаемых зданий, °С</w:t>
      </w:r>
    </w:p>
    <w:p w:rsidR="00F26B67" w:rsidRPr="00603C98" w:rsidRDefault="00F26B67" w:rsidP="00F26B67">
      <w:pPr>
        <w:sectPr w:rsidR="00F26B67" w:rsidRPr="00603C98" w:rsidSect="00777238">
          <w:footerReference w:type="default" r:id="rId12"/>
          <w:pgSz w:w="15840" w:h="12240" w:orient="landscape"/>
          <w:pgMar w:top="1418" w:right="567" w:bottom="851" w:left="567" w:header="720" w:footer="720" w:gutter="0"/>
          <w:cols w:space="720"/>
        </w:sectPr>
      </w:pPr>
    </w:p>
    <w:p w:rsidR="00F26B67" w:rsidRPr="00D5017F" w:rsidRDefault="00F26B67" w:rsidP="00F26B67">
      <w:pPr>
        <w:jc w:val="center"/>
        <w:rPr>
          <w:b/>
        </w:rPr>
      </w:pPr>
      <w:r w:rsidRPr="00603C98">
        <w:rPr>
          <w:b/>
        </w:rPr>
        <w:lastRenderedPageBreak/>
        <w:t xml:space="preserve">1.3. Существующие и перспективные объемы потребления тепловой энергии (мощности) и теплоносителя объектами, расположенными в </w:t>
      </w:r>
      <w:r w:rsidRPr="00D5017F">
        <w:rPr>
          <w:b/>
        </w:rPr>
        <w:t>производственных зонах</w:t>
      </w:r>
    </w:p>
    <w:p w:rsidR="00F26B67" w:rsidRPr="00603C98" w:rsidRDefault="00F26B67" w:rsidP="00F26B67">
      <w:pPr>
        <w:ind w:firstLine="709"/>
        <w:jc w:val="both"/>
      </w:pPr>
      <w:r w:rsidRPr="00D5017F">
        <w:t xml:space="preserve">Объекты, с централизованным теплоснабжением от действующих котельных расположенные в производственных зонах </w:t>
      </w:r>
      <w:r>
        <w:t>сельского поселения Чекмагушевский сельсовет</w:t>
      </w:r>
      <w:r w:rsidRPr="00D5017F">
        <w:t xml:space="preserve"> отсутствуют.</w:t>
      </w:r>
      <w:r w:rsidRPr="00603C98">
        <w:t xml:space="preserve"> </w:t>
      </w:r>
    </w:p>
    <w:p w:rsidR="00F26B67" w:rsidRPr="00603C98" w:rsidRDefault="00F26B67" w:rsidP="00F26B67">
      <w:pPr>
        <w:ind w:firstLine="709"/>
        <w:jc w:val="both"/>
      </w:pPr>
      <w:r w:rsidRPr="00603C98">
        <w:t>Теплоснабжение производственных зон осуществляется от собственных источников, размещенных на территориях предприятий.</w:t>
      </w:r>
    </w:p>
    <w:p w:rsidR="00F26B67" w:rsidRPr="00603C98" w:rsidRDefault="00F26B67" w:rsidP="00F26B67">
      <w:pPr>
        <w:jc w:val="center"/>
        <w:rPr>
          <w:b/>
        </w:rPr>
      </w:pPr>
      <w:r w:rsidRPr="00603C98">
        <w:rPr>
          <w:b/>
        </w:rPr>
        <w:t xml:space="preserve">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w:t>
      </w:r>
    </w:p>
    <w:p w:rsidR="00F26B67" w:rsidRPr="00603C98" w:rsidRDefault="00F26B67" w:rsidP="00F26B67">
      <w:pPr>
        <w:jc w:val="center"/>
        <w:rPr>
          <w:b/>
        </w:rPr>
      </w:pPr>
      <w:r w:rsidRPr="00603C98">
        <w:rPr>
          <w:b/>
        </w:rPr>
        <w:t xml:space="preserve">тепловой энергии, каждой системе теплоснабжения и </w:t>
      </w:r>
    </w:p>
    <w:p w:rsidR="00F26B67" w:rsidRPr="00603C98" w:rsidRDefault="00F26B67" w:rsidP="00F26B67">
      <w:pPr>
        <w:jc w:val="center"/>
        <w:rPr>
          <w:b/>
        </w:rPr>
      </w:pPr>
      <w:r w:rsidRPr="00603C98">
        <w:rPr>
          <w:b/>
        </w:rPr>
        <w:t xml:space="preserve">по </w:t>
      </w:r>
      <w:r>
        <w:rPr>
          <w:b/>
        </w:rPr>
        <w:t>сельскому поселению Чекмагушевский сельсовет</w:t>
      </w:r>
    </w:p>
    <w:p w:rsidR="00F26B67" w:rsidRPr="00603C98" w:rsidRDefault="00F26B67" w:rsidP="00F26B67">
      <w:pPr>
        <w:ind w:firstLine="709"/>
        <w:jc w:val="both"/>
      </w:pPr>
      <w:r w:rsidRPr="00603C98">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представлены в таблице 5.</w:t>
      </w:r>
    </w:p>
    <w:p w:rsidR="00F26B67" w:rsidRPr="00603C98" w:rsidRDefault="00F26B67" w:rsidP="00F26B67">
      <w:pPr>
        <w:jc w:val="right"/>
        <w:rPr>
          <w:b/>
        </w:rPr>
      </w:pPr>
      <w:r w:rsidRPr="00603C98">
        <w:t>Таблица 5</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409"/>
        <w:gridCol w:w="1718"/>
        <w:gridCol w:w="2409"/>
        <w:gridCol w:w="709"/>
        <w:gridCol w:w="709"/>
        <w:gridCol w:w="709"/>
        <w:gridCol w:w="708"/>
        <w:gridCol w:w="709"/>
        <w:gridCol w:w="709"/>
        <w:gridCol w:w="850"/>
      </w:tblGrid>
      <w:tr w:rsidR="00F26B67" w:rsidRPr="00603C98" w:rsidTr="00777238">
        <w:tc>
          <w:tcPr>
            <w:tcW w:w="409" w:type="dxa"/>
            <w:vMerge w:val="restart"/>
            <w:vAlign w:val="center"/>
          </w:tcPr>
          <w:p w:rsidR="00F26B67" w:rsidRPr="00DB0609" w:rsidRDefault="00F26B67" w:rsidP="00777238">
            <w:pPr>
              <w:ind w:left="-142" w:right="-125"/>
              <w:jc w:val="center"/>
              <w:rPr>
                <w:b/>
                <w:sz w:val="20"/>
                <w:szCs w:val="20"/>
              </w:rPr>
            </w:pPr>
            <w:r w:rsidRPr="00DB0609">
              <w:rPr>
                <w:b/>
                <w:sz w:val="20"/>
                <w:szCs w:val="20"/>
              </w:rPr>
              <w:t>№</w:t>
            </w:r>
            <w:proofErr w:type="spellStart"/>
            <w:proofErr w:type="gramStart"/>
            <w:r w:rsidRPr="00DB0609">
              <w:rPr>
                <w:b/>
                <w:sz w:val="20"/>
                <w:szCs w:val="20"/>
              </w:rPr>
              <w:t>п</w:t>
            </w:r>
            <w:proofErr w:type="spellEnd"/>
            <w:proofErr w:type="gramEnd"/>
            <w:r w:rsidRPr="00DB0609">
              <w:rPr>
                <w:b/>
                <w:sz w:val="20"/>
                <w:szCs w:val="20"/>
              </w:rPr>
              <w:t>/</w:t>
            </w:r>
            <w:proofErr w:type="spellStart"/>
            <w:r w:rsidRPr="00DB0609">
              <w:rPr>
                <w:b/>
                <w:sz w:val="20"/>
                <w:szCs w:val="20"/>
              </w:rPr>
              <w:t>п</w:t>
            </w:r>
            <w:proofErr w:type="spellEnd"/>
          </w:p>
        </w:tc>
        <w:tc>
          <w:tcPr>
            <w:tcW w:w="1718" w:type="dxa"/>
            <w:vMerge w:val="restart"/>
            <w:vAlign w:val="center"/>
          </w:tcPr>
          <w:p w:rsidR="00F26B67" w:rsidRPr="00DB0609" w:rsidRDefault="00F26B67" w:rsidP="00777238">
            <w:pPr>
              <w:jc w:val="center"/>
              <w:rPr>
                <w:b/>
                <w:sz w:val="20"/>
                <w:szCs w:val="20"/>
              </w:rPr>
            </w:pPr>
            <w:r w:rsidRPr="00DB0609">
              <w:rPr>
                <w:b/>
                <w:sz w:val="20"/>
                <w:szCs w:val="20"/>
              </w:rPr>
              <w:t xml:space="preserve">Наименование расчетного элемента территориального деления </w:t>
            </w:r>
          </w:p>
        </w:tc>
        <w:tc>
          <w:tcPr>
            <w:tcW w:w="2409" w:type="dxa"/>
            <w:vMerge w:val="restart"/>
            <w:vAlign w:val="center"/>
          </w:tcPr>
          <w:p w:rsidR="00F26B67" w:rsidRPr="00DB0609" w:rsidRDefault="00F26B67" w:rsidP="00777238">
            <w:pPr>
              <w:ind w:right="-125"/>
              <w:jc w:val="center"/>
              <w:rPr>
                <w:b/>
                <w:sz w:val="20"/>
                <w:szCs w:val="20"/>
              </w:rPr>
            </w:pPr>
            <w:r w:rsidRPr="00DB0609">
              <w:rPr>
                <w:b/>
                <w:sz w:val="20"/>
                <w:szCs w:val="20"/>
              </w:rPr>
              <w:t>Наименование источника централизованного теплоснабжения</w:t>
            </w:r>
          </w:p>
        </w:tc>
        <w:tc>
          <w:tcPr>
            <w:tcW w:w="5103" w:type="dxa"/>
            <w:gridSpan w:val="7"/>
          </w:tcPr>
          <w:p w:rsidR="00F26B67" w:rsidRPr="00DB0609" w:rsidRDefault="00F26B67" w:rsidP="00777238">
            <w:pPr>
              <w:jc w:val="center"/>
              <w:rPr>
                <w:b/>
                <w:color w:val="000000"/>
                <w:sz w:val="20"/>
                <w:szCs w:val="20"/>
              </w:rPr>
            </w:pPr>
            <w:proofErr w:type="spellStart"/>
            <w:r w:rsidRPr="00DB0609">
              <w:rPr>
                <w:b/>
                <w:color w:val="000000"/>
                <w:sz w:val="20"/>
                <w:szCs w:val="20"/>
              </w:rPr>
              <w:t>Теплоплотность</w:t>
            </w:r>
            <w:proofErr w:type="spellEnd"/>
            <w:r w:rsidRPr="00DB0609">
              <w:rPr>
                <w:b/>
                <w:color w:val="000000"/>
                <w:sz w:val="20"/>
                <w:szCs w:val="20"/>
              </w:rPr>
              <w:t xml:space="preserve"> зоны действия источника </w:t>
            </w:r>
          </w:p>
          <w:p w:rsidR="00F26B67" w:rsidRPr="00DB0609" w:rsidRDefault="00F26B67" w:rsidP="00777238">
            <w:pPr>
              <w:jc w:val="center"/>
              <w:rPr>
                <w:b/>
                <w:sz w:val="20"/>
                <w:szCs w:val="20"/>
              </w:rPr>
            </w:pPr>
            <w:r w:rsidRPr="00DB0609">
              <w:rPr>
                <w:b/>
                <w:color w:val="000000"/>
                <w:sz w:val="20"/>
                <w:szCs w:val="20"/>
              </w:rPr>
              <w:t>тепла, Гкал/час /км</w:t>
            </w:r>
            <w:proofErr w:type="gramStart"/>
            <w:r w:rsidRPr="00DB0609">
              <w:rPr>
                <w:b/>
                <w:color w:val="000000"/>
                <w:sz w:val="20"/>
                <w:szCs w:val="20"/>
                <w:vertAlign w:val="superscript"/>
              </w:rPr>
              <w:t>2</w:t>
            </w:r>
            <w:proofErr w:type="gramEnd"/>
          </w:p>
        </w:tc>
      </w:tr>
      <w:tr w:rsidR="00F26B67" w:rsidRPr="00603C98" w:rsidTr="00777238">
        <w:trPr>
          <w:cantSplit/>
          <w:trHeight w:val="683"/>
        </w:trPr>
        <w:tc>
          <w:tcPr>
            <w:tcW w:w="409" w:type="dxa"/>
            <w:vMerge/>
          </w:tcPr>
          <w:p w:rsidR="00F26B67" w:rsidRPr="00DB0609" w:rsidRDefault="00F26B67" w:rsidP="00777238">
            <w:pPr>
              <w:jc w:val="center"/>
              <w:rPr>
                <w:sz w:val="20"/>
                <w:szCs w:val="20"/>
              </w:rPr>
            </w:pPr>
          </w:p>
        </w:tc>
        <w:tc>
          <w:tcPr>
            <w:tcW w:w="1718" w:type="dxa"/>
            <w:vMerge/>
          </w:tcPr>
          <w:p w:rsidR="00F26B67" w:rsidRPr="00DB0609" w:rsidRDefault="00F26B67" w:rsidP="00777238">
            <w:pPr>
              <w:jc w:val="center"/>
              <w:rPr>
                <w:sz w:val="20"/>
                <w:szCs w:val="20"/>
              </w:rPr>
            </w:pPr>
          </w:p>
        </w:tc>
        <w:tc>
          <w:tcPr>
            <w:tcW w:w="2409" w:type="dxa"/>
            <w:vMerge/>
          </w:tcPr>
          <w:p w:rsidR="00F26B67" w:rsidRPr="00DB0609" w:rsidRDefault="00F26B67" w:rsidP="00777238">
            <w:pPr>
              <w:jc w:val="center"/>
              <w:rPr>
                <w:sz w:val="20"/>
                <w:szCs w:val="20"/>
              </w:rPr>
            </w:pPr>
          </w:p>
        </w:tc>
        <w:tc>
          <w:tcPr>
            <w:tcW w:w="709" w:type="dxa"/>
            <w:vAlign w:val="center"/>
          </w:tcPr>
          <w:p w:rsidR="00F26B67" w:rsidRPr="00DB0609" w:rsidRDefault="00F26B67" w:rsidP="00777238">
            <w:pPr>
              <w:widowControl w:val="0"/>
              <w:jc w:val="center"/>
              <w:rPr>
                <w:b/>
                <w:sz w:val="20"/>
                <w:szCs w:val="20"/>
              </w:rPr>
            </w:pPr>
            <w:r w:rsidRPr="00DB0609">
              <w:rPr>
                <w:b/>
                <w:sz w:val="20"/>
                <w:szCs w:val="20"/>
              </w:rPr>
              <w:t>2024</w:t>
            </w:r>
          </w:p>
        </w:tc>
        <w:tc>
          <w:tcPr>
            <w:tcW w:w="709" w:type="dxa"/>
            <w:vAlign w:val="center"/>
          </w:tcPr>
          <w:p w:rsidR="00F26B67" w:rsidRPr="00DB0609" w:rsidRDefault="00F26B67" w:rsidP="00777238">
            <w:pPr>
              <w:widowControl w:val="0"/>
              <w:jc w:val="center"/>
              <w:rPr>
                <w:b/>
                <w:sz w:val="20"/>
                <w:szCs w:val="20"/>
              </w:rPr>
            </w:pPr>
            <w:r w:rsidRPr="00DB0609">
              <w:rPr>
                <w:b/>
                <w:sz w:val="20"/>
                <w:szCs w:val="20"/>
              </w:rPr>
              <w:t>2025</w:t>
            </w:r>
          </w:p>
        </w:tc>
        <w:tc>
          <w:tcPr>
            <w:tcW w:w="709" w:type="dxa"/>
            <w:vAlign w:val="center"/>
          </w:tcPr>
          <w:p w:rsidR="00F26B67" w:rsidRPr="00DB0609" w:rsidRDefault="00F26B67" w:rsidP="00777238">
            <w:pPr>
              <w:widowControl w:val="0"/>
              <w:jc w:val="center"/>
              <w:rPr>
                <w:b/>
                <w:sz w:val="20"/>
                <w:szCs w:val="20"/>
              </w:rPr>
            </w:pPr>
            <w:r w:rsidRPr="00DB0609">
              <w:rPr>
                <w:b/>
                <w:sz w:val="20"/>
                <w:szCs w:val="20"/>
              </w:rPr>
              <w:t>2026</w:t>
            </w:r>
          </w:p>
        </w:tc>
        <w:tc>
          <w:tcPr>
            <w:tcW w:w="708" w:type="dxa"/>
            <w:vAlign w:val="center"/>
          </w:tcPr>
          <w:p w:rsidR="00F26B67" w:rsidRPr="00DB0609" w:rsidRDefault="00F26B67" w:rsidP="00777238">
            <w:pPr>
              <w:widowControl w:val="0"/>
              <w:jc w:val="center"/>
              <w:rPr>
                <w:b/>
                <w:sz w:val="20"/>
                <w:szCs w:val="20"/>
              </w:rPr>
            </w:pPr>
            <w:r w:rsidRPr="00DB0609">
              <w:rPr>
                <w:b/>
                <w:sz w:val="20"/>
                <w:szCs w:val="20"/>
              </w:rPr>
              <w:t>2027</w:t>
            </w:r>
          </w:p>
        </w:tc>
        <w:tc>
          <w:tcPr>
            <w:tcW w:w="709" w:type="dxa"/>
            <w:vAlign w:val="center"/>
          </w:tcPr>
          <w:p w:rsidR="00F26B67" w:rsidRPr="00DB0609" w:rsidRDefault="00F26B67" w:rsidP="00777238">
            <w:pPr>
              <w:widowControl w:val="0"/>
              <w:jc w:val="center"/>
              <w:rPr>
                <w:b/>
                <w:sz w:val="20"/>
                <w:szCs w:val="20"/>
              </w:rPr>
            </w:pPr>
            <w:r>
              <w:rPr>
                <w:b/>
                <w:sz w:val="20"/>
                <w:szCs w:val="20"/>
              </w:rPr>
              <w:t>2028</w:t>
            </w:r>
          </w:p>
        </w:tc>
        <w:tc>
          <w:tcPr>
            <w:tcW w:w="709" w:type="dxa"/>
            <w:vAlign w:val="center"/>
          </w:tcPr>
          <w:p w:rsidR="00F26B67" w:rsidRPr="00DB0609" w:rsidRDefault="00F26B67" w:rsidP="00777238">
            <w:pPr>
              <w:widowControl w:val="0"/>
              <w:jc w:val="center"/>
              <w:rPr>
                <w:b/>
                <w:sz w:val="20"/>
                <w:szCs w:val="20"/>
              </w:rPr>
            </w:pPr>
            <w:r>
              <w:rPr>
                <w:b/>
                <w:sz w:val="20"/>
                <w:szCs w:val="20"/>
              </w:rPr>
              <w:t>2029-2035</w:t>
            </w:r>
          </w:p>
        </w:tc>
        <w:tc>
          <w:tcPr>
            <w:tcW w:w="850" w:type="dxa"/>
            <w:vAlign w:val="center"/>
          </w:tcPr>
          <w:p w:rsidR="00F26B67" w:rsidRPr="00DB0609" w:rsidRDefault="00F26B67" w:rsidP="00777238">
            <w:pPr>
              <w:widowControl w:val="0"/>
              <w:ind w:left="-108" w:right="-108"/>
              <w:jc w:val="center"/>
              <w:rPr>
                <w:b/>
                <w:sz w:val="20"/>
                <w:szCs w:val="20"/>
              </w:rPr>
            </w:pPr>
            <w:r w:rsidRPr="00DB0609">
              <w:rPr>
                <w:b/>
                <w:sz w:val="20"/>
                <w:szCs w:val="20"/>
              </w:rPr>
              <w:t>203</w:t>
            </w:r>
            <w:r>
              <w:rPr>
                <w:b/>
                <w:sz w:val="20"/>
                <w:szCs w:val="20"/>
              </w:rPr>
              <w:t>6</w:t>
            </w:r>
            <w:r w:rsidRPr="00DB0609">
              <w:rPr>
                <w:b/>
                <w:sz w:val="20"/>
                <w:szCs w:val="20"/>
              </w:rPr>
              <w:t>-</w:t>
            </w:r>
            <w:r>
              <w:rPr>
                <w:b/>
                <w:sz w:val="20"/>
                <w:szCs w:val="20"/>
              </w:rPr>
              <w:t>2040</w:t>
            </w:r>
          </w:p>
        </w:tc>
      </w:tr>
      <w:tr w:rsidR="00F26B67" w:rsidRPr="00610240" w:rsidTr="00777238">
        <w:trPr>
          <w:cantSplit/>
          <w:trHeight w:val="481"/>
        </w:trPr>
        <w:tc>
          <w:tcPr>
            <w:tcW w:w="409" w:type="dxa"/>
            <w:vAlign w:val="center"/>
          </w:tcPr>
          <w:p w:rsidR="00F26B67" w:rsidRPr="00DB0609" w:rsidRDefault="00F26B67" w:rsidP="00777238">
            <w:pPr>
              <w:jc w:val="center"/>
              <w:rPr>
                <w:sz w:val="20"/>
                <w:szCs w:val="20"/>
              </w:rPr>
            </w:pPr>
            <w:r w:rsidRPr="00DB0609">
              <w:rPr>
                <w:sz w:val="20"/>
                <w:szCs w:val="20"/>
              </w:rPr>
              <w:t>1</w:t>
            </w:r>
          </w:p>
        </w:tc>
        <w:tc>
          <w:tcPr>
            <w:tcW w:w="1718" w:type="dxa"/>
            <w:vMerge w:val="restart"/>
            <w:vAlign w:val="center"/>
          </w:tcPr>
          <w:p w:rsidR="00F26B67" w:rsidRPr="00DB0609" w:rsidRDefault="00F26B67" w:rsidP="00777238">
            <w:pPr>
              <w:jc w:val="center"/>
              <w:rPr>
                <w:sz w:val="20"/>
                <w:szCs w:val="20"/>
              </w:rPr>
            </w:pPr>
            <w:r>
              <w:rPr>
                <w:sz w:val="20"/>
                <w:szCs w:val="20"/>
              </w:rPr>
              <w:t>с. Чекмагуш</w:t>
            </w:r>
          </w:p>
        </w:tc>
        <w:tc>
          <w:tcPr>
            <w:tcW w:w="2409" w:type="dxa"/>
            <w:vAlign w:val="center"/>
          </w:tcPr>
          <w:p w:rsidR="00F26B67" w:rsidRPr="00DB0609" w:rsidRDefault="00F26B67" w:rsidP="00777238">
            <w:pPr>
              <w:rPr>
                <w:sz w:val="20"/>
                <w:szCs w:val="20"/>
              </w:rPr>
            </w:pPr>
            <w:r>
              <w:rPr>
                <w:sz w:val="20"/>
                <w:szCs w:val="20"/>
              </w:rPr>
              <w:t>Блочная котельная №1</w:t>
            </w:r>
          </w:p>
        </w:tc>
        <w:tc>
          <w:tcPr>
            <w:tcW w:w="709" w:type="dxa"/>
            <w:vAlign w:val="center"/>
          </w:tcPr>
          <w:p w:rsidR="00F26B67" w:rsidRPr="00DB0609" w:rsidRDefault="00F26B67" w:rsidP="00777238">
            <w:pPr>
              <w:ind w:left="-108" w:right="-108"/>
              <w:jc w:val="center"/>
              <w:rPr>
                <w:color w:val="000000"/>
                <w:sz w:val="20"/>
                <w:szCs w:val="20"/>
              </w:rPr>
            </w:pPr>
            <w:r>
              <w:rPr>
                <w:color w:val="000000"/>
                <w:sz w:val="20"/>
                <w:szCs w:val="20"/>
              </w:rPr>
              <w:t>0,43</w:t>
            </w:r>
          </w:p>
        </w:tc>
        <w:tc>
          <w:tcPr>
            <w:tcW w:w="709" w:type="dxa"/>
            <w:vAlign w:val="center"/>
          </w:tcPr>
          <w:p w:rsidR="00F26B67" w:rsidRPr="00DB0609" w:rsidRDefault="00F26B67" w:rsidP="00777238">
            <w:pPr>
              <w:ind w:left="-108" w:right="-108"/>
              <w:jc w:val="center"/>
              <w:rPr>
                <w:color w:val="000000"/>
                <w:sz w:val="20"/>
                <w:szCs w:val="20"/>
              </w:rPr>
            </w:pPr>
            <w:r>
              <w:rPr>
                <w:color w:val="000000"/>
                <w:sz w:val="20"/>
                <w:szCs w:val="20"/>
              </w:rPr>
              <w:t>0,43</w:t>
            </w:r>
          </w:p>
        </w:tc>
        <w:tc>
          <w:tcPr>
            <w:tcW w:w="709" w:type="dxa"/>
            <w:vAlign w:val="center"/>
          </w:tcPr>
          <w:p w:rsidR="00F26B67" w:rsidRPr="00DB0609" w:rsidRDefault="00F26B67" w:rsidP="00777238">
            <w:pPr>
              <w:ind w:left="-108" w:right="-108"/>
              <w:jc w:val="center"/>
              <w:rPr>
                <w:color w:val="000000"/>
                <w:sz w:val="20"/>
                <w:szCs w:val="20"/>
              </w:rPr>
            </w:pPr>
            <w:r>
              <w:rPr>
                <w:color w:val="000000"/>
                <w:sz w:val="20"/>
                <w:szCs w:val="20"/>
              </w:rPr>
              <w:t>0,43</w:t>
            </w:r>
          </w:p>
        </w:tc>
        <w:tc>
          <w:tcPr>
            <w:tcW w:w="708" w:type="dxa"/>
            <w:vAlign w:val="center"/>
          </w:tcPr>
          <w:p w:rsidR="00F26B67" w:rsidRPr="00DB0609" w:rsidRDefault="00F26B67" w:rsidP="00777238">
            <w:pPr>
              <w:ind w:left="-108" w:right="-108"/>
              <w:jc w:val="center"/>
              <w:rPr>
                <w:color w:val="000000"/>
                <w:sz w:val="20"/>
                <w:szCs w:val="20"/>
              </w:rPr>
            </w:pPr>
            <w:r>
              <w:rPr>
                <w:color w:val="000000"/>
                <w:sz w:val="20"/>
                <w:szCs w:val="20"/>
              </w:rPr>
              <w:t>0,43</w:t>
            </w:r>
          </w:p>
        </w:tc>
        <w:tc>
          <w:tcPr>
            <w:tcW w:w="709" w:type="dxa"/>
            <w:vAlign w:val="center"/>
          </w:tcPr>
          <w:p w:rsidR="00F26B67" w:rsidRPr="00DB0609" w:rsidRDefault="00F26B67" w:rsidP="00777238">
            <w:pPr>
              <w:ind w:left="-108" w:right="-108"/>
              <w:jc w:val="center"/>
              <w:rPr>
                <w:color w:val="000000"/>
                <w:sz w:val="20"/>
                <w:szCs w:val="20"/>
              </w:rPr>
            </w:pPr>
            <w:r>
              <w:rPr>
                <w:color w:val="000000"/>
                <w:sz w:val="20"/>
                <w:szCs w:val="20"/>
              </w:rPr>
              <w:t>0,43</w:t>
            </w:r>
          </w:p>
        </w:tc>
        <w:tc>
          <w:tcPr>
            <w:tcW w:w="709" w:type="dxa"/>
            <w:vAlign w:val="center"/>
          </w:tcPr>
          <w:p w:rsidR="00F26B67" w:rsidRPr="00DB0609" w:rsidRDefault="00F26B67" w:rsidP="00777238">
            <w:pPr>
              <w:ind w:left="-108" w:right="-108"/>
              <w:jc w:val="center"/>
              <w:rPr>
                <w:color w:val="000000"/>
                <w:sz w:val="20"/>
                <w:szCs w:val="20"/>
              </w:rPr>
            </w:pPr>
            <w:r>
              <w:rPr>
                <w:color w:val="000000"/>
                <w:sz w:val="20"/>
                <w:szCs w:val="20"/>
              </w:rPr>
              <w:t>0,43</w:t>
            </w:r>
          </w:p>
        </w:tc>
        <w:tc>
          <w:tcPr>
            <w:tcW w:w="850" w:type="dxa"/>
            <w:vAlign w:val="center"/>
          </w:tcPr>
          <w:p w:rsidR="00F26B67" w:rsidRPr="00DB0609" w:rsidRDefault="00F26B67" w:rsidP="00777238">
            <w:pPr>
              <w:ind w:left="-108" w:right="-108"/>
              <w:jc w:val="center"/>
              <w:rPr>
                <w:color w:val="000000"/>
                <w:sz w:val="20"/>
                <w:szCs w:val="20"/>
              </w:rPr>
            </w:pPr>
            <w:r>
              <w:rPr>
                <w:color w:val="000000"/>
                <w:sz w:val="20"/>
                <w:szCs w:val="20"/>
              </w:rPr>
              <w:t>0,43</w:t>
            </w:r>
          </w:p>
        </w:tc>
      </w:tr>
      <w:tr w:rsidR="00F26B67" w:rsidRPr="00610240" w:rsidTr="00777238">
        <w:trPr>
          <w:cantSplit/>
          <w:trHeight w:val="481"/>
        </w:trPr>
        <w:tc>
          <w:tcPr>
            <w:tcW w:w="409" w:type="dxa"/>
            <w:vAlign w:val="center"/>
          </w:tcPr>
          <w:p w:rsidR="00F26B67" w:rsidRPr="00DB0609" w:rsidRDefault="00F26B67" w:rsidP="00777238">
            <w:pPr>
              <w:jc w:val="center"/>
              <w:rPr>
                <w:sz w:val="20"/>
                <w:szCs w:val="20"/>
              </w:rPr>
            </w:pPr>
            <w:r w:rsidRPr="00DB0609">
              <w:rPr>
                <w:sz w:val="20"/>
                <w:szCs w:val="20"/>
              </w:rPr>
              <w:t>2</w:t>
            </w:r>
          </w:p>
        </w:tc>
        <w:tc>
          <w:tcPr>
            <w:tcW w:w="1718" w:type="dxa"/>
            <w:vMerge/>
            <w:vAlign w:val="center"/>
          </w:tcPr>
          <w:p w:rsidR="00F26B67" w:rsidRPr="00DB0609" w:rsidRDefault="00F26B67" w:rsidP="00777238">
            <w:pPr>
              <w:rPr>
                <w:sz w:val="20"/>
                <w:szCs w:val="20"/>
              </w:rPr>
            </w:pPr>
          </w:p>
        </w:tc>
        <w:tc>
          <w:tcPr>
            <w:tcW w:w="2409" w:type="dxa"/>
            <w:vAlign w:val="center"/>
          </w:tcPr>
          <w:p w:rsidR="00F26B67" w:rsidRPr="00DB0609" w:rsidRDefault="00F26B67" w:rsidP="00777238">
            <w:pPr>
              <w:rPr>
                <w:sz w:val="20"/>
                <w:szCs w:val="20"/>
              </w:rPr>
            </w:pPr>
            <w:r>
              <w:rPr>
                <w:sz w:val="20"/>
                <w:szCs w:val="20"/>
              </w:rPr>
              <w:t>Блочная котельная №2</w:t>
            </w:r>
          </w:p>
        </w:tc>
        <w:tc>
          <w:tcPr>
            <w:tcW w:w="709" w:type="dxa"/>
            <w:vAlign w:val="center"/>
          </w:tcPr>
          <w:p w:rsidR="00F26B67" w:rsidRPr="00DB0609" w:rsidRDefault="00F26B67" w:rsidP="00777238">
            <w:pPr>
              <w:ind w:left="-108" w:right="-108"/>
              <w:jc w:val="center"/>
              <w:rPr>
                <w:color w:val="000000"/>
                <w:sz w:val="20"/>
                <w:szCs w:val="20"/>
              </w:rPr>
            </w:pPr>
            <w:r>
              <w:rPr>
                <w:color w:val="000000"/>
                <w:sz w:val="20"/>
                <w:szCs w:val="20"/>
              </w:rPr>
              <w:t>2,74</w:t>
            </w:r>
          </w:p>
        </w:tc>
        <w:tc>
          <w:tcPr>
            <w:tcW w:w="709" w:type="dxa"/>
            <w:vAlign w:val="center"/>
          </w:tcPr>
          <w:p w:rsidR="00F26B67" w:rsidRPr="00DB0609" w:rsidRDefault="00F26B67" w:rsidP="00777238">
            <w:pPr>
              <w:ind w:left="-108" w:right="-108"/>
              <w:jc w:val="center"/>
              <w:rPr>
                <w:color w:val="000000"/>
                <w:sz w:val="20"/>
                <w:szCs w:val="20"/>
              </w:rPr>
            </w:pPr>
            <w:r>
              <w:rPr>
                <w:color w:val="000000"/>
                <w:sz w:val="20"/>
                <w:szCs w:val="20"/>
              </w:rPr>
              <w:t>2,74</w:t>
            </w:r>
          </w:p>
        </w:tc>
        <w:tc>
          <w:tcPr>
            <w:tcW w:w="709" w:type="dxa"/>
            <w:vAlign w:val="center"/>
          </w:tcPr>
          <w:p w:rsidR="00F26B67" w:rsidRPr="00DB0609" w:rsidRDefault="00F26B67" w:rsidP="00777238">
            <w:pPr>
              <w:ind w:left="-108" w:right="-108"/>
              <w:jc w:val="center"/>
              <w:rPr>
                <w:color w:val="000000"/>
                <w:sz w:val="20"/>
                <w:szCs w:val="20"/>
              </w:rPr>
            </w:pPr>
            <w:r>
              <w:rPr>
                <w:color w:val="000000"/>
                <w:sz w:val="20"/>
                <w:szCs w:val="20"/>
              </w:rPr>
              <w:t>2,74</w:t>
            </w:r>
          </w:p>
        </w:tc>
        <w:tc>
          <w:tcPr>
            <w:tcW w:w="708" w:type="dxa"/>
            <w:vAlign w:val="center"/>
          </w:tcPr>
          <w:p w:rsidR="00F26B67" w:rsidRPr="00DB0609" w:rsidRDefault="00F26B67" w:rsidP="00777238">
            <w:pPr>
              <w:ind w:left="-108" w:right="-108"/>
              <w:jc w:val="center"/>
              <w:rPr>
                <w:color w:val="000000"/>
                <w:sz w:val="20"/>
                <w:szCs w:val="20"/>
              </w:rPr>
            </w:pPr>
            <w:r>
              <w:rPr>
                <w:color w:val="000000"/>
                <w:sz w:val="20"/>
                <w:szCs w:val="20"/>
              </w:rPr>
              <w:t>2,74</w:t>
            </w:r>
          </w:p>
        </w:tc>
        <w:tc>
          <w:tcPr>
            <w:tcW w:w="709" w:type="dxa"/>
            <w:vAlign w:val="center"/>
          </w:tcPr>
          <w:p w:rsidR="00F26B67" w:rsidRPr="00DB0609" w:rsidRDefault="00F26B67" w:rsidP="00777238">
            <w:pPr>
              <w:ind w:left="-108" w:right="-108"/>
              <w:jc w:val="center"/>
              <w:rPr>
                <w:color w:val="000000"/>
                <w:sz w:val="20"/>
                <w:szCs w:val="20"/>
              </w:rPr>
            </w:pPr>
            <w:r>
              <w:rPr>
                <w:color w:val="000000"/>
                <w:sz w:val="20"/>
                <w:szCs w:val="20"/>
              </w:rPr>
              <w:t>2,74</w:t>
            </w:r>
          </w:p>
        </w:tc>
        <w:tc>
          <w:tcPr>
            <w:tcW w:w="709" w:type="dxa"/>
            <w:vAlign w:val="center"/>
          </w:tcPr>
          <w:p w:rsidR="00F26B67" w:rsidRPr="00DB0609" w:rsidRDefault="00F26B67" w:rsidP="00777238">
            <w:pPr>
              <w:ind w:left="-108" w:right="-108"/>
              <w:jc w:val="center"/>
              <w:rPr>
                <w:color w:val="000000"/>
                <w:sz w:val="20"/>
                <w:szCs w:val="20"/>
              </w:rPr>
            </w:pPr>
            <w:r>
              <w:rPr>
                <w:color w:val="000000"/>
                <w:sz w:val="20"/>
                <w:szCs w:val="20"/>
              </w:rPr>
              <w:t>2,74</w:t>
            </w:r>
          </w:p>
        </w:tc>
        <w:tc>
          <w:tcPr>
            <w:tcW w:w="850" w:type="dxa"/>
            <w:vAlign w:val="center"/>
          </w:tcPr>
          <w:p w:rsidR="00F26B67" w:rsidRPr="00DB0609" w:rsidRDefault="00F26B67" w:rsidP="00777238">
            <w:pPr>
              <w:ind w:left="-108" w:right="-108"/>
              <w:jc w:val="center"/>
              <w:rPr>
                <w:color w:val="000000"/>
                <w:sz w:val="20"/>
                <w:szCs w:val="20"/>
              </w:rPr>
            </w:pPr>
            <w:r>
              <w:rPr>
                <w:color w:val="000000"/>
                <w:sz w:val="20"/>
                <w:szCs w:val="20"/>
              </w:rPr>
              <w:t>2,74</w:t>
            </w:r>
          </w:p>
        </w:tc>
      </w:tr>
    </w:tbl>
    <w:p w:rsidR="00F26B67" w:rsidRDefault="00F26B67" w:rsidP="00F26B67">
      <w:pPr>
        <w:jc w:val="center"/>
        <w:rPr>
          <w:b/>
        </w:rPr>
      </w:pPr>
    </w:p>
    <w:p w:rsidR="00F26B67" w:rsidRPr="00603C98" w:rsidRDefault="00F26B67" w:rsidP="00F26B67">
      <w:pPr>
        <w:jc w:val="center"/>
        <w:rPr>
          <w:b/>
        </w:rPr>
      </w:pPr>
      <w:r w:rsidRPr="00603C98">
        <w:rPr>
          <w:b/>
        </w:rPr>
        <w:t>РАЗДЕЛ 2. СУЩЕСТВУЮЩИЕ И ПЕРСПЕКТИВНЫЕ БАЛАНСЫ ТЕПЛОВОЙ МОЩНОСТИ ИСТОЧНИКОВ ТЕПЛОВОЙ ЭНЕРГИИ И ТЕПЛОВОЙ НАГРУЗКИ ПОТРЕБИТЕЛЕЙ</w:t>
      </w:r>
    </w:p>
    <w:p w:rsidR="00F26B67" w:rsidRPr="005A5647" w:rsidRDefault="00F26B67" w:rsidP="00F26B67">
      <w:pPr>
        <w:jc w:val="center"/>
        <w:rPr>
          <w:b/>
        </w:rPr>
      </w:pPr>
      <w:r w:rsidRPr="00603C98">
        <w:rPr>
          <w:b/>
        </w:rPr>
        <w:t xml:space="preserve">2.1. Описание существующих и перспективных зон действия систем </w:t>
      </w:r>
      <w:r w:rsidRPr="005A5647">
        <w:rPr>
          <w:b/>
        </w:rPr>
        <w:t>теплоснабжения и источников тепловой энергии</w:t>
      </w:r>
    </w:p>
    <w:p w:rsidR="00F26B67" w:rsidRPr="00603C98" w:rsidRDefault="00F26B67" w:rsidP="00F26B67">
      <w:pPr>
        <w:ind w:firstLine="709"/>
        <w:jc w:val="both"/>
      </w:pPr>
      <w:bookmarkStart w:id="2" w:name="_Hlk34383669"/>
      <w:r w:rsidRPr="005A24C8">
        <w:t xml:space="preserve">Централизованное теплоснабжение в </w:t>
      </w:r>
      <w:r>
        <w:t>сельском поселении Чекмагушевский сельсовет</w:t>
      </w:r>
      <w:r w:rsidRPr="005A24C8">
        <w:t xml:space="preserve"> имеется </w:t>
      </w:r>
      <w:proofErr w:type="gramStart"/>
      <w:r w:rsidRPr="005A24C8">
        <w:t>в</w:t>
      </w:r>
      <w:proofErr w:type="gramEnd"/>
      <w:r w:rsidRPr="005A24C8">
        <w:t xml:space="preserve"> </w:t>
      </w:r>
      <w:r>
        <w:t>с. Чекмагуш.</w:t>
      </w:r>
    </w:p>
    <w:p w:rsidR="00F26B67" w:rsidRPr="00603C98" w:rsidRDefault="00F26B67" w:rsidP="00F26B67">
      <w:pPr>
        <w:ind w:firstLine="709"/>
        <w:jc w:val="both"/>
      </w:pPr>
      <w:r w:rsidRPr="00603C98">
        <w:t xml:space="preserve">Отопление жилой застройки в остальных населенных пунктах осуществляется с помощью автономных источников отопления. </w:t>
      </w:r>
    </w:p>
    <w:p w:rsidR="00F26B67" w:rsidRPr="00603C98" w:rsidRDefault="00F26B67" w:rsidP="00F26B67">
      <w:pPr>
        <w:ind w:firstLine="709"/>
        <w:jc w:val="both"/>
      </w:pPr>
      <w:r w:rsidRPr="00603C98">
        <w:t xml:space="preserve">В настоящее время на территории </w:t>
      </w:r>
      <w:r>
        <w:t xml:space="preserve">сельского поселения Чекмагушевский сельсовет </w:t>
      </w:r>
      <w:r w:rsidRPr="00603C98">
        <w:t xml:space="preserve">действует централизованная и децентрализованная система теплоснабжения. Объекты, не подключенные к централизованной системе теплоснабжения, обеспечиваются тепловой энергией от индивидуальных источников отопления. На территории </w:t>
      </w:r>
      <w:r>
        <w:t xml:space="preserve">сельского поселения Чекмагушевский сельсовет </w:t>
      </w:r>
      <w:r w:rsidRPr="00603C98">
        <w:t>деятельность в области передачи тепловой энергии осуществля</w:t>
      </w:r>
      <w:r>
        <w:t>е</w:t>
      </w:r>
      <w:r w:rsidRPr="00603C98">
        <w:t xml:space="preserve">т </w:t>
      </w:r>
      <w:r>
        <w:t>одна организация</w:t>
      </w:r>
      <w:r w:rsidRPr="00603C98">
        <w:t xml:space="preserve"> - </w:t>
      </w:r>
      <w:r>
        <w:rPr>
          <w:color w:val="000000"/>
        </w:rPr>
        <w:t>ООО «</w:t>
      </w:r>
      <w:proofErr w:type="spellStart"/>
      <w:r>
        <w:rPr>
          <w:color w:val="000000"/>
        </w:rPr>
        <w:t>Чекмагушевское</w:t>
      </w:r>
      <w:proofErr w:type="spellEnd"/>
      <w:r>
        <w:rPr>
          <w:color w:val="000000"/>
        </w:rPr>
        <w:t xml:space="preserve"> ПУЖКХ». </w:t>
      </w:r>
      <w:r w:rsidRPr="00603C98">
        <w:t xml:space="preserve">Сложившаяся система централизованного теплоснабжения </w:t>
      </w:r>
      <w:r w:rsidRPr="001079B2">
        <w:t xml:space="preserve">в </w:t>
      </w:r>
      <w:r>
        <w:t xml:space="preserve">сельском поселении Чекмагушевский сельсовет </w:t>
      </w:r>
      <w:r w:rsidRPr="00603C98">
        <w:t xml:space="preserve">включает в себя единый комплекс сооружений, основного котельного и вспомогательного оборудования, а также наружных инженерных коммуникаций. </w:t>
      </w:r>
    </w:p>
    <w:p w:rsidR="00F26B67" w:rsidRPr="00603C98" w:rsidRDefault="00F26B67" w:rsidP="00F26B67">
      <w:pPr>
        <w:ind w:firstLine="709"/>
        <w:jc w:val="both"/>
      </w:pPr>
      <w:r w:rsidRPr="00603C98">
        <w:lastRenderedPageBreak/>
        <w:t xml:space="preserve">Данная централизованная система теплоснабжения представляет собой совокупность </w:t>
      </w:r>
      <w:r>
        <w:t xml:space="preserve">двух </w:t>
      </w:r>
      <w:r w:rsidRPr="00603C98">
        <w:t xml:space="preserve"> источников тепловой энергии.</w:t>
      </w:r>
    </w:p>
    <w:bookmarkEnd w:id="2"/>
    <w:p w:rsidR="00F26B67" w:rsidRPr="006C0C7C" w:rsidRDefault="00F26B67" w:rsidP="00F26B67">
      <w:pPr>
        <w:widowControl w:val="0"/>
        <w:jc w:val="right"/>
      </w:pPr>
      <w:r w:rsidRPr="006C0C7C">
        <w:t>Таблица 6</w:t>
      </w:r>
    </w:p>
    <w:tbl>
      <w:tblPr>
        <w:tblW w:w="98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2551"/>
        <w:gridCol w:w="1901"/>
        <w:gridCol w:w="1901"/>
        <w:gridCol w:w="1729"/>
        <w:gridCol w:w="1727"/>
      </w:tblGrid>
      <w:tr w:rsidR="00F26B67" w:rsidRPr="00CD157F" w:rsidTr="00777238">
        <w:trPr>
          <w:trHeight w:val="277"/>
        </w:trPr>
        <w:tc>
          <w:tcPr>
            <w:tcW w:w="2551" w:type="dxa"/>
            <w:shd w:val="clear" w:color="auto" w:fill="FFFFFF"/>
            <w:vAlign w:val="center"/>
          </w:tcPr>
          <w:p w:rsidR="00F26B67" w:rsidRPr="0047347D" w:rsidRDefault="00F26B67" w:rsidP="00777238">
            <w:pPr>
              <w:jc w:val="center"/>
              <w:rPr>
                <w:b/>
              </w:rPr>
            </w:pPr>
            <w:r w:rsidRPr="0047347D">
              <w:rPr>
                <w:b/>
              </w:rPr>
              <w:t>Наименование</w:t>
            </w:r>
          </w:p>
          <w:p w:rsidR="00F26B67" w:rsidRPr="0047347D" w:rsidRDefault="00F26B67" w:rsidP="00777238">
            <w:pPr>
              <w:jc w:val="center"/>
              <w:rPr>
                <w:b/>
              </w:rPr>
            </w:pPr>
            <w:r w:rsidRPr="0047347D">
              <w:rPr>
                <w:b/>
              </w:rPr>
              <w:t>источника теплоснабжения</w:t>
            </w:r>
          </w:p>
        </w:tc>
        <w:tc>
          <w:tcPr>
            <w:tcW w:w="1901" w:type="dxa"/>
            <w:shd w:val="clear" w:color="auto" w:fill="FFFFFF"/>
            <w:vAlign w:val="center"/>
          </w:tcPr>
          <w:p w:rsidR="00F26B67" w:rsidRPr="0047347D" w:rsidRDefault="00F26B67" w:rsidP="00777238">
            <w:pPr>
              <w:jc w:val="center"/>
              <w:rPr>
                <w:b/>
              </w:rPr>
            </w:pPr>
            <w:r w:rsidRPr="0047347D">
              <w:rPr>
                <w:b/>
              </w:rPr>
              <w:t>Мощность котла (Гкал/час)</w:t>
            </w:r>
          </w:p>
        </w:tc>
        <w:tc>
          <w:tcPr>
            <w:tcW w:w="1901" w:type="dxa"/>
            <w:shd w:val="clear" w:color="auto" w:fill="FFFFFF"/>
            <w:vAlign w:val="center"/>
          </w:tcPr>
          <w:p w:rsidR="00F26B67" w:rsidRPr="0047347D" w:rsidRDefault="00F26B67" w:rsidP="00777238">
            <w:pPr>
              <w:jc w:val="center"/>
              <w:rPr>
                <w:b/>
              </w:rPr>
            </w:pPr>
            <w:r w:rsidRPr="0047347D">
              <w:rPr>
                <w:b/>
              </w:rPr>
              <w:t>Водогрейные котлы</w:t>
            </w:r>
          </w:p>
        </w:tc>
        <w:tc>
          <w:tcPr>
            <w:tcW w:w="1729" w:type="dxa"/>
            <w:shd w:val="clear" w:color="auto" w:fill="FFFFFF"/>
            <w:vAlign w:val="center"/>
          </w:tcPr>
          <w:p w:rsidR="00F26B67" w:rsidRPr="0047347D" w:rsidRDefault="00F26B67" w:rsidP="00777238">
            <w:pPr>
              <w:jc w:val="center"/>
              <w:rPr>
                <w:b/>
              </w:rPr>
            </w:pPr>
            <w:r w:rsidRPr="0047347D">
              <w:rPr>
                <w:b/>
              </w:rPr>
              <w:t>Мощность котельной (Гкал</w:t>
            </w:r>
            <w:r w:rsidRPr="0047347D">
              <w:rPr>
                <w:b/>
                <w:lang w:val="en-US"/>
              </w:rPr>
              <w:t>/</w:t>
            </w:r>
            <w:r w:rsidRPr="0047347D">
              <w:rPr>
                <w:b/>
              </w:rPr>
              <w:t>час)</w:t>
            </w:r>
          </w:p>
        </w:tc>
        <w:tc>
          <w:tcPr>
            <w:tcW w:w="1727" w:type="dxa"/>
            <w:shd w:val="clear" w:color="auto" w:fill="FFFFFF"/>
            <w:vAlign w:val="center"/>
          </w:tcPr>
          <w:p w:rsidR="00F26B67" w:rsidRPr="0047347D" w:rsidRDefault="00F26B67" w:rsidP="00777238">
            <w:pPr>
              <w:jc w:val="center"/>
              <w:rPr>
                <w:b/>
              </w:rPr>
            </w:pPr>
            <w:r w:rsidRPr="0047347D">
              <w:rPr>
                <w:b/>
              </w:rPr>
              <w:t>Вид топлива</w:t>
            </w:r>
          </w:p>
        </w:tc>
      </w:tr>
      <w:tr w:rsidR="00F26B67" w:rsidRPr="00CD157F" w:rsidTr="00777238">
        <w:trPr>
          <w:trHeight w:val="584"/>
        </w:trPr>
        <w:tc>
          <w:tcPr>
            <w:tcW w:w="2551" w:type="dxa"/>
            <w:vMerge w:val="restart"/>
            <w:shd w:val="clear" w:color="auto" w:fill="FFFFFF"/>
            <w:vAlign w:val="center"/>
          </w:tcPr>
          <w:p w:rsidR="00F26B67" w:rsidRPr="0047347D" w:rsidRDefault="00F26B67" w:rsidP="00777238">
            <w:pPr>
              <w:widowControl w:val="0"/>
              <w:ind w:right="-99"/>
              <w:outlineLvl w:val="1"/>
            </w:pPr>
            <w:r>
              <w:t>Блочная котельная №1</w:t>
            </w:r>
          </w:p>
        </w:tc>
        <w:tc>
          <w:tcPr>
            <w:tcW w:w="1901" w:type="dxa"/>
            <w:shd w:val="clear" w:color="auto" w:fill="FFFFFF"/>
            <w:vAlign w:val="center"/>
          </w:tcPr>
          <w:p w:rsidR="00F26B67" w:rsidRPr="0047347D" w:rsidRDefault="00F26B67" w:rsidP="00777238">
            <w:pPr>
              <w:jc w:val="center"/>
              <w:rPr>
                <w:color w:val="000000"/>
              </w:rPr>
            </w:pPr>
            <w:r>
              <w:rPr>
                <w:color w:val="000000"/>
              </w:rPr>
              <w:t>4,515</w:t>
            </w:r>
          </w:p>
        </w:tc>
        <w:tc>
          <w:tcPr>
            <w:tcW w:w="1901" w:type="dxa"/>
            <w:shd w:val="clear" w:color="auto" w:fill="FFFFFF"/>
            <w:vAlign w:val="center"/>
          </w:tcPr>
          <w:p w:rsidR="00F26B67" w:rsidRPr="0047347D" w:rsidRDefault="00F26B67" w:rsidP="00777238">
            <w:pPr>
              <w:jc w:val="center"/>
              <w:rPr>
                <w:color w:val="000000"/>
              </w:rPr>
            </w:pPr>
            <w:r w:rsidRPr="00C77595">
              <w:rPr>
                <w:color w:val="000000"/>
              </w:rPr>
              <w:t>RSD 3500/3</w:t>
            </w:r>
          </w:p>
        </w:tc>
        <w:tc>
          <w:tcPr>
            <w:tcW w:w="1729" w:type="dxa"/>
            <w:vMerge w:val="restart"/>
            <w:shd w:val="clear" w:color="auto" w:fill="FFFFFF"/>
            <w:vAlign w:val="center"/>
          </w:tcPr>
          <w:p w:rsidR="00F26B67" w:rsidRPr="0047347D" w:rsidRDefault="00F26B67" w:rsidP="00777238">
            <w:pPr>
              <w:jc w:val="center"/>
            </w:pPr>
            <w:r>
              <w:t>9,03</w:t>
            </w:r>
          </w:p>
        </w:tc>
        <w:tc>
          <w:tcPr>
            <w:tcW w:w="1727" w:type="dxa"/>
            <w:vMerge w:val="restart"/>
            <w:shd w:val="clear" w:color="auto" w:fill="FFFFFF"/>
            <w:vAlign w:val="center"/>
          </w:tcPr>
          <w:p w:rsidR="00F26B67" w:rsidRPr="0047347D" w:rsidRDefault="00F26B67" w:rsidP="00777238">
            <w:pPr>
              <w:jc w:val="center"/>
            </w:pPr>
            <w:r>
              <w:t>природный газ</w:t>
            </w:r>
          </w:p>
        </w:tc>
      </w:tr>
      <w:tr w:rsidR="00F26B67" w:rsidRPr="00CD157F" w:rsidTr="00777238">
        <w:trPr>
          <w:trHeight w:val="309"/>
        </w:trPr>
        <w:tc>
          <w:tcPr>
            <w:tcW w:w="2551" w:type="dxa"/>
            <w:vMerge/>
            <w:shd w:val="clear" w:color="auto" w:fill="FFFFFF"/>
            <w:vAlign w:val="center"/>
          </w:tcPr>
          <w:p w:rsidR="00F26B67" w:rsidRPr="0047347D" w:rsidRDefault="00F26B67" w:rsidP="00777238">
            <w:pPr>
              <w:widowControl w:val="0"/>
              <w:ind w:right="-99"/>
              <w:outlineLvl w:val="1"/>
            </w:pPr>
          </w:p>
        </w:tc>
        <w:tc>
          <w:tcPr>
            <w:tcW w:w="1901" w:type="dxa"/>
            <w:shd w:val="clear" w:color="auto" w:fill="FFFFFF"/>
            <w:vAlign w:val="center"/>
          </w:tcPr>
          <w:p w:rsidR="00F26B67" w:rsidRPr="0047347D" w:rsidRDefault="00F26B67" w:rsidP="00777238">
            <w:pPr>
              <w:jc w:val="center"/>
              <w:rPr>
                <w:color w:val="000000"/>
              </w:rPr>
            </w:pPr>
            <w:r>
              <w:rPr>
                <w:color w:val="000000"/>
              </w:rPr>
              <w:t>4,515</w:t>
            </w:r>
          </w:p>
        </w:tc>
        <w:tc>
          <w:tcPr>
            <w:tcW w:w="1901" w:type="dxa"/>
            <w:shd w:val="clear" w:color="auto" w:fill="FFFFFF"/>
            <w:vAlign w:val="center"/>
          </w:tcPr>
          <w:p w:rsidR="00F26B67" w:rsidRPr="0047347D" w:rsidRDefault="00F26B67" w:rsidP="00777238">
            <w:pPr>
              <w:jc w:val="center"/>
              <w:rPr>
                <w:color w:val="000000"/>
              </w:rPr>
            </w:pPr>
            <w:r w:rsidRPr="00C77595">
              <w:rPr>
                <w:color w:val="000000"/>
              </w:rPr>
              <w:t>RSD 3500/3</w:t>
            </w:r>
          </w:p>
        </w:tc>
        <w:tc>
          <w:tcPr>
            <w:tcW w:w="1729" w:type="dxa"/>
            <w:vMerge/>
            <w:shd w:val="clear" w:color="auto" w:fill="FFFFFF"/>
            <w:vAlign w:val="center"/>
          </w:tcPr>
          <w:p w:rsidR="00F26B67" w:rsidRPr="0047347D" w:rsidRDefault="00F26B67" w:rsidP="00777238">
            <w:pPr>
              <w:jc w:val="center"/>
            </w:pPr>
          </w:p>
        </w:tc>
        <w:tc>
          <w:tcPr>
            <w:tcW w:w="1727" w:type="dxa"/>
            <w:vMerge/>
            <w:shd w:val="clear" w:color="auto" w:fill="FFFFFF"/>
            <w:vAlign w:val="center"/>
          </w:tcPr>
          <w:p w:rsidR="00F26B67" w:rsidRPr="0047347D" w:rsidRDefault="00F26B67" w:rsidP="00777238">
            <w:pPr>
              <w:jc w:val="center"/>
            </w:pPr>
          </w:p>
        </w:tc>
      </w:tr>
      <w:tr w:rsidR="00F26B67" w:rsidRPr="00CD157F" w:rsidTr="00777238">
        <w:trPr>
          <w:trHeight w:val="219"/>
        </w:trPr>
        <w:tc>
          <w:tcPr>
            <w:tcW w:w="9809" w:type="dxa"/>
            <w:gridSpan w:val="5"/>
            <w:shd w:val="clear" w:color="auto" w:fill="FFFFFF"/>
            <w:vAlign w:val="center"/>
          </w:tcPr>
          <w:p w:rsidR="00F26B67" w:rsidRDefault="00F26B67" w:rsidP="00777238">
            <w:pPr>
              <w:jc w:val="center"/>
            </w:pPr>
          </w:p>
        </w:tc>
      </w:tr>
      <w:tr w:rsidR="00F26B67" w:rsidRPr="00CD157F" w:rsidTr="00777238">
        <w:trPr>
          <w:trHeight w:val="584"/>
        </w:trPr>
        <w:tc>
          <w:tcPr>
            <w:tcW w:w="2551" w:type="dxa"/>
            <w:vMerge w:val="restart"/>
            <w:shd w:val="clear" w:color="auto" w:fill="FFFFFF"/>
            <w:vAlign w:val="center"/>
          </w:tcPr>
          <w:p w:rsidR="00F26B67" w:rsidRPr="0047347D" w:rsidRDefault="00F26B67" w:rsidP="00777238">
            <w:pPr>
              <w:widowControl w:val="0"/>
              <w:ind w:right="-99"/>
              <w:outlineLvl w:val="1"/>
            </w:pPr>
            <w:r>
              <w:t>Блочная котельная №2</w:t>
            </w:r>
          </w:p>
        </w:tc>
        <w:tc>
          <w:tcPr>
            <w:tcW w:w="1901" w:type="dxa"/>
            <w:shd w:val="clear" w:color="auto" w:fill="FFFFFF"/>
            <w:vAlign w:val="center"/>
          </w:tcPr>
          <w:p w:rsidR="00F26B67" w:rsidRPr="0047347D" w:rsidRDefault="00F26B67" w:rsidP="00777238">
            <w:pPr>
              <w:jc w:val="center"/>
              <w:rPr>
                <w:color w:val="000000"/>
              </w:rPr>
            </w:pPr>
            <w:r>
              <w:rPr>
                <w:color w:val="000000"/>
              </w:rPr>
              <w:t>0,75</w:t>
            </w:r>
          </w:p>
        </w:tc>
        <w:tc>
          <w:tcPr>
            <w:tcW w:w="1901" w:type="dxa"/>
            <w:shd w:val="clear" w:color="auto" w:fill="FFFFFF"/>
            <w:vAlign w:val="center"/>
          </w:tcPr>
          <w:p w:rsidR="00F26B67" w:rsidRPr="0047347D" w:rsidRDefault="00F26B67" w:rsidP="00777238">
            <w:pPr>
              <w:jc w:val="center"/>
              <w:rPr>
                <w:color w:val="000000"/>
              </w:rPr>
            </w:pPr>
            <w:r w:rsidRPr="00E73900">
              <w:rPr>
                <w:color w:val="000000"/>
              </w:rPr>
              <w:t>RSD 600/3</w:t>
            </w:r>
          </w:p>
        </w:tc>
        <w:tc>
          <w:tcPr>
            <w:tcW w:w="1729" w:type="dxa"/>
            <w:vMerge w:val="restart"/>
            <w:shd w:val="clear" w:color="auto" w:fill="FFFFFF"/>
            <w:vAlign w:val="center"/>
          </w:tcPr>
          <w:p w:rsidR="00F26B67" w:rsidRPr="0047347D" w:rsidRDefault="00F26B67" w:rsidP="00777238">
            <w:pPr>
              <w:jc w:val="center"/>
            </w:pPr>
            <w:r>
              <w:t>1,5</w:t>
            </w:r>
          </w:p>
        </w:tc>
        <w:tc>
          <w:tcPr>
            <w:tcW w:w="1727" w:type="dxa"/>
            <w:vMerge w:val="restart"/>
            <w:shd w:val="clear" w:color="auto" w:fill="FFFFFF"/>
            <w:vAlign w:val="center"/>
          </w:tcPr>
          <w:p w:rsidR="00F26B67" w:rsidRPr="0047347D" w:rsidRDefault="00F26B67" w:rsidP="00777238">
            <w:pPr>
              <w:jc w:val="center"/>
            </w:pPr>
            <w:r>
              <w:t>природный газ</w:t>
            </w:r>
          </w:p>
        </w:tc>
      </w:tr>
      <w:tr w:rsidR="00F26B67" w:rsidRPr="00CD157F" w:rsidTr="00777238">
        <w:trPr>
          <w:trHeight w:val="309"/>
        </w:trPr>
        <w:tc>
          <w:tcPr>
            <w:tcW w:w="2551" w:type="dxa"/>
            <w:vMerge/>
            <w:shd w:val="clear" w:color="auto" w:fill="FFFFFF"/>
            <w:vAlign w:val="center"/>
          </w:tcPr>
          <w:p w:rsidR="00F26B67" w:rsidRPr="0047347D" w:rsidRDefault="00F26B67" w:rsidP="00777238">
            <w:pPr>
              <w:widowControl w:val="0"/>
              <w:ind w:right="-99"/>
              <w:outlineLvl w:val="1"/>
            </w:pPr>
          </w:p>
        </w:tc>
        <w:tc>
          <w:tcPr>
            <w:tcW w:w="1901" w:type="dxa"/>
            <w:shd w:val="clear" w:color="auto" w:fill="FFFFFF"/>
            <w:vAlign w:val="center"/>
          </w:tcPr>
          <w:p w:rsidR="00F26B67" w:rsidRPr="0047347D" w:rsidRDefault="00F26B67" w:rsidP="00777238">
            <w:pPr>
              <w:jc w:val="center"/>
              <w:rPr>
                <w:color w:val="000000"/>
              </w:rPr>
            </w:pPr>
            <w:r>
              <w:rPr>
                <w:color w:val="000000"/>
              </w:rPr>
              <w:t>0,75</w:t>
            </w:r>
          </w:p>
        </w:tc>
        <w:tc>
          <w:tcPr>
            <w:tcW w:w="1901" w:type="dxa"/>
            <w:shd w:val="clear" w:color="auto" w:fill="FFFFFF"/>
            <w:vAlign w:val="center"/>
          </w:tcPr>
          <w:p w:rsidR="00F26B67" w:rsidRPr="0047347D" w:rsidRDefault="00F26B67" w:rsidP="00777238">
            <w:pPr>
              <w:jc w:val="center"/>
              <w:rPr>
                <w:color w:val="000000"/>
              </w:rPr>
            </w:pPr>
            <w:r w:rsidRPr="00E73900">
              <w:rPr>
                <w:color w:val="000000"/>
              </w:rPr>
              <w:t>RSD 600/3</w:t>
            </w:r>
          </w:p>
        </w:tc>
        <w:tc>
          <w:tcPr>
            <w:tcW w:w="1729" w:type="dxa"/>
            <w:vMerge/>
            <w:shd w:val="clear" w:color="auto" w:fill="FFFFFF"/>
            <w:vAlign w:val="center"/>
          </w:tcPr>
          <w:p w:rsidR="00F26B67" w:rsidRPr="0047347D" w:rsidRDefault="00F26B67" w:rsidP="00777238">
            <w:pPr>
              <w:jc w:val="center"/>
            </w:pPr>
          </w:p>
        </w:tc>
        <w:tc>
          <w:tcPr>
            <w:tcW w:w="1727" w:type="dxa"/>
            <w:vMerge/>
            <w:shd w:val="clear" w:color="auto" w:fill="FFFFFF"/>
            <w:vAlign w:val="center"/>
          </w:tcPr>
          <w:p w:rsidR="00F26B67" w:rsidRPr="0047347D" w:rsidRDefault="00F26B67" w:rsidP="00777238">
            <w:pPr>
              <w:jc w:val="center"/>
            </w:pPr>
          </w:p>
        </w:tc>
      </w:tr>
    </w:tbl>
    <w:p w:rsidR="00F26B67" w:rsidRDefault="00F26B67" w:rsidP="00F26B67">
      <w:pPr>
        <w:widowControl w:val="0"/>
        <w:ind w:firstLine="708"/>
        <w:jc w:val="both"/>
        <w:outlineLvl w:val="1"/>
        <w:rPr>
          <w:b/>
          <w:bCs/>
          <w:iCs/>
        </w:rPr>
      </w:pPr>
    </w:p>
    <w:p w:rsidR="00F26B67" w:rsidRPr="00603C98" w:rsidRDefault="00F26B67" w:rsidP="00F26B67">
      <w:pPr>
        <w:widowControl w:val="0"/>
        <w:ind w:firstLine="708"/>
        <w:jc w:val="both"/>
        <w:outlineLvl w:val="1"/>
        <w:rPr>
          <w:b/>
          <w:bCs/>
          <w:iCs/>
        </w:rPr>
      </w:pPr>
      <w:r w:rsidRPr="00603C98">
        <w:rPr>
          <w:b/>
          <w:bCs/>
          <w:iCs/>
        </w:rPr>
        <w:t>2.2. Описание существующих и перспективных зон действия индивидуальных источников тепловой энергии</w:t>
      </w:r>
    </w:p>
    <w:p w:rsidR="00F26B67" w:rsidRPr="00603C98" w:rsidRDefault="00F26B67" w:rsidP="00F26B67">
      <w:pPr>
        <w:ind w:firstLine="709"/>
        <w:jc w:val="both"/>
        <w:rPr>
          <w:iCs/>
        </w:rPr>
      </w:pPr>
      <w:r w:rsidRPr="00603C98">
        <w:rPr>
          <w:iCs/>
        </w:rPr>
        <w:t>Зоны, не охваченные источниками централизованного теплоснабжения, имеют индивидуальное теплоснабжение.</w:t>
      </w:r>
    </w:p>
    <w:p w:rsidR="00F26B67" w:rsidRPr="00603C98" w:rsidRDefault="00F26B67" w:rsidP="00F26B67">
      <w:pPr>
        <w:ind w:firstLine="708"/>
        <w:jc w:val="both"/>
      </w:pPr>
      <w:r w:rsidRPr="00603C98">
        <w:t xml:space="preserve">Отопление от индивидуальных источников тепловой энергии </w:t>
      </w:r>
      <w:proofErr w:type="gramStart"/>
      <w:r w:rsidRPr="00603C98">
        <w:t>более выгоднее</w:t>
      </w:r>
      <w:proofErr w:type="gramEnd"/>
      <w:r w:rsidRPr="00603C98">
        <w:t>, чем отопление от централизованного теплоснабжения. Индивидуальные источники поставляют тепловую энергию без потерь. Так же отсутствует риск поломки тепловых сетей в отопительный период.</w:t>
      </w:r>
    </w:p>
    <w:p w:rsidR="00F26B67" w:rsidRPr="00603C98" w:rsidRDefault="00F26B67" w:rsidP="00F26B67">
      <w:pPr>
        <w:ind w:firstLine="708"/>
        <w:jc w:val="both"/>
      </w:pPr>
      <w:r w:rsidRPr="00603C98">
        <w:t xml:space="preserve">Индивидуальные источники тепловой энергии </w:t>
      </w:r>
      <w:r>
        <w:t xml:space="preserve">сельского поселения Чекмагушевский сельсовет </w:t>
      </w:r>
      <w:r w:rsidRPr="00603C98">
        <w:t>служат для отопления и горячего водоснабжения индивидуального жилого фонда суммарной площадью</w:t>
      </w:r>
      <w:r>
        <w:t xml:space="preserve"> 180,2 </w:t>
      </w:r>
      <w:r w:rsidRPr="00603C98">
        <w:t>тыс. м</w:t>
      </w:r>
      <w:proofErr w:type="gramStart"/>
      <w:r w:rsidRPr="00603C98">
        <w:rPr>
          <w:vertAlign w:val="superscript"/>
        </w:rPr>
        <w:t>2</w:t>
      </w:r>
      <w:proofErr w:type="gramEnd"/>
      <w:r w:rsidRPr="00603C98">
        <w:t xml:space="preserve">. </w:t>
      </w:r>
      <w:r w:rsidRPr="007C3088">
        <w:t xml:space="preserve">Поскольку данные об установленной тепловой мощности данных </w:t>
      </w:r>
      <w:proofErr w:type="spellStart"/>
      <w:r w:rsidRPr="007C3088">
        <w:t>теплоагрегатов</w:t>
      </w:r>
      <w:proofErr w:type="spellEnd"/>
      <w:r w:rsidRPr="007C3088">
        <w:t xml:space="preserve"> отсутствуют</w:t>
      </w:r>
      <w:r w:rsidRPr="00603C98">
        <w:t>, не представляется возможности точно оценить резервы этого вида оборудования. Расход тепла на отопление существующих индивидуальных жилых домов определен из условий 20 ккал/ч на 1 м</w:t>
      </w:r>
      <w:proofErr w:type="gramStart"/>
      <w:r w:rsidRPr="00603C98">
        <w:rPr>
          <w:vertAlign w:val="superscript"/>
        </w:rPr>
        <w:t>2</w:t>
      </w:r>
      <w:proofErr w:type="gramEnd"/>
      <w:r w:rsidRPr="00603C98">
        <w:t xml:space="preserve">. Ориентировочная тепловая нагрузка ИЖС, обеспечиваемая от индивидуальных </w:t>
      </w:r>
      <w:proofErr w:type="spellStart"/>
      <w:r w:rsidRPr="00603C98">
        <w:t>теплогенераторов</w:t>
      </w:r>
      <w:proofErr w:type="spellEnd"/>
      <w:r w:rsidRPr="00603C98">
        <w:t xml:space="preserve">, составляет около </w:t>
      </w:r>
      <w:r>
        <w:t xml:space="preserve">3,6  </w:t>
      </w:r>
      <w:r w:rsidRPr="00603C98">
        <w:t>Гкал/час.</w:t>
      </w:r>
    </w:p>
    <w:p w:rsidR="00F26B67" w:rsidRPr="005D041C" w:rsidRDefault="00F26B67" w:rsidP="00F26B67">
      <w:pPr>
        <w:widowControl w:val="0"/>
        <w:ind w:firstLine="709"/>
        <w:jc w:val="center"/>
        <w:outlineLvl w:val="1"/>
        <w:rPr>
          <w:b/>
          <w:bCs/>
          <w:iCs/>
        </w:rPr>
      </w:pPr>
      <w:r w:rsidRPr="005D041C">
        <w:rPr>
          <w:b/>
          <w:bCs/>
          <w:iCs/>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p>
    <w:p w:rsidR="00F26B67" w:rsidRPr="00603C98" w:rsidRDefault="00F26B67" w:rsidP="00F26B67">
      <w:pPr>
        <w:ind w:firstLine="567"/>
        <w:jc w:val="both"/>
      </w:pPr>
      <w:r w:rsidRPr="005D041C">
        <w:t>Балансы существующей на базовый период схемы теплоснабжения тепловой мощности в каждой из зон действия источников тепловой энергии и перспективные балансы,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7.</w:t>
      </w:r>
    </w:p>
    <w:p w:rsidR="00F26B67" w:rsidRPr="00603C98" w:rsidRDefault="00F26B67" w:rsidP="00F26B67">
      <w:pPr>
        <w:widowControl w:val="0"/>
        <w:sectPr w:rsidR="00F26B67" w:rsidRPr="00603C98" w:rsidSect="00777238">
          <w:pgSz w:w="11906" w:h="16838"/>
          <w:pgMar w:top="851" w:right="567" w:bottom="567" w:left="1701" w:header="709" w:footer="709" w:gutter="0"/>
          <w:cols w:space="708"/>
          <w:docGrid w:linePitch="360"/>
        </w:sectPr>
      </w:pPr>
    </w:p>
    <w:p w:rsidR="00F26B67" w:rsidRDefault="00F26B67" w:rsidP="00F26B67">
      <w:pPr>
        <w:pStyle w:val="aff"/>
        <w:keepNext/>
        <w:spacing w:before="0" w:line="276" w:lineRule="auto"/>
        <w:ind w:firstLine="709"/>
        <w:rPr>
          <w:rFonts w:ascii="Times New Roman" w:hAnsi="Times New Roman" w:cs="Times New Roman"/>
          <w:b w:val="0"/>
          <w:sz w:val="24"/>
        </w:rPr>
      </w:pPr>
      <w:r w:rsidRPr="00603C98">
        <w:rPr>
          <w:rFonts w:ascii="Times New Roman" w:hAnsi="Times New Roman" w:cs="Times New Roman"/>
          <w:b w:val="0"/>
          <w:sz w:val="24"/>
        </w:rPr>
        <w:lastRenderedPageBreak/>
        <w:tab/>
      </w:r>
      <w:bookmarkStart w:id="3" w:name="_Ref34384627"/>
      <w:r w:rsidRPr="00603C98">
        <w:rPr>
          <w:rFonts w:ascii="Times New Roman" w:hAnsi="Times New Roman" w:cs="Times New Roman"/>
          <w:b w:val="0"/>
          <w:iCs/>
          <w:sz w:val="24"/>
        </w:rPr>
        <w:t xml:space="preserve">Таблица </w:t>
      </w:r>
      <w:bookmarkEnd w:id="3"/>
      <w:r w:rsidRPr="00603C98">
        <w:rPr>
          <w:rFonts w:ascii="Times New Roman" w:hAnsi="Times New Roman" w:cs="Times New Roman"/>
          <w:b w:val="0"/>
          <w:iCs/>
          <w:sz w:val="24"/>
        </w:rPr>
        <w:t>7</w:t>
      </w:r>
      <w:bookmarkStart w:id="4" w:name="_Hlk50123925"/>
      <w:r w:rsidRPr="00603C98">
        <w:rPr>
          <w:rFonts w:ascii="Times New Roman" w:hAnsi="Times New Roman" w:cs="Times New Roman"/>
          <w:b w:val="0"/>
          <w:sz w:val="24"/>
        </w:rPr>
        <w:t>– Существующий и перспективный баланс тепловой мощности и присоединенной тепловой нагрузки, Гкал/</w:t>
      </w:r>
      <w:proofErr w:type="gramStart"/>
      <w:r w:rsidRPr="00603C98">
        <w:rPr>
          <w:rFonts w:ascii="Times New Roman" w:hAnsi="Times New Roman" w:cs="Times New Roman"/>
          <w:b w:val="0"/>
          <w:sz w:val="24"/>
        </w:rPr>
        <w:t>ч</w:t>
      </w:r>
      <w:bookmarkEnd w:id="4"/>
      <w:proofErr w:type="gramEnd"/>
    </w:p>
    <w:tbl>
      <w:tblPr>
        <w:tblW w:w="157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481"/>
        <w:gridCol w:w="1612"/>
        <w:gridCol w:w="1537"/>
        <w:gridCol w:w="645"/>
        <w:gridCol w:w="1499"/>
        <w:gridCol w:w="1513"/>
        <w:gridCol w:w="1055"/>
        <w:gridCol w:w="1321"/>
        <w:gridCol w:w="1023"/>
        <w:gridCol w:w="1329"/>
        <w:gridCol w:w="1286"/>
        <w:gridCol w:w="1366"/>
        <w:gridCol w:w="1034"/>
      </w:tblGrid>
      <w:tr w:rsidR="00F26B67" w:rsidRPr="0037337E" w:rsidTr="00777238">
        <w:trPr>
          <w:trHeight w:hRule="exact" w:val="1698"/>
        </w:trPr>
        <w:tc>
          <w:tcPr>
            <w:tcW w:w="481" w:type="dxa"/>
            <w:shd w:val="clear" w:color="auto" w:fill="auto"/>
            <w:vAlign w:val="center"/>
          </w:tcPr>
          <w:p w:rsidR="00F26B67" w:rsidRPr="0037337E" w:rsidRDefault="00F26B67" w:rsidP="00777238">
            <w:pPr>
              <w:ind w:left="-142" w:right="-161"/>
              <w:jc w:val="center"/>
              <w:rPr>
                <w:b/>
                <w:color w:val="000000"/>
                <w:sz w:val="20"/>
                <w:szCs w:val="20"/>
              </w:rPr>
            </w:pPr>
            <w:r w:rsidRPr="0037337E">
              <w:rPr>
                <w:b/>
                <w:color w:val="000000"/>
                <w:sz w:val="20"/>
                <w:szCs w:val="20"/>
              </w:rPr>
              <w:t>№</w:t>
            </w:r>
          </w:p>
          <w:p w:rsidR="00F26B67" w:rsidRPr="0037337E" w:rsidRDefault="00F26B67" w:rsidP="00777238">
            <w:pPr>
              <w:ind w:left="-142" w:right="-161"/>
              <w:jc w:val="center"/>
              <w:rPr>
                <w:b/>
                <w:color w:val="000000"/>
                <w:sz w:val="20"/>
                <w:szCs w:val="20"/>
              </w:rPr>
            </w:pPr>
            <w:r w:rsidRPr="0037337E">
              <w:rPr>
                <w:b/>
                <w:color w:val="000000"/>
                <w:sz w:val="20"/>
                <w:szCs w:val="20"/>
              </w:rPr>
              <w:t xml:space="preserve"> </w:t>
            </w:r>
            <w:proofErr w:type="spellStart"/>
            <w:proofErr w:type="gramStart"/>
            <w:r w:rsidRPr="0037337E">
              <w:rPr>
                <w:b/>
                <w:color w:val="000000"/>
                <w:sz w:val="20"/>
                <w:szCs w:val="20"/>
              </w:rPr>
              <w:t>п</w:t>
            </w:r>
            <w:proofErr w:type="spellEnd"/>
            <w:proofErr w:type="gramEnd"/>
            <w:r w:rsidRPr="0037337E">
              <w:rPr>
                <w:b/>
                <w:color w:val="000000"/>
                <w:sz w:val="20"/>
                <w:szCs w:val="20"/>
              </w:rPr>
              <w:t>/</w:t>
            </w:r>
            <w:proofErr w:type="spellStart"/>
            <w:r w:rsidRPr="0037337E">
              <w:rPr>
                <w:b/>
                <w:color w:val="000000"/>
                <w:sz w:val="20"/>
                <w:szCs w:val="20"/>
              </w:rPr>
              <w:t>п</w:t>
            </w:r>
            <w:proofErr w:type="spellEnd"/>
          </w:p>
        </w:tc>
        <w:tc>
          <w:tcPr>
            <w:tcW w:w="1612" w:type="dxa"/>
            <w:shd w:val="clear" w:color="auto" w:fill="auto"/>
            <w:vAlign w:val="center"/>
          </w:tcPr>
          <w:p w:rsidR="00F26B67" w:rsidRPr="0037337E" w:rsidRDefault="00F26B67" w:rsidP="00777238">
            <w:pPr>
              <w:jc w:val="center"/>
              <w:rPr>
                <w:b/>
                <w:color w:val="000000"/>
                <w:sz w:val="20"/>
                <w:szCs w:val="20"/>
              </w:rPr>
            </w:pPr>
            <w:r w:rsidRPr="0037337E">
              <w:rPr>
                <w:b/>
                <w:color w:val="000000"/>
                <w:sz w:val="20"/>
                <w:szCs w:val="20"/>
              </w:rPr>
              <w:t>Наименование ТСО</w:t>
            </w:r>
          </w:p>
        </w:tc>
        <w:tc>
          <w:tcPr>
            <w:tcW w:w="1537" w:type="dxa"/>
            <w:shd w:val="clear" w:color="auto" w:fill="auto"/>
            <w:vAlign w:val="center"/>
          </w:tcPr>
          <w:p w:rsidR="00F26B67" w:rsidRPr="0037337E" w:rsidRDefault="00F26B67" w:rsidP="00777238">
            <w:pPr>
              <w:jc w:val="center"/>
              <w:rPr>
                <w:b/>
                <w:color w:val="000000"/>
                <w:sz w:val="20"/>
                <w:szCs w:val="20"/>
              </w:rPr>
            </w:pPr>
            <w:r w:rsidRPr="0037337E">
              <w:rPr>
                <w:b/>
                <w:color w:val="000000"/>
                <w:sz w:val="20"/>
                <w:szCs w:val="20"/>
              </w:rPr>
              <w:t>Наименование и адрес котельной</w:t>
            </w:r>
          </w:p>
        </w:tc>
        <w:tc>
          <w:tcPr>
            <w:tcW w:w="645" w:type="dxa"/>
            <w:shd w:val="clear" w:color="auto" w:fill="auto"/>
            <w:vAlign w:val="center"/>
          </w:tcPr>
          <w:p w:rsidR="00F26B67" w:rsidRPr="00E454DD" w:rsidRDefault="00F26B67" w:rsidP="00777238">
            <w:pPr>
              <w:jc w:val="center"/>
              <w:rPr>
                <w:b/>
                <w:color w:val="000000"/>
                <w:sz w:val="20"/>
                <w:szCs w:val="20"/>
              </w:rPr>
            </w:pPr>
            <w:r w:rsidRPr="00E454DD">
              <w:rPr>
                <w:b/>
                <w:color w:val="000000"/>
                <w:sz w:val="20"/>
                <w:szCs w:val="20"/>
              </w:rPr>
              <w:t>Год</w:t>
            </w:r>
          </w:p>
        </w:tc>
        <w:tc>
          <w:tcPr>
            <w:tcW w:w="1499" w:type="dxa"/>
            <w:shd w:val="clear" w:color="auto" w:fill="auto"/>
            <w:vAlign w:val="center"/>
          </w:tcPr>
          <w:p w:rsidR="00F26B67" w:rsidRPr="00E454DD" w:rsidRDefault="00F26B67" w:rsidP="00777238">
            <w:pPr>
              <w:jc w:val="center"/>
              <w:rPr>
                <w:b/>
                <w:color w:val="000000"/>
                <w:sz w:val="20"/>
                <w:szCs w:val="20"/>
              </w:rPr>
            </w:pPr>
            <w:r w:rsidRPr="00E454DD">
              <w:rPr>
                <w:b/>
                <w:color w:val="000000"/>
                <w:sz w:val="20"/>
                <w:szCs w:val="20"/>
              </w:rPr>
              <w:t>Установленная мощность, Гкал/</w:t>
            </w:r>
            <w:proofErr w:type="gramStart"/>
            <w:r w:rsidRPr="00E454DD">
              <w:rPr>
                <w:b/>
                <w:color w:val="000000"/>
                <w:sz w:val="20"/>
                <w:szCs w:val="20"/>
              </w:rPr>
              <w:t>ч</w:t>
            </w:r>
            <w:proofErr w:type="gramEnd"/>
          </w:p>
        </w:tc>
        <w:tc>
          <w:tcPr>
            <w:tcW w:w="1513" w:type="dxa"/>
            <w:shd w:val="clear" w:color="auto" w:fill="auto"/>
            <w:vAlign w:val="center"/>
          </w:tcPr>
          <w:p w:rsidR="00F26B67" w:rsidRPr="00E454DD" w:rsidRDefault="00F26B67" w:rsidP="00777238">
            <w:pPr>
              <w:jc w:val="center"/>
              <w:rPr>
                <w:b/>
                <w:color w:val="000000"/>
                <w:sz w:val="20"/>
                <w:szCs w:val="20"/>
              </w:rPr>
            </w:pPr>
            <w:r w:rsidRPr="00E454DD">
              <w:rPr>
                <w:b/>
                <w:color w:val="000000"/>
                <w:sz w:val="20"/>
                <w:szCs w:val="20"/>
              </w:rPr>
              <w:t>Располагаемая, Гкал/</w:t>
            </w:r>
            <w:proofErr w:type="gramStart"/>
            <w:r w:rsidRPr="00E454DD">
              <w:rPr>
                <w:b/>
                <w:color w:val="000000"/>
                <w:sz w:val="20"/>
                <w:szCs w:val="20"/>
              </w:rPr>
              <w:t>ч</w:t>
            </w:r>
            <w:proofErr w:type="gramEnd"/>
          </w:p>
        </w:tc>
        <w:tc>
          <w:tcPr>
            <w:tcW w:w="1055" w:type="dxa"/>
            <w:shd w:val="clear" w:color="auto" w:fill="auto"/>
            <w:vAlign w:val="center"/>
          </w:tcPr>
          <w:p w:rsidR="00F26B67" w:rsidRPr="00E454DD" w:rsidRDefault="00F26B67" w:rsidP="00777238">
            <w:pPr>
              <w:ind w:left="-57" w:right="-96"/>
              <w:jc w:val="center"/>
              <w:rPr>
                <w:b/>
                <w:color w:val="000000"/>
                <w:sz w:val="20"/>
                <w:szCs w:val="20"/>
              </w:rPr>
            </w:pPr>
            <w:r w:rsidRPr="00E454DD">
              <w:rPr>
                <w:b/>
                <w:color w:val="000000"/>
                <w:sz w:val="20"/>
                <w:szCs w:val="20"/>
              </w:rPr>
              <w:t>Тепловая мощность нетто, Гкал/</w:t>
            </w:r>
            <w:proofErr w:type="gramStart"/>
            <w:r w:rsidRPr="00E454DD">
              <w:rPr>
                <w:b/>
                <w:color w:val="000000"/>
                <w:sz w:val="20"/>
                <w:szCs w:val="20"/>
              </w:rPr>
              <w:t>ч</w:t>
            </w:r>
            <w:proofErr w:type="gramEnd"/>
          </w:p>
        </w:tc>
        <w:tc>
          <w:tcPr>
            <w:tcW w:w="1321" w:type="dxa"/>
            <w:shd w:val="clear" w:color="auto" w:fill="auto"/>
            <w:vAlign w:val="center"/>
          </w:tcPr>
          <w:p w:rsidR="00F26B67" w:rsidRPr="00E454DD" w:rsidRDefault="00F26B67" w:rsidP="00777238">
            <w:pPr>
              <w:ind w:left="-120" w:right="-51"/>
              <w:jc w:val="center"/>
              <w:rPr>
                <w:b/>
                <w:color w:val="000000"/>
                <w:sz w:val="20"/>
                <w:szCs w:val="20"/>
              </w:rPr>
            </w:pPr>
            <w:r w:rsidRPr="00E454DD">
              <w:rPr>
                <w:b/>
                <w:color w:val="000000"/>
                <w:sz w:val="20"/>
                <w:szCs w:val="20"/>
              </w:rPr>
              <w:t xml:space="preserve">Собственные </w:t>
            </w:r>
          </w:p>
          <w:p w:rsidR="00F26B67" w:rsidRPr="00E454DD" w:rsidRDefault="00F26B67" w:rsidP="00777238">
            <w:pPr>
              <w:ind w:left="-120" w:right="-51"/>
              <w:jc w:val="center"/>
              <w:rPr>
                <w:b/>
                <w:color w:val="000000"/>
                <w:sz w:val="20"/>
                <w:szCs w:val="20"/>
              </w:rPr>
            </w:pPr>
            <w:r w:rsidRPr="00E454DD">
              <w:rPr>
                <w:b/>
                <w:color w:val="000000"/>
                <w:sz w:val="20"/>
                <w:szCs w:val="20"/>
              </w:rPr>
              <w:t>нужды, Гкал/</w:t>
            </w:r>
            <w:proofErr w:type="gramStart"/>
            <w:r w:rsidRPr="00E454DD">
              <w:rPr>
                <w:b/>
                <w:color w:val="000000"/>
                <w:sz w:val="20"/>
                <w:szCs w:val="20"/>
              </w:rPr>
              <w:t>ч</w:t>
            </w:r>
            <w:proofErr w:type="gramEnd"/>
          </w:p>
        </w:tc>
        <w:tc>
          <w:tcPr>
            <w:tcW w:w="1023" w:type="dxa"/>
            <w:shd w:val="clear" w:color="auto" w:fill="auto"/>
            <w:vAlign w:val="center"/>
          </w:tcPr>
          <w:p w:rsidR="00F26B67" w:rsidRPr="00E454DD" w:rsidRDefault="00F26B67" w:rsidP="00777238">
            <w:pPr>
              <w:jc w:val="center"/>
              <w:rPr>
                <w:b/>
                <w:color w:val="000000"/>
                <w:sz w:val="20"/>
                <w:szCs w:val="20"/>
              </w:rPr>
            </w:pPr>
            <w:r w:rsidRPr="00E454DD">
              <w:rPr>
                <w:b/>
                <w:color w:val="000000"/>
                <w:sz w:val="20"/>
                <w:szCs w:val="20"/>
              </w:rPr>
              <w:t>Потери в тепловых сетях, Гкал/</w:t>
            </w:r>
            <w:proofErr w:type="gramStart"/>
            <w:r w:rsidRPr="00E454DD">
              <w:rPr>
                <w:b/>
                <w:color w:val="000000"/>
                <w:sz w:val="20"/>
                <w:szCs w:val="20"/>
              </w:rPr>
              <w:t>ч</w:t>
            </w:r>
            <w:proofErr w:type="gramEnd"/>
          </w:p>
        </w:tc>
        <w:tc>
          <w:tcPr>
            <w:tcW w:w="1329" w:type="dxa"/>
            <w:shd w:val="clear" w:color="auto" w:fill="auto"/>
            <w:vAlign w:val="center"/>
          </w:tcPr>
          <w:p w:rsidR="00F26B67" w:rsidRPr="00E454DD" w:rsidRDefault="00F26B67" w:rsidP="00777238">
            <w:pPr>
              <w:jc w:val="center"/>
              <w:rPr>
                <w:b/>
                <w:color w:val="000000"/>
                <w:sz w:val="20"/>
                <w:szCs w:val="20"/>
              </w:rPr>
            </w:pPr>
            <w:r w:rsidRPr="00E454DD">
              <w:rPr>
                <w:b/>
                <w:color w:val="000000"/>
                <w:sz w:val="20"/>
                <w:szCs w:val="20"/>
              </w:rPr>
              <w:t>Подключенная нагрузка, Гкал/</w:t>
            </w:r>
            <w:proofErr w:type="gramStart"/>
            <w:r w:rsidRPr="00E454DD">
              <w:rPr>
                <w:b/>
                <w:color w:val="000000"/>
                <w:sz w:val="20"/>
                <w:szCs w:val="20"/>
              </w:rPr>
              <w:t>ч</w:t>
            </w:r>
            <w:proofErr w:type="gramEnd"/>
          </w:p>
        </w:tc>
        <w:tc>
          <w:tcPr>
            <w:tcW w:w="1286" w:type="dxa"/>
            <w:shd w:val="clear" w:color="auto" w:fill="auto"/>
            <w:vAlign w:val="center"/>
          </w:tcPr>
          <w:p w:rsidR="00F26B67" w:rsidRPr="00E454DD" w:rsidRDefault="00F26B67" w:rsidP="00777238">
            <w:pPr>
              <w:jc w:val="center"/>
              <w:rPr>
                <w:b/>
                <w:color w:val="000000"/>
                <w:sz w:val="20"/>
                <w:szCs w:val="20"/>
              </w:rPr>
            </w:pPr>
            <w:r w:rsidRPr="00E454DD">
              <w:rPr>
                <w:b/>
                <w:color w:val="000000"/>
                <w:sz w:val="20"/>
                <w:szCs w:val="20"/>
              </w:rPr>
              <w:t>Тепловая нагрузка на источнике, Гкал/</w:t>
            </w:r>
            <w:proofErr w:type="gramStart"/>
            <w:r w:rsidRPr="00E454DD">
              <w:rPr>
                <w:b/>
                <w:color w:val="000000"/>
                <w:sz w:val="20"/>
                <w:szCs w:val="20"/>
              </w:rPr>
              <w:t>ч</w:t>
            </w:r>
            <w:proofErr w:type="gramEnd"/>
          </w:p>
        </w:tc>
        <w:tc>
          <w:tcPr>
            <w:tcW w:w="1366" w:type="dxa"/>
            <w:shd w:val="clear" w:color="auto" w:fill="auto"/>
            <w:vAlign w:val="center"/>
          </w:tcPr>
          <w:p w:rsidR="00F26B67" w:rsidRPr="00E454DD" w:rsidRDefault="00F26B67" w:rsidP="00777238">
            <w:pPr>
              <w:jc w:val="center"/>
              <w:rPr>
                <w:b/>
                <w:color w:val="000000"/>
                <w:sz w:val="20"/>
                <w:szCs w:val="20"/>
              </w:rPr>
            </w:pPr>
            <w:r w:rsidRPr="00E454DD">
              <w:rPr>
                <w:b/>
                <w:color w:val="000000"/>
                <w:sz w:val="20"/>
                <w:szCs w:val="20"/>
              </w:rPr>
              <w:t>Резерв (+)/ дефицит (-) тепловой мощности в номинальном режиме, Гкал/</w:t>
            </w:r>
            <w:proofErr w:type="gramStart"/>
            <w:r w:rsidRPr="00E454DD">
              <w:rPr>
                <w:b/>
                <w:color w:val="000000"/>
                <w:sz w:val="20"/>
                <w:szCs w:val="20"/>
              </w:rPr>
              <w:t>ч</w:t>
            </w:r>
            <w:proofErr w:type="gramEnd"/>
          </w:p>
        </w:tc>
        <w:tc>
          <w:tcPr>
            <w:tcW w:w="1034" w:type="dxa"/>
            <w:shd w:val="clear" w:color="auto" w:fill="auto"/>
            <w:vAlign w:val="center"/>
          </w:tcPr>
          <w:p w:rsidR="00F26B67" w:rsidRPr="00E454DD" w:rsidRDefault="00F26B67" w:rsidP="00777238">
            <w:pPr>
              <w:jc w:val="center"/>
              <w:rPr>
                <w:b/>
                <w:color w:val="000000"/>
                <w:sz w:val="20"/>
                <w:szCs w:val="20"/>
              </w:rPr>
            </w:pPr>
            <w:r w:rsidRPr="00E454DD">
              <w:rPr>
                <w:b/>
                <w:color w:val="000000"/>
                <w:sz w:val="20"/>
                <w:szCs w:val="20"/>
              </w:rPr>
              <w:t>КИУТМ, %</w:t>
            </w:r>
          </w:p>
        </w:tc>
      </w:tr>
      <w:tr w:rsidR="00F26B67" w:rsidRPr="0037337E" w:rsidTr="00777238">
        <w:trPr>
          <w:trHeight w:hRule="exact" w:val="284"/>
        </w:trPr>
        <w:tc>
          <w:tcPr>
            <w:tcW w:w="15701" w:type="dxa"/>
            <w:gridSpan w:val="13"/>
            <w:shd w:val="clear" w:color="auto" w:fill="auto"/>
            <w:vAlign w:val="center"/>
          </w:tcPr>
          <w:p w:rsidR="00F26B67" w:rsidRPr="00E454DD" w:rsidRDefault="00F26B67" w:rsidP="00777238">
            <w:pPr>
              <w:rPr>
                <w:sz w:val="20"/>
                <w:szCs w:val="20"/>
              </w:rPr>
            </w:pPr>
          </w:p>
        </w:tc>
      </w:tr>
      <w:tr w:rsidR="00F26B67" w:rsidRPr="0037337E" w:rsidTr="00777238">
        <w:trPr>
          <w:trHeight w:hRule="exact" w:val="353"/>
        </w:trPr>
        <w:tc>
          <w:tcPr>
            <w:tcW w:w="481" w:type="dxa"/>
            <w:vMerge w:val="restart"/>
            <w:shd w:val="clear" w:color="auto" w:fill="auto"/>
            <w:vAlign w:val="center"/>
          </w:tcPr>
          <w:p w:rsidR="00F26B67" w:rsidRPr="0037337E" w:rsidRDefault="00F26B67" w:rsidP="00777238">
            <w:pPr>
              <w:jc w:val="center"/>
              <w:rPr>
                <w:sz w:val="20"/>
                <w:szCs w:val="20"/>
              </w:rPr>
            </w:pPr>
            <w:r w:rsidRPr="0037337E">
              <w:rPr>
                <w:sz w:val="20"/>
                <w:szCs w:val="20"/>
              </w:rPr>
              <w:t>1</w:t>
            </w:r>
          </w:p>
        </w:tc>
        <w:tc>
          <w:tcPr>
            <w:tcW w:w="1612" w:type="dxa"/>
            <w:vMerge w:val="restart"/>
            <w:shd w:val="clear" w:color="auto" w:fill="auto"/>
            <w:vAlign w:val="center"/>
          </w:tcPr>
          <w:p w:rsidR="00F26B67" w:rsidRPr="0037337E" w:rsidRDefault="00F26B67" w:rsidP="00777238">
            <w:pPr>
              <w:ind w:left="-55"/>
              <w:jc w:val="center"/>
              <w:rPr>
                <w:sz w:val="20"/>
                <w:szCs w:val="20"/>
              </w:rPr>
            </w:pPr>
            <w:r>
              <w:rPr>
                <w:sz w:val="20"/>
                <w:szCs w:val="20"/>
              </w:rPr>
              <w:t>ООО «</w:t>
            </w:r>
            <w:proofErr w:type="spellStart"/>
            <w:r>
              <w:rPr>
                <w:sz w:val="20"/>
                <w:szCs w:val="20"/>
              </w:rPr>
              <w:t>Чекмагушевское</w:t>
            </w:r>
            <w:proofErr w:type="spellEnd"/>
            <w:r>
              <w:rPr>
                <w:sz w:val="20"/>
                <w:szCs w:val="20"/>
              </w:rPr>
              <w:t xml:space="preserve"> ПУЖКХ»</w:t>
            </w:r>
          </w:p>
        </w:tc>
        <w:tc>
          <w:tcPr>
            <w:tcW w:w="1537" w:type="dxa"/>
            <w:vMerge w:val="restart"/>
            <w:shd w:val="clear" w:color="auto" w:fill="auto"/>
            <w:vAlign w:val="center"/>
          </w:tcPr>
          <w:p w:rsidR="00F26B67" w:rsidRPr="0037337E" w:rsidRDefault="00F26B67" w:rsidP="00777238">
            <w:pPr>
              <w:widowControl w:val="0"/>
              <w:ind w:right="-99"/>
              <w:outlineLvl w:val="1"/>
              <w:rPr>
                <w:sz w:val="20"/>
                <w:szCs w:val="20"/>
                <w:highlight w:val="yellow"/>
              </w:rPr>
            </w:pPr>
            <w:r>
              <w:rPr>
                <w:sz w:val="20"/>
                <w:szCs w:val="20"/>
              </w:rPr>
              <w:t>Блочная котельная №1</w:t>
            </w:r>
          </w:p>
        </w:tc>
        <w:tc>
          <w:tcPr>
            <w:tcW w:w="645" w:type="dxa"/>
            <w:shd w:val="clear" w:color="auto" w:fill="auto"/>
            <w:vAlign w:val="center"/>
          </w:tcPr>
          <w:p w:rsidR="00F26B67" w:rsidRPr="00E454DD" w:rsidRDefault="00F26B67" w:rsidP="00777238">
            <w:pPr>
              <w:jc w:val="center"/>
              <w:rPr>
                <w:color w:val="000000"/>
                <w:sz w:val="20"/>
                <w:szCs w:val="20"/>
              </w:rPr>
            </w:pPr>
            <w:r w:rsidRPr="00E454DD">
              <w:rPr>
                <w:color w:val="000000"/>
                <w:sz w:val="20"/>
                <w:szCs w:val="20"/>
              </w:rPr>
              <w:t>2023</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+3,085</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65,84</w:t>
            </w:r>
          </w:p>
        </w:tc>
      </w:tr>
      <w:tr w:rsidR="00F26B67" w:rsidRPr="0037337E" w:rsidTr="00777238">
        <w:trPr>
          <w:trHeight w:hRule="exact" w:val="284"/>
        </w:trPr>
        <w:tc>
          <w:tcPr>
            <w:tcW w:w="481" w:type="dxa"/>
            <w:vMerge/>
            <w:shd w:val="clear" w:color="auto" w:fill="auto"/>
          </w:tcPr>
          <w:p w:rsidR="00F26B67" w:rsidRPr="0037337E" w:rsidRDefault="00F26B67" w:rsidP="00777238">
            <w:pPr>
              <w:rPr>
                <w:sz w:val="20"/>
                <w:szCs w:val="20"/>
              </w:rPr>
            </w:pPr>
          </w:p>
        </w:tc>
        <w:tc>
          <w:tcPr>
            <w:tcW w:w="1612" w:type="dxa"/>
            <w:vMerge/>
            <w:shd w:val="clear" w:color="auto" w:fill="auto"/>
            <w:vAlign w:val="center"/>
          </w:tcPr>
          <w:p w:rsidR="00F26B67" w:rsidRPr="0037337E" w:rsidRDefault="00F26B67" w:rsidP="00777238">
            <w:pPr>
              <w:jc w:val="center"/>
              <w:rPr>
                <w:color w:val="000000"/>
                <w:sz w:val="20"/>
                <w:szCs w:val="20"/>
              </w:rPr>
            </w:pPr>
          </w:p>
        </w:tc>
        <w:tc>
          <w:tcPr>
            <w:tcW w:w="1537" w:type="dxa"/>
            <w:vMerge/>
            <w:shd w:val="clear" w:color="auto" w:fill="auto"/>
            <w:vAlign w:val="center"/>
          </w:tcPr>
          <w:p w:rsidR="00F26B67" w:rsidRPr="0037337E" w:rsidRDefault="00F26B67" w:rsidP="00777238">
            <w:pPr>
              <w:jc w:val="center"/>
              <w:rPr>
                <w:color w:val="000000"/>
                <w:sz w:val="20"/>
                <w:szCs w:val="20"/>
              </w:rPr>
            </w:pPr>
          </w:p>
        </w:tc>
        <w:tc>
          <w:tcPr>
            <w:tcW w:w="645" w:type="dxa"/>
            <w:shd w:val="clear" w:color="auto" w:fill="auto"/>
            <w:vAlign w:val="center"/>
          </w:tcPr>
          <w:p w:rsidR="00F26B67" w:rsidRPr="00E454DD" w:rsidRDefault="00F26B67" w:rsidP="00777238">
            <w:pPr>
              <w:jc w:val="center"/>
              <w:rPr>
                <w:color w:val="000000"/>
                <w:sz w:val="20"/>
                <w:szCs w:val="20"/>
              </w:rPr>
            </w:pPr>
            <w:r w:rsidRPr="00E454DD">
              <w:rPr>
                <w:color w:val="000000"/>
                <w:sz w:val="20"/>
                <w:szCs w:val="20"/>
              </w:rPr>
              <w:t>2024</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+3,085</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65,84</w:t>
            </w:r>
          </w:p>
        </w:tc>
      </w:tr>
      <w:tr w:rsidR="00F26B67" w:rsidRPr="0037337E" w:rsidTr="00777238">
        <w:trPr>
          <w:trHeight w:hRule="exact" w:val="284"/>
        </w:trPr>
        <w:tc>
          <w:tcPr>
            <w:tcW w:w="481" w:type="dxa"/>
            <w:vMerge/>
            <w:shd w:val="clear" w:color="auto" w:fill="auto"/>
          </w:tcPr>
          <w:p w:rsidR="00F26B67" w:rsidRPr="0037337E" w:rsidRDefault="00F26B67" w:rsidP="00777238">
            <w:pPr>
              <w:rPr>
                <w:sz w:val="20"/>
                <w:szCs w:val="20"/>
              </w:rPr>
            </w:pPr>
          </w:p>
        </w:tc>
        <w:tc>
          <w:tcPr>
            <w:tcW w:w="1612" w:type="dxa"/>
            <w:vMerge/>
            <w:shd w:val="clear" w:color="auto" w:fill="auto"/>
            <w:vAlign w:val="center"/>
          </w:tcPr>
          <w:p w:rsidR="00F26B67" w:rsidRPr="0037337E" w:rsidRDefault="00F26B67" w:rsidP="00777238">
            <w:pPr>
              <w:rPr>
                <w:color w:val="000000"/>
                <w:sz w:val="20"/>
                <w:szCs w:val="20"/>
              </w:rPr>
            </w:pPr>
          </w:p>
        </w:tc>
        <w:tc>
          <w:tcPr>
            <w:tcW w:w="1537" w:type="dxa"/>
            <w:vMerge/>
            <w:shd w:val="clear" w:color="auto" w:fill="auto"/>
            <w:vAlign w:val="center"/>
          </w:tcPr>
          <w:p w:rsidR="00F26B67" w:rsidRPr="0037337E" w:rsidRDefault="00F26B67" w:rsidP="00777238">
            <w:pPr>
              <w:rPr>
                <w:color w:val="000000"/>
                <w:sz w:val="20"/>
                <w:szCs w:val="20"/>
              </w:rPr>
            </w:pPr>
          </w:p>
        </w:tc>
        <w:tc>
          <w:tcPr>
            <w:tcW w:w="645" w:type="dxa"/>
            <w:shd w:val="clear" w:color="auto" w:fill="auto"/>
            <w:vAlign w:val="center"/>
          </w:tcPr>
          <w:p w:rsidR="00F26B67" w:rsidRPr="00E454DD" w:rsidRDefault="00F26B67" w:rsidP="00777238">
            <w:pPr>
              <w:jc w:val="center"/>
              <w:rPr>
                <w:color w:val="000000"/>
                <w:sz w:val="20"/>
                <w:szCs w:val="20"/>
              </w:rPr>
            </w:pPr>
            <w:r w:rsidRPr="00E454DD">
              <w:rPr>
                <w:color w:val="000000"/>
                <w:sz w:val="20"/>
                <w:szCs w:val="20"/>
              </w:rPr>
              <w:t>2025</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+3,085</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65,84</w:t>
            </w:r>
          </w:p>
        </w:tc>
      </w:tr>
      <w:tr w:rsidR="00F26B67" w:rsidRPr="0037337E" w:rsidTr="00777238">
        <w:trPr>
          <w:trHeight w:hRule="exact" w:val="284"/>
        </w:trPr>
        <w:tc>
          <w:tcPr>
            <w:tcW w:w="481" w:type="dxa"/>
            <w:vMerge/>
            <w:shd w:val="clear" w:color="auto" w:fill="auto"/>
          </w:tcPr>
          <w:p w:rsidR="00F26B67" w:rsidRPr="0037337E" w:rsidRDefault="00F26B67" w:rsidP="00777238">
            <w:pPr>
              <w:rPr>
                <w:sz w:val="20"/>
                <w:szCs w:val="20"/>
              </w:rPr>
            </w:pPr>
          </w:p>
        </w:tc>
        <w:tc>
          <w:tcPr>
            <w:tcW w:w="1612" w:type="dxa"/>
            <w:vMerge/>
            <w:shd w:val="clear" w:color="auto" w:fill="auto"/>
            <w:vAlign w:val="center"/>
          </w:tcPr>
          <w:p w:rsidR="00F26B67" w:rsidRPr="0037337E" w:rsidRDefault="00F26B67" w:rsidP="00777238">
            <w:pPr>
              <w:rPr>
                <w:color w:val="000000"/>
                <w:sz w:val="20"/>
                <w:szCs w:val="20"/>
              </w:rPr>
            </w:pPr>
          </w:p>
        </w:tc>
        <w:tc>
          <w:tcPr>
            <w:tcW w:w="1537" w:type="dxa"/>
            <w:vMerge/>
            <w:shd w:val="clear" w:color="auto" w:fill="auto"/>
            <w:vAlign w:val="center"/>
          </w:tcPr>
          <w:p w:rsidR="00F26B67" w:rsidRPr="0037337E" w:rsidRDefault="00F26B67" w:rsidP="00777238">
            <w:pPr>
              <w:rPr>
                <w:color w:val="000000"/>
                <w:sz w:val="20"/>
                <w:szCs w:val="20"/>
              </w:rPr>
            </w:pPr>
          </w:p>
        </w:tc>
        <w:tc>
          <w:tcPr>
            <w:tcW w:w="645" w:type="dxa"/>
            <w:shd w:val="clear" w:color="auto" w:fill="auto"/>
            <w:vAlign w:val="center"/>
          </w:tcPr>
          <w:p w:rsidR="00F26B67" w:rsidRPr="00E454DD" w:rsidRDefault="00F26B67" w:rsidP="00777238">
            <w:pPr>
              <w:jc w:val="center"/>
              <w:rPr>
                <w:color w:val="000000"/>
                <w:sz w:val="20"/>
                <w:szCs w:val="20"/>
              </w:rPr>
            </w:pPr>
            <w:r w:rsidRPr="00E454DD">
              <w:rPr>
                <w:color w:val="000000"/>
                <w:sz w:val="20"/>
                <w:szCs w:val="20"/>
              </w:rPr>
              <w:t>2026</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+3,085</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65,84</w:t>
            </w:r>
          </w:p>
        </w:tc>
      </w:tr>
      <w:tr w:rsidR="00F26B67" w:rsidRPr="0037337E" w:rsidTr="00777238">
        <w:trPr>
          <w:trHeight w:hRule="exact" w:val="284"/>
        </w:trPr>
        <w:tc>
          <w:tcPr>
            <w:tcW w:w="481" w:type="dxa"/>
            <w:vMerge/>
            <w:shd w:val="clear" w:color="auto" w:fill="auto"/>
          </w:tcPr>
          <w:p w:rsidR="00F26B67" w:rsidRPr="0037337E" w:rsidRDefault="00F26B67" w:rsidP="00777238">
            <w:pPr>
              <w:rPr>
                <w:sz w:val="20"/>
                <w:szCs w:val="20"/>
              </w:rPr>
            </w:pPr>
          </w:p>
        </w:tc>
        <w:tc>
          <w:tcPr>
            <w:tcW w:w="1612" w:type="dxa"/>
            <w:vMerge/>
            <w:shd w:val="clear" w:color="auto" w:fill="auto"/>
            <w:vAlign w:val="center"/>
          </w:tcPr>
          <w:p w:rsidR="00F26B67" w:rsidRPr="0037337E" w:rsidRDefault="00F26B67" w:rsidP="00777238">
            <w:pPr>
              <w:rPr>
                <w:color w:val="000000"/>
                <w:sz w:val="20"/>
                <w:szCs w:val="20"/>
              </w:rPr>
            </w:pPr>
          </w:p>
        </w:tc>
        <w:tc>
          <w:tcPr>
            <w:tcW w:w="1537" w:type="dxa"/>
            <w:vMerge/>
            <w:shd w:val="clear" w:color="auto" w:fill="auto"/>
            <w:vAlign w:val="center"/>
          </w:tcPr>
          <w:p w:rsidR="00F26B67" w:rsidRPr="0037337E" w:rsidRDefault="00F26B67" w:rsidP="00777238">
            <w:pPr>
              <w:rPr>
                <w:color w:val="000000"/>
                <w:sz w:val="20"/>
                <w:szCs w:val="20"/>
              </w:rPr>
            </w:pPr>
          </w:p>
        </w:tc>
        <w:tc>
          <w:tcPr>
            <w:tcW w:w="645" w:type="dxa"/>
            <w:shd w:val="clear" w:color="auto" w:fill="auto"/>
            <w:vAlign w:val="center"/>
          </w:tcPr>
          <w:p w:rsidR="00F26B67" w:rsidRPr="00E454DD" w:rsidRDefault="00F26B67" w:rsidP="00777238">
            <w:pPr>
              <w:jc w:val="center"/>
              <w:rPr>
                <w:color w:val="000000"/>
                <w:sz w:val="20"/>
                <w:szCs w:val="20"/>
              </w:rPr>
            </w:pPr>
            <w:r w:rsidRPr="00E454DD">
              <w:rPr>
                <w:color w:val="000000"/>
                <w:sz w:val="20"/>
                <w:szCs w:val="20"/>
              </w:rPr>
              <w:t>2027</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+3,085</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65,84</w:t>
            </w:r>
          </w:p>
        </w:tc>
      </w:tr>
      <w:tr w:rsidR="00F26B67" w:rsidRPr="0037337E" w:rsidTr="00777238">
        <w:trPr>
          <w:trHeight w:hRule="exact" w:val="284"/>
        </w:trPr>
        <w:tc>
          <w:tcPr>
            <w:tcW w:w="481" w:type="dxa"/>
            <w:vMerge/>
            <w:shd w:val="clear" w:color="auto" w:fill="auto"/>
          </w:tcPr>
          <w:p w:rsidR="00F26B67" w:rsidRPr="0037337E" w:rsidRDefault="00F26B67" w:rsidP="00777238">
            <w:pPr>
              <w:rPr>
                <w:sz w:val="20"/>
                <w:szCs w:val="20"/>
              </w:rPr>
            </w:pPr>
          </w:p>
        </w:tc>
        <w:tc>
          <w:tcPr>
            <w:tcW w:w="1612" w:type="dxa"/>
            <w:vMerge/>
            <w:shd w:val="clear" w:color="auto" w:fill="auto"/>
            <w:vAlign w:val="center"/>
          </w:tcPr>
          <w:p w:rsidR="00F26B67" w:rsidRPr="0037337E" w:rsidRDefault="00F26B67" w:rsidP="00777238">
            <w:pPr>
              <w:rPr>
                <w:color w:val="000000"/>
                <w:sz w:val="20"/>
                <w:szCs w:val="20"/>
              </w:rPr>
            </w:pPr>
          </w:p>
        </w:tc>
        <w:tc>
          <w:tcPr>
            <w:tcW w:w="1537" w:type="dxa"/>
            <w:vMerge/>
            <w:shd w:val="clear" w:color="auto" w:fill="auto"/>
            <w:vAlign w:val="center"/>
          </w:tcPr>
          <w:p w:rsidR="00F26B67" w:rsidRPr="0037337E" w:rsidRDefault="00F26B67" w:rsidP="00777238">
            <w:pPr>
              <w:rPr>
                <w:color w:val="000000"/>
                <w:sz w:val="20"/>
                <w:szCs w:val="20"/>
              </w:rPr>
            </w:pPr>
          </w:p>
        </w:tc>
        <w:tc>
          <w:tcPr>
            <w:tcW w:w="645" w:type="dxa"/>
            <w:shd w:val="clear" w:color="auto" w:fill="auto"/>
            <w:vAlign w:val="center"/>
          </w:tcPr>
          <w:p w:rsidR="00F26B67" w:rsidRPr="00E454DD" w:rsidRDefault="00F26B67" w:rsidP="00777238">
            <w:pPr>
              <w:jc w:val="center"/>
              <w:rPr>
                <w:color w:val="000000"/>
                <w:sz w:val="20"/>
                <w:szCs w:val="20"/>
              </w:rPr>
            </w:pPr>
            <w:r w:rsidRPr="00E454DD">
              <w:rPr>
                <w:color w:val="000000"/>
                <w:sz w:val="20"/>
                <w:szCs w:val="20"/>
              </w:rPr>
              <w:t>2028</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+3,085</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65,84</w:t>
            </w:r>
          </w:p>
        </w:tc>
      </w:tr>
      <w:tr w:rsidR="00F26B67" w:rsidRPr="0037337E" w:rsidTr="00777238">
        <w:trPr>
          <w:trHeight w:hRule="exact" w:val="284"/>
        </w:trPr>
        <w:tc>
          <w:tcPr>
            <w:tcW w:w="481" w:type="dxa"/>
            <w:vMerge/>
            <w:shd w:val="clear" w:color="auto" w:fill="auto"/>
          </w:tcPr>
          <w:p w:rsidR="00F26B67" w:rsidRPr="0037337E" w:rsidRDefault="00F26B67" w:rsidP="00777238">
            <w:pPr>
              <w:rPr>
                <w:sz w:val="20"/>
                <w:szCs w:val="20"/>
              </w:rPr>
            </w:pPr>
          </w:p>
        </w:tc>
        <w:tc>
          <w:tcPr>
            <w:tcW w:w="1612" w:type="dxa"/>
            <w:vMerge/>
            <w:shd w:val="clear" w:color="auto" w:fill="auto"/>
            <w:vAlign w:val="center"/>
          </w:tcPr>
          <w:p w:rsidR="00F26B67" w:rsidRPr="0037337E" w:rsidRDefault="00F26B67" w:rsidP="00777238">
            <w:pPr>
              <w:rPr>
                <w:color w:val="000000"/>
                <w:sz w:val="20"/>
                <w:szCs w:val="20"/>
              </w:rPr>
            </w:pPr>
          </w:p>
        </w:tc>
        <w:tc>
          <w:tcPr>
            <w:tcW w:w="1537" w:type="dxa"/>
            <w:vMerge/>
            <w:shd w:val="clear" w:color="auto" w:fill="auto"/>
            <w:vAlign w:val="center"/>
          </w:tcPr>
          <w:p w:rsidR="00F26B67" w:rsidRPr="0037337E" w:rsidRDefault="00F26B67" w:rsidP="00777238">
            <w:pPr>
              <w:rPr>
                <w:color w:val="000000"/>
                <w:sz w:val="20"/>
                <w:szCs w:val="20"/>
              </w:rPr>
            </w:pPr>
          </w:p>
        </w:tc>
        <w:tc>
          <w:tcPr>
            <w:tcW w:w="645" w:type="dxa"/>
            <w:shd w:val="clear" w:color="auto" w:fill="auto"/>
            <w:vAlign w:val="center"/>
          </w:tcPr>
          <w:p w:rsidR="00F26B67" w:rsidRPr="00E454DD" w:rsidRDefault="00F26B67" w:rsidP="00777238">
            <w:pPr>
              <w:jc w:val="center"/>
              <w:rPr>
                <w:color w:val="000000"/>
                <w:sz w:val="20"/>
                <w:szCs w:val="20"/>
              </w:rPr>
            </w:pPr>
            <w:r w:rsidRPr="00E454DD">
              <w:rPr>
                <w:color w:val="000000"/>
                <w:sz w:val="20"/>
                <w:szCs w:val="20"/>
              </w:rPr>
              <w:t>2029</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+3,085</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65,84</w:t>
            </w:r>
          </w:p>
        </w:tc>
      </w:tr>
      <w:tr w:rsidR="00F26B67" w:rsidRPr="0037337E" w:rsidTr="00777238">
        <w:trPr>
          <w:trHeight w:hRule="exact" w:val="681"/>
        </w:trPr>
        <w:tc>
          <w:tcPr>
            <w:tcW w:w="481" w:type="dxa"/>
            <w:vMerge/>
            <w:shd w:val="clear" w:color="auto" w:fill="auto"/>
          </w:tcPr>
          <w:p w:rsidR="00F26B67" w:rsidRPr="0037337E" w:rsidRDefault="00F26B67" w:rsidP="00777238">
            <w:pPr>
              <w:rPr>
                <w:sz w:val="20"/>
                <w:szCs w:val="20"/>
              </w:rPr>
            </w:pPr>
          </w:p>
        </w:tc>
        <w:tc>
          <w:tcPr>
            <w:tcW w:w="1612" w:type="dxa"/>
            <w:vMerge/>
            <w:shd w:val="clear" w:color="auto" w:fill="auto"/>
            <w:vAlign w:val="center"/>
          </w:tcPr>
          <w:p w:rsidR="00F26B67" w:rsidRPr="0037337E" w:rsidRDefault="00F26B67" w:rsidP="00777238">
            <w:pPr>
              <w:rPr>
                <w:color w:val="000000"/>
                <w:sz w:val="20"/>
                <w:szCs w:val="20"/>
              </w:rPr>
            </w:pPr>
          </w:p>
        </w:tc>
        <w:tc>
          <w:tcPr>
            <w:tcW w:w="1537" w:type="dxa"/>
            <w:vMerge/>
            <w:shd w:val="clear" w:color="auto" w:fill="auto"/>
            <w:vAlign w:val="center"/>
          </w:tcPr>
          <w:p w:rsidR="00F26B67" w:rsidRPr="0037337E" w:rsidRDefault="00F26B67" w:rsidP="00777238">
            <w:pPr>
              <w:rPr>
                <w:color w:val="000000"/>
                <w:sz w:val="20"/>
                <w:szCs w:val="20"/>
              </w:rPr>
            </w:pPr>
          </w:p>
        </w:tc>
        <w:tc>
          <w:tcPr>
            <w:tcW w:w="645" w:type="dxa"/>
            <w:shd w:val="clear" w:color="auto" w:fill="auto"/>
            <w:vAlign w:val="center"/>
          </w:tcPr>
          <w:p w:rsidR="00F26B67" w:rsidRPr="00E454DD" w:rsidRDefault="00F26B67" w:rsidP="00777238">
            <w:pPr>
              <w:jc w:val="center"/>
              <w:rPr>
                <w:color w:val="000000"/>
                <w:sz w:val="20"/>
                <w:szCs w:val="20"/>
              </w:rPr>
            </w:pPr>
            <w:r w:rsidRPr="00E454DD">
              <w:rPr>
                <w:color w:val="000000"/>
                <w:sz w:val="20"/>
                <w:szCs w:val="20"/>
              </w:rPr>
              <w:t>2030-2035</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+3,085</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65,84</w:t>
            </w:r>
          </w:p>
        </w:tc>
      </w:tr>
      <w:tr w:rsidR="00F26B67" w:rsidRPr="0037337E" w:rsidTr="00777238">
        <w:trPr>
          <w:trHeight w:hRule="exact" w:val="705"/>
        </w:trPr>
        <w:tc>
          <w:tcPr>
            <w:tcW w:w="481" w:type="dxa"/>
            <w:vMerge/>
            <w:shd w:val="clear" w:color="auto" w:fill="auto"/>
          </w:tcPr>
          <w:p w:rsidR="00F26B67" w:rsidRPr="0037337E" w:rsidRDefault="00F26B67" w:rsidP="00777238">
            <w:pPr>
              <w:rPr>
                <w:sz w:val="20"/>
                <w:szCs w:val="20"/>
              </w:rPr>
            </w:pPr>
          </w:p>
        </w:tc>
        <w:tc>
          <w:tcPr>
            <w:tcW w:w="1612" w:type="dxa"/>
            <w:vMerge/>
            <w:shd w:val="clear" w:color="auto" w:fill="auto"/>
            <w:vAlign w:val="center"/>
          </w:tcPr>
          <w:p w:rsidR="00F26B67" w:rsidRPr="0037337E" w:rsidRDefault="00F26B67" w:rsidP="00777238">
            <w:pPr>
              <w:rPr>
                <w:color w:val="000000"/>
                <w:sz w:val="20"/>
                <w:szCs w:val="20"/>
              </w:rPr>
            </w:pPr>
          </w:p>
        </w:tc>
        <w:tc>
          <w:tcPr>
            <w:tcW w:w="1537" w:type="dxa"/>
            <w:vMerge/>
            <w:shd w:val="clear" w:color="auto" w:fill="auto"/>
            <w:vAlign w:val="center"/>
          </w:tcPr>
          <w:p w:rsidR="00F26B67" w:rsidRPr="0037337E" w:rsidRDefault="00F26B67" w:rsidP="00777238">
            <w:pPr>
              <w:rPr>
                <w:color w:val="000000"/>
                <w:sz w:val="20"/>
                <w:szCs w:val="20"/>
              </w:rPr>
            </w:pPr>
          </w:p>
        </w:tc>
        <w:tc>
          <w:tcPr>
            <w:tcW w:w="645" w:type="dxa"/>
            <w:shd w:val="clear" w:color="auto" w:fill="auto"/>
            <w:vAlign w:val="center"/>
          </w:tcPr>
          <w:p w:rsidR="00F26B67" w:rsidRPr="00E454DD" w:rsidRDefault="00F26B67" w:rsidP="00777238">
            <w:pPr>
              <w:jc w:val="center"/>
              <w:rPr>
                <w:color w:val="000000"/>
                <w:sz w:val="20"/>
                <w:szCs w:val="20"/>
              </w:rPr>
            </w:pPr>
            <w:r w:rsidRPr="00E454DD">
              <w:rPr>
                <w:color w:val="000000"/>
                <w:sz w:val="20"/>
                <w:szCs w:val="20"/>
              </w:rPr>
              <w:t>2036-2040</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9,03</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5,945</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+3,085</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65,84</w:t>
            </w:r>
          </w:p>
        </w:tc>
      </w:tr>
      <w:tr w:rsidR="00F26B67" w:rsidRPr="0037337E" w:rsidTr="00777238">
        <w:trPr>
          <w:trHeight w:hRule="exact" w:val="353"/>
        </w:trPr>
        <w:tc>
          <w:tcPr>
            <w:tcW w:w="15701" w:type="dxa"/>
            <w:gridSpan w:val="13"/>
            <w:shd w:val="clear" w:color="auto" w:fill="auto"/>
            <w:vAlign w:val="center"/>
          </w:tcPr>
          <w:p w:rsidR="00F26B67" w:rsidRPr="00E454DD" w:rsidRDefault="00F26B67" w:rsidP="00777238">
            <w:pPr>
              <w:jc w:val="center"/>
              <w:rPr>
                <w:color w:val="000000"/>
                <w:sz w:val="20"/>
                <w:szCs w:val="20"/>
              </w:rPr>
            </w:pPr>
          </w:p>
        </w:tc>
      </w:tr>
      <w:tr w:rsidR="00F26B67" w:rsidRPr="0037337E" w:rsidTr="00777238">
        <w:trPr>
          <w:trHeight w:hRule="exact" w:val="353"/>
        </w:trPr>
        <w:tc>
          <w:tcPr>
            <w:tcW w:w="481" w:type="dxa"/>
            <w:vMerge w:val="restart"/>
            <w:shd w:val="clear" w:color="auto" w:fill="auto"/>
            <w:vAlign w:val="center"/>
          </w:tcPr>
          <w:p w:rsidR="00F26B67" w:rsidRPr="0037337E" w:rsidRDefault="00F26B67" w:rsidP="00777238">
            <w:pPr>
              <w:jc w:val="center"/>
              <w:rPr>
                <w:sz w:val="20"/>
                <w:szCs w:val="20"/>
              </w:rPr>
            </w:pPr>
            <w:r>
              <w:rPr>
                <w:sz w:val="20"/>
                <w:szCs w:val="20"/>
              </w:rPr>
              <w:t>2</w:t>
            </w:r>
          </w:p>
        </w:tc>
        <w:tc>
          <w:tcPr>
            <w:tcW w:w="1612" w:type="dxa"/>
            <w:vMerge w:val="restart"/>
            <w:shd w:val="clear" w:color="auto" w:fill="auto"/>
            <w:vAlign w:val="center"/>
          </w:tcPr>
          <w:p w:rsidR="00F26B67" w:rsidRPr="0037337E" w:rsidRDefault="00F26B67" w:rsidP="00777238">
            <w:pPr>
              <w:ind w:left="-55"/>
              <w:jc w:val="center"/>
              <w:rPr>
                <w:sz w:val="20"/>
                <w:szCs w:val="20"/>
              </w:rPr>
            </w:pPr>
            <w:r>
              <w:rPr>
                <w:sz w:val="20"/>
                <w:szCs w:val="20"/>
              </w:rPr>
              <w:t>ООО «</w:t>
            </w:r>
            <w:proofErr w:type="spellStart"/>
            <w:r>
              <w:rPr>
                <w:sz w:val="20"/>
                <w:szCs w:val="20"/>
              </w:rPr>
              <w:t>Чекмагушевское</w:t>
            </w:r>
            <w:proofErr w:type="spellEnd"/>
            <w:r>
              <w:rPr>
                <w:sz w:val="20"/>
                <w:szCs w:val="20"/>
              </w:rPr>
              <w:t xml:space="preserve"> ПУЖКХ»</w:t>
            </w:r>
          </w:p>
        </w:tc>
        <w:tc>
          <w:tcPr>
            <w:tcW w:w="1537" w:type="dxa"/>
            <w:vMerge w:val="restart"/>
            <w:shd w:val="clear" w:color="auto" w:fill="auto"/>
            <w:vAlign w:val="center"/>
          </w:tcPr>
          <w:p w:rsidR="00F26B67" w:rsidRPr="0037337E" w:rsidRDefault="00F26B67" w:rsidP="00777238">
            <w:pPr>
              <w:widowControl w:val="0"/>
              <w:ind w:right="-99"/>
              <w:jc w:val="center"/>
              <w:outlineLvl w:val="1"/>
              <w:rPr>
                <w:sz w:val="20"/>
                <w:szCs w:val="20"/>
                <w:highlight w:val="yellow"/>
              </w:rPr>
            </w:pPr>
            <w:r>
              <w:rPr>
                <w:sz w:val="20"/>
                <w:szCs w:val="20"/>
              </w:rPr>
              <w:t>Блочная котельная №2</w:t>
            </w:r>
          </w:p>
        </w:tc>
        <w:tc>
          <w:tcPr>
            <w:tcW w:w="645" w:type="dxa"/>
            <w:shd w:val="clear" w:color="auto" w:fill="auto"/>
            <w:vAlign w:val="center"/>
          </w:tcPr>
          <w:p w:rsidR="00F26B67" w:rsidRPr="00E454DD" w:rsidRDefault="00F26B67" w:rsidP="00777238">
            <w:pPr>
              <w:jc w:val="center"/>
              <w:rPr>
                <w:color w:val="000000"/>
                <w:sz w:val="20"/>
                <w:szCs w:val="20"/>
              </w:rPr>
            </w:pPr>
            <w:r w:rsidRPr="00E454DD">
              <w:rPr>
                <w:color w:val="000000"/>
                <w:sz w:val="20"/>
                <w:szCs w:val="20"/>
              </w:rPr>
              <w:t>2023</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+0,5679</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62,14</w:t>
            </w:r>
          </w:p>
        </w:tc>
      </w:tr>
      <w:tr w:rsidR="00F26B67" w:rsidRPr="0037337E" w:rsidTr="00777238">
        <w:trPr>
          <w:trHeight w:hRule="exact" w:val="284"/>
        </w:trPr>
        <w:tc>
          <w:tcPr>
            <w:tcW w:w="481" w:type="dxa"/>
            <w:vMerge/>
            <w:shd w:val="clear" w:color="auto" w:fill="auto"/>
          </w:tcPr>
          <w:p w:rsidR="00F26B67" w:rsidRPr="0037337E" w:rsidRDefault="00F26B67" w:rsidP="00777238">
            <w:pPr>
              <w:rPr>
                <w:sz w:val="20"/>
                <w:szCs w:val="20"/>
              </w:rPr>
            </w:pPr>
          </w:p>
        </w:tc>
        <w:tc>
          <w:tcPr>
            <w:tcW w:w="1612" w:type="dxa"/>
            <w:vMerge/>
            <w:shd w:val="clear" w:color="auto" w:fill="auto"/>
            <w:vAlign w:val="center"/>
          </w:tcPr>
          <w:p w:rsidR="00F26B67" w:rsidRPr="0037337E" w:rsidRDefault="00F26B67" w:rsidP="00777238">
            <w:pPr>
              <w:jc w:val="center"/>
              <w:rPr>
                <w:color w:val="000000"/>
                <w:sz w:val="20"/>
                <w:szCs w:val="20"/>
              </w:rPr>
            </w:pPr>
          </w:p>
        </w:tc>
        <w:tc>
          <w:tcPr>
            <w:tcW w:w="1537" w:type="dxa"/>
            <w:vMerge/>
            <w:shd w:val="clear" w:color="auto" w:fill="auto"/>
            <w:vAlign w:val="center"/>
          </w:tcPr>
          <w:p w:rsidR="00F26B67" w:rsidRPr="0037337E" w:rsidRDefault="00F26B67" w:rsidP="00777238">
            <w:pPr>
              <w:jc w:val="center"/>
              <w:rPr>
                <w:color w:val="000000"/>
                <w:sz w:val="20"/>
                <w:szCs w:val="20"/>
              </w:rPr>
            </w:pPr>
          </w:p>
        </w:tc>
        <w:tc>
          <w:tcPr>
            <w:tcW w:w="645" w:type="dxa"/>
            <w:shd w:val="clear" w:color="auto" w:fill="auto"/>
            <w:vAlign w:val="center"/>
          </w:tcPr>
          <w:p w:rsidR="00F26B67" w:rsidRPr="00E454DD" w:rsidRDefault="00F26B67" w:rsidP="00777238">
            <w:pPr>
              <w:jc w:val="center"/>
              <w:rPr>
                <w:color w:val="000000"/>
                <w:sz w:val="20"/>
                <w:szCs w:val="20"/>
              </w:rPr>
            </w:pPr>
            <w:r w:rsidRPr="00E454DD">
              <w:rPr>
                <w:color w:val="000000"/>
                <w:sz w:val="20"/>
                <w:szCs w:val="20"/>
              </w:rPr>
              <w:t>2024</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+0,5679</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62,14</w:t>
            </w:r>
          </w:p>
        </w:tc>
      </w:tr>
      <w:tr w:rsidR="00F26B67" w:rsidRPr="0037337E" w:rsidTr="00777238">
        <w:trPr>
          <w:trHeight w:hRule="exact" w:val="284"/>
        </w:trPr>
        <w:tc>
          <w:tcPr>
            <w:tcW w:w="481" w:type="dxa"/>
            <w:vMerge/>
            <w:shd w:val="clear" w:color="auto" w:fill="auto"/>
          </w:tcPr>
          <w:p w:rsidR="00F26B67" w:rsidRPr="0037337E" w:rsidRDefault="00F26B67" w:rsidP="00777238">
            <w:pPr>
              <w:rPr>
                <w:sz w:val="20"/>
                <w:szCs w:val="20"/>
              </w:rPr>
            </w:pPr>
          </w:p>
        </w:tc>
        <w:tc>
          <w:tcPr>
            <w:tcW w:w="1612" w:type="dxa"/>
            <w:vMerge/>
            <w:shd w:val="clear" w:color="auto" w:fill="auto"/>
            <w:vAlign w:val="center"/>
          </w:tcPr>
          <w:p w:rsidR="00F26B67" w:rsidRPr="0037337E" w:rsidRDefault="00F26B67" w:rsidP="00777238">
            <w:pPr>
              <w:rPr>
                <w:color w:val="000000"/>
                <w:sz w:val="20"/>
                <w:szCs w:val="20"/>
              </w:rPr>
            </w:pPr>
          </w:p>
        </w:tc>
        <w:tc>
          <w:tcPr>
            <w:tcW w:w="1537" w:type="dxa"/>
            <w:vMerge/>
            <w:shd w:val="clear" w:color="auto" w:fill="auto"/>
            <w:vAlign w:val="center"/>
          </w:tcPr>
          <w:p w:rsidR="00F26B67" w:rsidRPr="0037337E" w:rsidRDefault="00F26B67" w:rsidP="00777238">
            <w:pPr>
              <w:rPr>
                <w:color w:val="000000"/>
                <w:sz w:val="20"/>
                <w:szCs w:val="20"/>
              </w:rPr>
            </w:pPr>
          </w:p>
        </w:tc>
        <w:tc>
          <w:tcPr>
            <w:tcW w:w="645" w:type="dxa"/>
            <w:shd w:val="clear" w:color="auto" w:fill="auto"/>
            <w:vAlign w:val="center"/>
          </w:tcPr>
          <w:p w:rsidR="00F26B67" w:rsidRPr="00E454DD" w:rsidRDefault="00F26B67" w:rsidP="00777238">
            <w:pPr>
              <w:jc w:val="center"/>
              <w:rPr>
                <w:color w:val="000000"/>
                <w:sz w:val="20"/>
                <w:szCs w:val="20"/>
              </w:rPr>
            </w:pPr>
            <w:r w:rsidRPr="00E454DD">
              <w:rPr>
                <w:color w:val="000000"/>
                <w:sz w:val="20"/>
                <w:szCs w:val="20"/>
              </w:rPr>
              <w:t>2025</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+0,5679</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62,14</w:t>
            </w:r>
          </w:p>
        </w:tc>
      </w:tr>
      <w:tr w:rsidR="00F26B67" w:rsidRPr="0037337E" w:rsidTr="00777238">
        <w:trPr>
          <w:trHeight w:hRule="exact" w:val="284"/>
        </w:trPr>
        <w:tc>
          <w:tcPr>
            <w:tcW w:w="481" w:type="dxa"/>
            <w:vMerge/>
            <w:shd w:val="clear" w:color="auto" w:fill="auto"/>
          </w:tcPr>
          <w:p w:rsidR="00F26B67" w:rsidRPr="0037337E" w:rsidRDefault="00F26B67" w:rsidP="00777238">
            <w:pPr>
              <w:rPr>
                <w:sz w:val="20"/>
                <w:szCs w:val="20"/>
              </w:rPr>
            </w:pPr>
          </w:p>
        </w:tc>
        <w:tc>
          <w:tcPr>
            <w:tcW w:w="1612" w:type="dxa"/>
            <w:vMerge/>
            <w:shd w:val="clear" w:color="auto" w:fill="auto"/>
            <w:vAlign w:val="center"/>
          </w:tcPr>
          <w:p w:rsidR="00F26B67" w:rsidRPr="0037337E" w:rsidRDefault="00F26B67" w:rsidP="00777238">
            <w:pPr>
              <w:rPr>
                <w:color w:val="000000"/>
                <w:sz w:val="20"/>
                <w:szCs w:val="20"/>
              </w:rPr>
            </w:pPr>
          </w:p>
        </w:tc>
        <w:tc>
          <w:tcPr>
            <w:tcW w:w="1537" w:type="dxa"/>
            <w:vMerge/>
            <w:shd w:val="clear" w:color="auto" w:fill="auto"/>
            <w:vAlign w:val="center"/>
          </w:tcPr>
          <w:p w:rsidR="00F26B67" w:rsidRPr="0037337E" w:rsidRDefault="00F26B67" w:rsidP="00777238">
            <w:pPr>
              <w:rPr>
                <w:color w:val="000000"/>
                <w:sz w:val="20"/>
                <w:szCs w:val="20"/>
              </w:rPr>
            </w:pPr>
          </w:p>
        </w:tc>
        <w:tc>
          <w:tcPr>
            <w:tcW w:w="645" w:type="dxa"/>
            <w:shd w:val="clear" w:color="auto" w:fill="auto"/>
            <w:vAlign w:val="center"/>
          </w:tcPr>
          <w:p w:rsidR="00F26B67" w:rsidRPr="00E454DD" w:rsidRDefault="00F26B67" w:rsidP="00777238">
            <w:pPr>
              <w:jc w:val="center"/>
              <w:rPr>
                <w:color w:val="000000"/>
                <w:sz w:val="20"/>
                <w:szCs w:val="20"/>
              </w:rPr>
            </w:pPr>
            <w:r w:rsidRPr="00E454DD">
              <w:rPr>
                <w:color w:val="000000"/>
                <w:sz w:val="20"/>
                <w:szCs w:val="20"/>
              </w:rPr>
              <w:t>2026</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+0,5679</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62,14</w:t>
            </w:r>
          </w:p>
        </w:tc>
      </w:tr>
      <w:tr w:rsidR="00F26B67" w:rsidRPr="0037337E" w:rsidTr="00777238">
        <w:trPr>
          <w:trHeight w:hRule="exact" w:val="284"/>
        </w:trPr>
        <w:tc>
          <w:tcPr>
            <w:tcW w:w="481" w:type="dxa"/>
            <w:vMerge/>
            <w:shd w:val="clear" w:color="auto" w:fill="auto"/>
          </w:tcPr>
          <w:p w:rsidR="00F26B67" w:rsidRPr="0037337E" w:rsidRDefault="00F26B67" w:rsidP="00777238">
            <w:pPr>
              <w:rPr>
                <w:sz w:val="20"/>
                <w:szCs w:val="20"/>
              </w:rPr>
            </w:pPr>
          </w:p>
        </w:tc>
        <w:tc>
          <w:tcPr>
            <w:tcW w:w="1612" w:type="dxa"/>
            <w:vMerge/>
            <w:shd w:val="clear" w:color="auto" w:fill="auto"/>
            <w:vAlign w:val="center"/>
          </w:tcPr>
          <w:p w:rsidR="00F26B67" w:rsidRPr="0037337E" w:rsidRDefault="00F26B67" w:rsidP="00777238">
            <w:pPr>
              <w:rPr>
                <w:color w:val="000000"/>
                <w:sz w:val="20"/>
                <w:szCs w:val="20"/>
              </w:rPr>
            </w:pPr>
          </w:p>
        </w:tc>
        <w:tc>
          <w:tcPr>
            <w:tcW w:w="1537" w:type="dxa"/>
            <w:vMerge/>
            <w:shd w:val="clear" w:color="auto" w:fill="auto"/>
            <w:vAlign w:val="center"/>
          </w:tcPr>
          <w:p w:rsidR="00F26B67" w:rsidRPr="0037337E" w:rsidRDefault="00F26B67" w:rsidP="00777238">
            <w:pPr>
              <w:rPr>
                <w:color w:val="000000"/>
                <w:sz w:val="20"/>
                <w:szCs w:val="20"/>
              </w:rPr>
            </w:pPr>
          </w:p>
        </w:tc>
        <w:tc>
          <w:tcPr>
            <w:tcW w:w="645" w:type="dxa"/>
            <w:shd w:val="clear" w:color="auto" w:fill="auto"/>
            <w:vAlign w:val="center"/>
          </w:tcPr>
          <w:p w:rsidR="00F26B67" w:rsidRPr="00E454DD" w:rsidRDefault="00F26B67" w:rsidP="00777238">
            <w:pPr>
              <w:jc w:val="center"/>
              <w:rPr>
                <w:color w:val="000000"/>
                <w:sz w:val="20"/>
                <w:szCs w:val="20"/>
              </w:rPr>
            </w:pPr>
            <w:r w:rsidRPr="00E454DD">
              <w:rPr>
                <w:color w:val="000000"/>
                <w:sz w:val="20"/>
                <w:szCs w:val="20"/>
              </w:rPr>
              <w:t>2027</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+0,5679</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62,14</w:t>
            </w:r>
          </w:p>
        </w:tc>
      </w:tr>
      <w:tr w:rsidR="00F26B67" w:rsidRPr="0037337E" w:rsidTr="00777238">
        <w:trPr>
          <w:trHeight w:hRule="exact" w:val="284"/>
        </w:trPr>
        <w:tc>
          <w:tcPr>
            <w:tcW w:w="481" w:type="dxa"/>
            <w:vMerge/>
            <w:shd w:val="clear" w:color="auto" w:fill="auto"/>
          </w:tcPr>
          <w:p w:rsidR="00F26B67" w:rsidRPr="0037337E" w:rsidRDefault="00F26B67" w:rsidP="00777238">
            <w:pPr>
              <w:rPr>
                <w:sz w:val="20"/>
                <w:szCs w:val="20"/>
              </w:rPr>
            </w:pPr>
          </w:p>
        </w:tc>
        <w:tc>
          <w:tcPr>
            <w:tcW w:w="1612" w:type="dxa"/>
            <w:vMerge/>
            <w:shd w:val="clear" w:color="auto" w:fill="auto"/>
            <w:vAlign w:val="center"/>
          </w:tcPr>
          <w:p w:rsidR="00F26B67" w:rsidRPr="0037337E" w:rsidRDefault="00F26B67" w:rsidP="00777238">
            <w:pPr>
              <w:rPr>
                <w:color w:val="000000"/>
                <w:sz w:val="20"/>
                <w:szCs w:val="20"/>
              </w:rPr>
            </w:pPr>
          </w:p>
        </w:tc>
        <w:tc>
          <w:tcPr>
            <w:tcW w:w="1537" w:type="dxa"/>
            <w:vMerge/>
            <w:shd w:val="clear" w:color="auto" w:fill="auto"/>
            <w:vAlign w:val="center"/>
          </w:tcPr>
          <w:p w:rsidR="00F26B67" w:rsidRPr="0037337E" w:rsidRDefault="00F26B67" w:rsidP="00777238">
            <w:pPr>
              <w:rPr>
                <w:color w:val="000000"/>
                <w:sz w:val="20"/>
                <w:szCs w:val="20"/>
              </w:rPr>
            </w:pPr>
          </w:p>
        </w:tc>
        <w:tc>
          <w:tcPr>
            <w:tcW w:w="645" w:type="dxa"/>
            <w:shd w:val="clear" w:color="auto" w:fill="auto"/>
            <w:vAlign w:val="center"/>
          </w:tcPr>
          <w:p w:rsidR="00F26B67" w:rsidRPr="00E454DD" w:rsidRDefault="00F26B67" w:rsidP="00777238">
            <w:pPr>
              <w:jc w:val="center"/>
              <w:rPr>
                <w:color w:val="000000"/>
                <w:sz w:val="20"/>
                <w:szCs w:val="20"/>
              </w:rPr>
            </w:pPr>
            <w:r w:rsidRPr="00E454DD">
              <w:rPr>
                <w:color w:val="000000"/>
                <w:sz w:val="20"/>
                <w:szCs w:val="20"/>
              </w:rPr>
              <w:t>2028</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+0,5679</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62,14</w:t>
            </w:r>
          </w:p>
        </w:tc>
      </w:tr>
      <w:tr w:rsidR="00F26B67" w:rsidRPr="0037337E" w:rsidTr="00777238">
        <w:trPr>
          <w:trHeight w:hRule="exact" w:val="284"/>
        </w:trPr>
        <w:tc>
          <w:tcPr>
            <w:tcW w:w="481" w:type="dxa"/>
            <w:vMerge/>
            <w:shd w:val="clear" w:color="auto" w:fill="auto"/>
          </w:tcPr>
          <w:p w:rsidR="00F26B67" w:rsidRPr="0037337E" w:rsidRDefault="00F26B67" w:rsidP="00777238">
            <w:pPr>
              <w:rPr>
                <w:sz w:val="20"/>
                <w:szCs w:val="20"/>
              </w:rPr>
            </w:pPr>
          </w:p>
        </w:tc>
        <w:tc>
          <w:tcPr>
            <w:tcW w:w="1612" w:type="dxa"/>
            <w:vMerge/>
            <w:shd w:val="clear" w:color="auto" w:fill="auto"/>
            <w:vAlign w:val="center"/>
          </w:tcPr>
          <w:p w:rsidR="00F26B67" w:rsidRPr="0037337E" w:rsidRDefault="00F26B67" w:rsidP="00777238">
            <w:pPr>
              <w:rPr>
                <w:color w:val="000000"/>
                <w:sz w:val="20"/>
                <w:szCs w:val="20"/>
              </w:rPr>
            </w:pPr>
          </w:p>
        </w:tc>
        <w:tc>
          <w:tcPr>
            <w:tcW w:w="1537" w:type="dxa"/>
            <w:vMerge/>
            <w:shd w:val="clear" w:color="auto" w:fill="auto"/>
            <w:vAlign w:val="center"/>
          </w:tcPr>
          <w:p w:rsidR="00F26B67" w:rsidRPr="0037337E" w:rsidRDefault="00F26B67" w:rsidP="00777238">
            <w:pPr>
              <w:rPr>
                <w:color w:val="000000"/>
                <w:sz w:val="20"/>
                <w:szCs w:val="20"/>
              </w:rPr>
            </w:pPr>
          </w:p>
        </w:tc>
        <w:tc>
          <w:tcPr>
            <w:tcW w:w="645" w:type="dxa"/>
            <w:shd w:val="clear" w:color="auto" w:fill="auto"/>
            <w:vAlign w:val="center"/>
          </w:tcPr>
          <w:p w:rsidR="00F26B67" w:rsidRPr="00E454DD" w:rsidRDefault="00F26B67" w:rsidP="00777238">
            <w:pPr>
              <w:jc w:val="center"/>
              <w:rPr>
                <w:color w:val="000000"/>
                <w:sz w:val="20"/>
                <w:szCs w:val="20"/>
              </w:rPr>
            </w:pPr>
            <w:r w:rsidRPr="00E454DD">
              <w:rPr>
                <w:color w:val="000000"/>
                <w:sz w:val="20"/>
                <w:szCs w:val="20"/>
              </w:rPr>
              <w:t>2029</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+0,5679</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62,14</w:t>
            </w:r>
          </w:p>
        </w:tc>
      </w:tr>
      <w:tr w:rsidR="00F26B67" w:rsidRPr="0037337E" w:rsidTr="00F26B67">
        <w:trPr>
          <w:trHeight w:hRule="exact" w:val="491"/>
        </w:trPr>
        <w:tc>
          <w:tcPr>
            <w:tcW w:w="481" w:type="dxa"/>
            <w:vMerge/>
            <w:shd w:val="clear" w:color="auto" w:fill="auto"/>
          </w:tcPr>
          <w:p w:rsidR="00F26B67" w:rsidRPr="0037337E" w:rsidRDefault="00F26B67" w:rsidP="00777238">
            <w:pPr>
              <w:rPr>
                <w:sz w:val="20"/>
                <w:szCs w:val="20"/>
              </w:rPr>
            </w:pPr>
          </w:p>
        </w:tc>
        <w:tc>
          <w:tcPr>
            <w:tcW w:w="1612" w:type="dxa"/>
            <w:vMerge/>
            <w:shd w:val="clear" w:color="auto" w:fill="auto"/>
            <w:vAlign w:val="center"/>
          </w:tcPr>
          <w:p w:rsidR="00F26B67" w:rsidRPr="0037337E" w:rsidRDefault="00F26B67" w:rsidP="00777238">
            <w:pPr>
              <w:rPr>
                <w:color w:val="000000"/>
                <w:sz w:val="20"/>
                <w:szCs w:val="20"/>
              </w:rPr>
            </w:pPr>
          </w:p>
        </w:tc>
        <w:tc>
          <w:tcPr>
            <w:tcW w:w="1537" w:type="dxa"/>
            <w:vMerge/>
            <w:shd w:val="clear" w:color="auto" w:fill="auto"/>
            <w:vAlign w:val="center"/>
          </w:tcPr>
          <w:p w:rsidR="00F26B67" w:rsidRPr="0037337E" w:rsidRDefault="00F26B67" w:rsidP="00777238">
            <w:pPr>
              <w:rPr>
                <w:color w:val="000000"/>
                <w:sz w:val="20"/>
                <w:szCs w:val="20"/>
              </w:rPr>
            </w:pPr>
          </w:p>
        </w:tc>
        <w:tc>
          <w:tcPr>
            <w:tcW w:w="645" w:type="dxa"/>
            <w:shd w:val="clear" w:color="auto" w:fill="auto"/>
            <w:vAlign w:val="center"/>
          </w:tcPr>
          <w:p w:rsidR="00F26B67" w:rsidRPr="00E454DD" w:rsidRDefault="00F26B67" w:rsidP="00F26B67">
            <w:pPr>
              <w:jc w:val="center"/>
              <w:rPr>
                <w:color w:val="000000"/>
                <w:sz w:val="20"/>
                <w:szCs w:val="20"/>
              </w:rPr>
            </w:pPr>
            <w:r w:rsidRPr="00E454DD">
              <w:rPr>
                <w:color w:val="000000"/>
                <w:sz w:val="20"/>
                <w:szCs w:val="20"/>
              </w:rPr>
              <w:t>20302035</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+0,5679</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62,14</w:t>
            </w:r>
          </w:p>
        </w:tc>
      </w:tr>
      <w:tr w:rsidR="00F26B67" w:rsidRPr="0037337E" w:rsidTr="00F26B67">
        <w:trPr>
          <w:trHeight w:hRule="exact" w:val="535"/>
        </w:trPr>
        <w:tc>
          <w:tcPr>
            <w:tcW w:w="481" w:type="dxa"/>
            <w:vMerge/>
            <w:shd w:val="clear" w:color="auto" w:fill="auto"/>
          </w:tcPr>
          <w:p w:rsidR="00F26B67" w:rsidRPr="0037337E" w:rsidRDefault="00F26B67" w:rsidP="00777238">
            <w:pPr>
              <w:rPr>
                <w:sz w:val="20"/>
                <w:szCs w:val="20"/>
              </w:rPr>
            </w:pPr>
          </w:p>
        </w:tc>
        <w:tc>
          <w:tcPr>
            <w:tcW w:w="1612" w:type="dxa"/>
            <w:vMerge/>
            <w:shd w:val="clear" w:color="auto" w:fill="auto"/>
            <w:vAlign w:val="center"/>
          </w:tcPr>
          <w:p w:rsidR="00F26B67" w:rsidRPr="0037337E" w:rsidRDefault="00F26B67" w:rsidP="00777238">
            <w:pPr>
              <w:rPr>
                <w:color w:val="000000"/>
                <w:sz w:val="20"/>
                <w:szCs w:val="20"/>
              </w:rPr>
            </w:pPr>
          </w:p>
        </w:tc>
        <w:tc>
          <w:tcPr>
            <w:tcW w:w="1537" w:type="dxa"/>
            <w:vMerge/>
            <w:shd w:val="clear" w:color="auto" w:fill="auto"/>
            <w:vAlign w:val="center"/>
          </w:tcPr>
          <w:p w:rsidR="00F26B67" w:rsidRPr="0037337E" w:rsidRDefault="00F26B67" w:rsidP="00777238">
            <w:pPr>
              <w:rPr>
                <w:color w:val="000000"/>
                <w:sz w:val="20"/>
                <w:szCs w:val="20"/>
              </w:rPr>
            </w:pPr>
          </w:p>
        </w:tc>
        <w:tc>
          <w:tcPr>
            <w:tcW w:w="645" w:type="dxa"/>
            <w:shd w:val="clear" w:color="auto" w:fill="auto"/>
            <w:vAlign w:val="center"/>
          </w:tcPr>
          <w:p w:rsidR="00F26B67" w:rsidRPr="00E454DD" w:rsidRDefault="00F26B67" w:rsidP="00777238">
            <w:pPr>
              <w:jc w:val="center"/>
              <w:rPr>
                <w:color w:val="000000"/>
                <w:sz w:val="20"/>
                <w:szCs w:val="20"/>
              </w:rPr>
            </w:pPr>
            <w:r>
              <w:rPr>
                <w:color w:val="000000"/>
                <w:sz w:val="20"/>
                <w:szCs w:val="20"/>
              </w:rPr>
              <w:t>2036</w:t>
            </w:r>
            <w:r w:rsidRPr="00E454DD">
              <w:rPr>
                <w:color w:val="000000"/>
                <w:sz w:val="20"/>
                <w:szCs w:val="20"/>
              </w:rPr>
              <w:t>2040</w:t>
            </w:r>
          </w:p>
        </w:tc>
        <w:tc>
          <w:tcPr>
            <w:tcW w:w="1499"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513"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055" w:type="dxa"/>
            <w:shd w:val="clear" w:color="auto" w:fill="auto"/>
            <w:vAlign w:val="center"/>
          </w:tcPr>
          <w:p w:rsidR="00F26B67" w:rsidRPr="00E454DD" w:rsidRDefault="00F26B67" w:rsidP="00777238">
            <w:pPr>
              <w:jc w:val="center"/>
              <w:rPr>
                <w:color w:val="000000"/>
                <w:sz w:val="20"/>
                <w:szCs w:val="20"/>
              </w:rPr>
            </w:pPr>
            <w:r>
              <w:rPr>
                <w:color w:val="000000"/>
                <w:sz w:val="20"/>
                <w:szCs w:val="20"/>
              </w:rPr>
              <w:t>1,5</w:t>
            </w:r>
          </w:p>
        </w:tc>
        <w:tc>
          <w:tcPr>
            <w:tcW w:w="1321" w:type="dxa"/>
            <w:shd w:val="clear" w:color="auto" w:fill="auto"/>
            <w:vAlign w:val="center"/>
          </w:tcPr>
          <w:p w:rsidR="00F26B67" w:rsidRPr="00E454DD" w:rsidRDefault="00F26B67" w:rsidP="00777238">
            <w:pPr>
              <w:jc w:val="center"/>
              <w:rPr>
                <w:color w:val="000000"/>
                <w:sz w:val="20"/>
                <w:szCs w:val="20"/>
              </w:rPr>
            </w:pPr>
            <w:r>
              <w:rPr>
                <w:color w:val="000000"/>
                <w:sz w:val="20"/>
                <w:szCs w:val="20"/>
              </w:rPr>
              <w:t>0,0</w:t>
            </w:r>
          </w:p>
        </w:tc>
        <w:tc>
          <w:tcPr>
            <w:tcW w:w="1023" w:type="dxa"/>
            <w:shd w:val="clear" w:color="auto" w:fill="auto"/>
            <w:vAlign w:val="center"/>
          </w:tcPr>
          <w:p w:rsidR="00F26B67" w:rsidRPr="00E454DD" w:rsidRDefault="00F26B67" w:rsidP="00777238">
            <w:pPr>
              <w:jc w:val="center"/>
              <w:rPr>
                <w:color w:val="000000"/>
                <w:sz w:val="20"/>
                <w:szCs w:val="20"/>
              </w:rPr>
            </w:pPr>
            <w:r>
              <w:rPr>
                <w:color w:val="000000"/>
                <w:sz w:val="20"/>
                <w:szCs w:val="20"/>
              </w:rPr>
              <w:t>-</w:t>
            </w:r>
          </w:p>
        </w:tc>
        <w:tc>
          <w:tcPr>
            <w:tcW w:w="1329"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286" w:type="dxa"/>
            <w:shd w:val="clear" w:color="auto" w:fill="auto"/>
            <w:vAlign w:val="center"/>
          </w:tcPr>
          <w:p w:rsidR="00F26B67" w:rsidRPr="00E454DD" w:rsidRDefault="00F26B67" w:rsidP="00777238">
            <w:pPr>
              <w:jc w:val="center"/>
              <w:rPr>
                <w:color w:val="000000"/>
                <w:sz w:val="20"/>
                <w:szCs w:val="20"/>
              </w:rPr>
            </w:pPr>
            <w:r>
              <w:rPr>
                <w:color w:val="000000"/>
                <w:sz w:val="20"/>
                <w:szCs w:val="20"/>
              </w:rPr>
              <w:t>0,9321</w:t>
            </w:r>
          </w:p>
        </w:tc>
        <w:tc>
          <w:tcPr>
            <w:tcW w:w="1366" w:type="dxa"/>
            <w:shd w:val="clear" w:color="auto" w:fill="auto"/>
            <w:vAlign w:val="center"/>
          </w:tcPr>
          <w:p w:rsidR="00F26B67" w:rsidRPr="00E454DD" w:rsidRDefault="00F26B67" w:rsidP="00777238">
            <w:pPr>
              <w:jc w:val="center"/>
              <w:rPr>
                <w:color w:val="000000"/>
                <w:sz w:val="20"/>
                <w:szCs w:val="20"/>
              </w:rPr>
            </w:pPr>
            <w:r>
              <w:rPr>
                <w:color w:val="000000"/>
                <w:sz w:val="20"/>
                <w:szCs w:val="20"/>
              </w:rPr>
              <w:t>+0,5679</w:t>
            </w:r>
          </w:p>
        </w:tc>
        <w:tc>
          <w:tcPr>
            <w:tcW w:w="1034" w:type="dxa"/>
            <w:shd w:val="clear" w:color="auto" w:fill="auto"/>
            <w:vAlign w:val="center"/>
          </w:tcPr>
          <w:p w:rsidR="00F26B67" w:rsidRPr="00E454DD" w:rsidRDefault="00F26B67" w:rsidP="00777238">
            <w:pPr>
              <w:jc w:val="center"/>
              <w:rPr>
                <w:color w:val="000000"/>
                <w:sz w:val="20"/>
                <w:szCs w:val="20"/>
              </w:rPr>
            </w:pPr>
            <w:r>
              <w:rPr>
                <w:color w:val="000000"/>
                <w:sz w:val="20"/>
                <w:szCs w:val="20"/>
              </w:rPr>
              <w:t>62,14</w:t>
            </w:r>
          </w:p>
        </w:tc>
      </w:tr>
    </w:tbl>
    <w:p w:rsidR="00F26B67" w:rsidRPr="002A44E2" w:rsidRDefault="00F26B67" w:rsidP="00F26B67">
      <w:pPr>
        <w:tabs>
          <w:tab w:val="left" w:pos="3213"/>
        </w:tabs>
        <w:sectPr w:rsidR="00F26B67" w:rsidRPr="002A44E2" w:rsidSect="00777238">
          <w:pgSz w:w="16838" w:h="11906" w:orient="landscape"/>
          <w:pgMar w:top="1701" w:right="851" w:bottom="567" w:left="567" w:header="709" w:footer="709" w:gutter="0"/>
          <w:cols w:space="708"/>
          <w:docGrid w:linePitch="360"/>
        </w:sectPr>
      </w:pPr>
    </w:p>
    <w:p w:rsidR="00F26B67" w:rsidRPr="00603C98" w:rsidRDefault="00F26B67" w:rsidP="00F26B67">
      <w:pPr>
        <w:jc w:val="center"/>
        <w:rPr>
          <w:b/>
        </w:rPr>
      </w:pPr>
      <w:r w:rsidRPr="00603C98">
        <w:rPr>
          <w:b/>
        </w:rPr>
        <w:lastRenderedPageBreak/>
        <w:t xml:space="preserve">2.4. Перспективные балансы тепловой мощности источников </w:t>
      </w:r>
    </w:p>
    <w:p w:rsidR="00F26B67" w:rsidRPr="00603C98" w:rsidRDefault="00F26B67" w:rsidP="00F26B67">
      <w:pPr>
        <w:jc w:val="center"/>
        <w:rPr>
          <w:b/>
        </w:rPr>
      </w:pPr>
      <w:r w:rsidRPr="00603C98">
        <w:rPr>
          <w:b/>
        </w:rPr>
        <w:t xml:space="preserve">тепловой энергии и тепловой нагрузки потребителей в случае, </w:t>
      </w:r>
    </w:p>
    <w:p w:rsidR="00F26B67" w:rsidRPr="00603C98" w:rsidRDefault="00F26B67" w:rsidP="00F26B67">
      <w:pPr>
        <w:jc w:val="center"/>
        <w:rPr>
          <w:b/>
        </w:rPr>
      </w:pPr>
      <w:r w:rsidRPr="00603C98">
        <w:rPr>
          <w:b/>
        </w:rPr>
        <w:t xml:space="preserve">если зона действия источника тепловой энергии расположена </w:t>
      </w:r>
    </w:p>
    <w:p w:rsidR="00F26B67" w:rsidRPr="00603C98" w:rsidRDefault="00F26B67" w:rsidP="00F26B67">
      <w:pPr>
        <w:jc w:val="center"/>
        <w:rPr>
          <w:b/>
        </w:rPr>
      </w:pPr>
      <w:r w:rsidRPr="00603C98">
        <w:rPr>
          <w:b/>
        </w:rPr>
        <w:t xml:space="preserve">в границах двух и более поселений, с указанием величины  </w:t>
      </w:r>
    </w:p>
    <w:p w:rsidR="00F26B67" w:rsidRPr="00603C98" w:rsidRDefault="00F26B67" w:rsidP="00F26B67">
      <w:pPr>
        <w:jc w:val="center"/>
        <w:rPr>
          <w:b/>
        </w:rPr>
      </w:pPr>
      <w:r w:rsidRPr="00603C98">
        <w:rPr>
          <w:b/>
        </w:rPr>
        <w:t>тепловой нагрузки для потребителей каждого поселения</w:t>
      </w:r>
    </w:p>
    <w:p w:rsidR="00F26B67" w:rsidRPr="00603C98" w:rsidRDefault="00F26B67" w:rsidP="00F26B67">
      <w:pPr>
        <w:ind w:firstLine="709"/>
        <w:jc w:val="both"/>
      </w:pPr>
      <w:r w:rsidRPr="00603C98">
        <w:t xml:space="preserve">На территории </w:t>
      </w:r>
      <w:r>
        <w:t xml:space="preserve">сельского поселения Чекмагушевский сельсовет </w:t>
      </w:r>
      <w:r w:rsidRPr="00603C98">
        <w:t xml:space="preserve">отсутствуют источники теплоснабжения, расположенные в границах нескольких </w:t>
      </w:r>
      <w:r>
        <w:t>поселений</w:t>
      </w:r>
      <w:r w:rsidRPr="00603C98">
        <w:t>.</w:t>
      </w:r>
    </w:p>
    <w:p w:rsidR="00F26B67" w:rsidRPr="00603C98" w:rsidRDefault="00F26B67" w:rsidP="00F26B67">
      <w:pPr>
        <w:jc w:val="center"/>
        <w:rPr>
          <w:b/>
        </w:rPr>
      </w:pPr>
      <w:r w:rsidRPr="00603C98">
        <w:rPr>
          <w:b/>
        </w:rPr>
        <w:t>2.5. Радиус эффективного теплоснабжения</w:t>
      </w:r>
    </w:p>
    <w:p w:rsidR="00F26B67" w:rsidRPr="00603C98" w:rsidRDefault="00F26B67" w:rsidP="00F26B67">
      <w:pPr>
        <w:ind w:firstLine="567"/>
        <w:jc w:val="both"/>
        <w:rPr>
          <w:rFonts w:eastAsia="Arial Unicode MS"/>
        </w:rPr>
      </w:pPr>
      <w:r w:rsidRPr="00603C98">
        <w:rPr>
          <w:rFonts w:eastAsia="Arial Unicode MS"/>
        </w:rPr>
        <w:t>Согласно статье 2 Федерального закона №190-ФЗ «О теплоснабжении «радиус эффективного теплоснабжения</w:t>
      </w:r>
      <w:r>
        <w:rPr>
          <w:rFonts w:eastAsia="Arial Unicode MS"/>
        </w:rPr>
        <w:t xml:space="preserve"> </w:t>
      </w:r>
      <w:r w:rsidRPr="00603C98">
        <w:rPr>
          <w:rFonts w:eastAsia="Arial Unicode MS"/>
        </w:rPr>
        <w:t>-</w:t>
      </w:r>
      <w:r>
        <w:rPr>
          <w:rFonts w:eastAsia="Arial Unicode MS"/>
        </w:rPr>
        <w:t xml:space="preserve"> </w:t>
      </w:r>
      <w:r w:rsidRPr="00603C98">
        <w:rPr>
          <w:rFonts w:eastAsia="Arial Unicode MS"/>
        </w:rPr>
        <w:t>это</w:t>
      </w:r>
      <w:r>
        <w:rPr>
          <w:rFonts w:eastAsia="Arial Unicode MS"/>
        </w:rPr>
        <w:t xml:space="preserve"> </w:t>
      </w:r>
      <w:r w:rsidRPr="00603C98">
        <w:rPr>
          <w:rFonts w:eastAsia="Arial Unicode MS"/>
        </w:rPr>
        <w:t>максимальное</w:t>
      </w:r>
      <w:r>
        <w:rPr>
          <w:rFonts w:eastAsia="Arial Unicode MS"/>
        </w:rPr>
        <w:t xml:space="preserve"> </w:t>
      </w:r>
      <w:r w:rsidRPr="00603C98">
        <w:rPr>
          <w:rFonts w:eastAsia="Arial Unicode MS"/>
        </w:rPr>
        <w:t xml:space="preserve">расстояние от </w:t>
      </w:r>
      <w:proofErr w:type="spellStart"/>
      <w:r w:rsidRPr="00603C98">
        <w:rPr>
          <w:rFonts w:eastAsia="Arial Unicode MS"/>
        </w:rPr>
        <w:t>теплопотребляющей</w:t>
      </w:r>
      <w:proofErr w:type="spellEnd"/>
      <w:r w:rsidRPr="00603C98">
        <w:rPr>
          <w:rFonts w:eastAsia="Arial Unicode MS"/>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603C98">
        <w:rPr>
          <w:rFonts w:eastAsia="Arial Unicode MS"/>
        </w:rPr>
        <w:t>теплопотребляющей</w:t>
      </w:r>
      <w:proofErr w:type="spellEnd"/>
      <w:r w:rsidRPr="00603C98">
        <w:rPr>
          <w:rFonts w:eastAsia="Arial Unicode MS"/>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F26B67" w:rsidRPr="00603C98" w:rsidRDefault="00F26B67" w:rsidP="00F26B67">
      <w:pPr>
        <w:ind w:firstLine="567"/>
        <w:jc w:val="both"/>
        <w:rPr>
          <w:rFonts w:eastAsia="Arial Unicode MS"/>
        </w:rPr>
      </w:pPr>
      <w:r w:rsidRPr="00603C98">
        <w:rPr>
          <w:rFonts w:eastAsia="Arial Unicode MS"/>
        </w:rPr>
        <w:t xml:space="preserve">Согласно п. 6 2. </w:t>
      </w:r>
      <w:proofErr w:type="gramStart"/>
      <w:r w:rsidRPr="00603C98">
        <w:rPr>
          <w:rFonts w:eastAsia="Arial Unicode MS"/>
        </w:rPr>
        <w:t xml:space="preserve">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603C98">
        <w:rPr>
          <w:rFonts w:eastAsia="Arial Unicode MS"/>
        </w:rPr>
        <w:t>теплопотребляющих</w:t>
      </w:r>
      <w:proofErr w:type="spellEnd"/>
      <w:r w:rsidRPr="00603C98">
        <w:rPr>
          <w:rFonts w:eastAsia="Arial Unicode MS"/>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roofErr w:type="gramEnd"/>
    </w:p>
    <w:p w:rsidR="00F26B67" w:rsidRPr="00603C98" w:rsidRDefault="00F26B67" w:rsidP="00F26B67">
      <w:pPr>
        <w:ind w:firstLine="567"/>
        <w:jc w:val="both"/>
        <w:rPr>
          <w:rFonts w:eastAsia="Arial Unicode MS"/>
        </w:rPr>
      </w:pPr>
      <w:r w:rsidRPr="00603C98">
        <w:rPr>
          <w:rFonts w:eastAsia="Arial Unicode MS"/>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F26B67" w:rsidRPr="00603C98" w:rsidRDefault="00F26B67" w:rsidP="00F26B67">
      <w:pPr>
        <w:ind w:firstLine="567"/>
        <w:jc w:val="both"/>
        <w:rPr>
          <w:rFonts w:eastAsia="Arial Unicode MS"/>
        </w:rPr>
      </w:pPr>
      <w:proofErr w:type="gramStart"/>
      <w:r w:rsidRPr="00603C98">
        <w:rPr>
          <w:rFonts w:eastAsia="Arial Unicode MS"/>
        </w:rPr>
        <w:t>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roofErr w:type="gramEnd"/>
    </w:p>
    <w:p w:rsidR="00F26B67" w:rsidRPr="00603C98" w:rsidRDefault="00F26B67" w:rsidP="00F26B67">
      <w:pPr>
        <w:ind w:firstLine="567"/>
        <w:jc w:val="both"/>
        <w:rPr>
          <w:rFonts w:eastAsia="Arial Unicode MS"/>
        </w:rPr>
      </w:pPr>
      <w:r w:rsidRPr="00603C98">
        <w:rPr>
          <w:rFonts w:eastAsia="Arial Unicode MS"/>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rsidR="00F26B67" w:rsidRPr="00603C98" w:rsidRDefault="00F26B67" w:rsidP="00F26B67">
      <w:pPr>
        <w:ind w:firstLine="567"/>
        <w:jc w:val="both"/>
        <w:rPr>
          <w:rFonts w:eastAsia="Arial Unicode MS"/>
        </w:rPr>
      </w:pPr>
      <w:r w:rsidRPr="00603C98">
        <w:rPr>
          <w:rFonts w:eastAsia="Arial Unicode MS"/>
        </w:rPr>
        <w:t xml:space="preserve">В существующем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w:t>
      </w:r>
      <w:r w:rsidRPr="00603C98">
        <w:rPr>
          <w:rFonts w:eastAsia="Arial Unicode MS"/>
        </w:rPr>
        <w:lastRenderedPageBreak/>
        <w:t xml:space="preserve">существующим источниками и/или перспективным источникам не представляется возможным. </w:t>
      </w:r>
    </w:p>
    <w:p w:rsidR="00F26B67" w:rsidRPr="00603C98" w:rsidRDefault="00F26B67" w:rsidP="00F26B67">
      <w:pPr>
        <w:jc w:val="center"/>
        <w:rPr>
          <w:b/>
        </w:rPr>
      </w:pPr>
      <w:r w:rsidRPr="00603C98">
        <w:rPr>
          <w:b/>
        </w:rPr>
        <w:t>РАЗДЕЛ 3. СУЩЕСТВУЮЩИЕ И ПЕРСПЕКТИВНЫЕ БАЛАНСЫ ТЕПЛОНОСИТЕЛЯ</w:t>
      </w:r>
    </w:p>
    <w:p w:rsidR="00F26B67" w:rsidRPr="00603C98" w:rsidRDefault="00F26B67" w:rsidP="00F26B67">
      <w:pPr>
        <w:widowControl w:val="0"/>
        <w:ind w:firstLine="708"/>
        <w:jc w:val="center"/>
        <w:outlineLvl w:val="1"/>
        <w:rPr>
          <w:rFonts w:eastAsia="Arial Unicode MS"/>
          <w:b/>
          <w:bCs/>
          <w:iCs/>
        </w:rPr>
      </w:pPr>
      <w:r w:rsidRPr="00603C98">
        <w:rPr>
          <w:rFonts w:eastAsia="Arial Unicode MS"/>
          <w:b/>
          <w:bCs/>
          <w:iCs/>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03C98">
        <w:rPr>
          <w:rFonts w:eastAsia="Arial Unicode MS"/>
          <w:b/>
          <w:bCs/>
          <w:iCs/>
        </w:rPr>
        <w:t>теплопотребляющими</w:t>
      </w:r>
      <w:proofErr w:type="spellEnd"/>
      <w:r w:rsidRPr="00603C98">
        <w:rPr>
          <w:rFonts w:eastAsia="Arial Unicode MS"/>
          <w:b/>
          <w:bCs/>
          <w:iCs/>
        </w:rPr>
        <w:t xml:space="preserve"> установками потребителей</w:t>
      </w:r>
    </w:p>
    <w:p w:rsidR="00F26B67" w:rsidRPr="00603C98" w:rsidRDefault="00F26B67" w:rsidP="00F26B67">
      <w:pPr>
        <w:widowControl w:val="0"/>
        <w:ind w:firstLine="708"/>
        <w:jc w:val="both"/>
        <w:outlineLvl w:val="1"/>
        <w:rPr>
          <w:rFonts w:eastAsia="Arial Unicode MS"/>
        </w:rPr>
      </w:pPr>
      <w:r w:rsidRPr="00603C98">
        <w:rPr>
          <w:rFonts w:eastAsia="Arial Unicode MS"/>
        </w:rPr>
        <w:t>Баланс производительности водоподготовительной установки складывается из нижеприведенных статей</w:t>
      </w:r>
    </w:p>
    <w:p w:rsidR="00F26B67" w:rsidRPr="00603C98" w:rsidRDefault="00F26B67" w:rsidP="00F26B67">
      <w:pPr>
        <w:widowControl w:val="0"/>
        <w:jc w:val="both"/>
        <w:outlineLvl w:val="1"/>
        <w:rPr>
          <w:rFonts w:eastAsia="Arial Unicode MS"/>
          <w:bCs/>
          <w:iCs/>
        </w:rPr>
      </w:pPr>
      <w:r w:rsidRPr="00603C98">
        <w:rPr>
          <w:rFonts w:eastAsia="Arial Unicode MS"/>
          <w:i/>
          <w:u w:val="single"/>
        </w:rPr>
        <w:t>Объем воды на заполнение системы теплоснабжения:</w:t>
      </w:r>
    </w:p>
    <w:p w:rsidR="00F26B67" w:rsidRPr="00603C98" w:rsidRDefault="00F26B67" w:rsidP="00F26B67">
      <w:pPr>
        <w:jc w:val="center"/>
        <w:rPr>
          <w:rFonts w:eastAsia="Arial Unicode MS"/>
          <w:vertAlign w:val="subscript"/>
        </w:rPr>
      </w:pPr>
      <w:r w:rsidRPr="00603C98">
        <w:rPr>
          <w:rFonts w:eastAsia="Arial Unicode MS"/>
          <w:lang w:val="en-US"/>
        </w:rPr>
        <w:t>V</w:t>
      </w:r>
      <w:proofErr w:type="spellStart"/>
      <w:r w:rsidRPr="00603C98">
        <w:rPr>
          <w:rFonts w:eastAsia="Arial Unicode MS"/>
          <w:vertAlign w:val="subscript"/>
        </w:rPr>
        <w:t>от</w:t>
      </w:r>
      <w:r w:rsidRPr="00603C98">
        <w:rPr>
          <w:rFonts w:eastAsia="Arial Unicode MS"/>
        </w:rPr>
        <w:t>=</w:t>
      </w:r>
      <w:proofErr w:type="spellEnd"/>
      <w:r w:rsidRPr="00603C98">
        <w:rPr>
          <w:rFonts w:eastAsia="Arial Unicode MS"/>
          <w:lang w:val="en-US"/>
        </w:rPr>
        <w:t>q</w:t>
      </w:r>
      <w:r w:rsidRPr="00603C98">
        <w:rPr>
          <w:rFonts w:eastAsia="Arial Unicode MS"/>
          <w:vertAlign w:val="subscript"/>
        </w:rPr>
        <w:t>от</w:t>
      </w:r>
      <w:r w:rsidRPr="00603C98">
        <w:rPr>
          <w:rFonts w:eastAsia="Arial Unicode MS"/>
        </w:rPr>
        <w:t>*</w:t>
      </w:r>
      <w:proofErr w:type="gramStart"/>
      <w:r w:rsidRPr="00603C98">
        <w:rPr>
          <w:rFonts w:eastAsia="Arial Unicode MS"/>
          <w:lang w:val="en-US"/>
        </w:rPr>
        <w:t>Q</w:t>
      </w:r>
      <w:r w:rsidRPr="00603C98">
        <w:rPr>
          <w:rFonts w:eastAsia="Arial Unicode MS"/>
          <w:vertAlign w:val="subscript"/>
        </w:rPr>
        <w:t>от ,</w:t>
      </w:r>
      <w:proofErr w:type="gramEnd"/>
    </w:p>
    <w:p w:rsidR="00F26B67" w:rsidRPr="00603C98" w:rsidRDefault="00F26B67" w:rsidP="00F26B67">
      <w:pPr>
        <w:rPr>
          <w:rFonts w:eastAsia="Arial Unicode MS"/>
        </w:rPr>
      </w:pPr>
      <w:r w:rsidRPr="00603C98">
        <w:rPr>
          <w:rFonts w:eastAsia="Arial Unicode MS"/>
        </w:rPr>
        <w:t>где</w:t>
      </w:r>
    </w:p>
    <w:p w:rsidR="00F26B67" w:rsidRPr="00603C98" w:rsidRDefault="00F26B67" w:rsidP="00F26B67">
      <w:pPr>
        <w:rPr>
          <w:rFonts w:eastAsia="Arial Unicode MS"/>
        </w:rPr>
      </w:pPr>
      <w:proofErr w:type="gramStart"/>
      <w:r w:rsidRPr="00603C98">
        <w:rPr>
          <w:rFonts w:eastAsia="Arial Unicode MS"/>
          <w:lang w:val="en-US"/>
        </w:rPr>
        <w:t>q</w:t>
      </w:r>
      <w:r w:rsidRPr="00603C98">
        <w:rPr>
          <w:rFonts w:eastAsia="Arial Unicode MS"/>
          <w:vertAlign w:val="subscript"/>
        </w:rPr>
        <w:t>от</w:t>
      </w:r>
      <w:proofErr w:type="gramEnd"/>
      <w:r w:rsidRPr="00603C98">
        <w:rPr>
          <w:rFonts w:eastAsia="Arial Unicode MS"/>
        </w:rPr>
        <w:t xml:space="preserve"> – удельный объем воды, (справочная величина</w:t>
      </w:r>
      <w:r w:rsidRPr="00603C98">
        <w:rPr>
          <w:rFonts w:eastAsia="Arial Unicode MS"/>
          <w:vertAlign w:val="subscript"/>
        </w:rPr>
        <w:t xml:space="preserve"> , </w:t>
      </w:r>
      <w:r w:rsidRPr="00603C98">
        <w:rPr>
          <w:rFonts w:eastAsia="Arial Unicode MS"/>
          <w:lang w:val="en-US"/>
        </w:rPr>
        <w:t>q</w:t>
      </w:r>
      <w:r w:rsidRPr="00603C98">
        <w:rPr>
          <w:rFonts w:eastAsia="Arial Unicode MS"/>
          <w:vertAlign w:val="subscript"/>
        </w:rPr>
        <w:t>от</w:t>
      </w:r>
      <w:r w:rsidRPr="00603C98">
        <w:rPr>
          <w:rFonts w:eastAsia="Arial Unicode MS"/>
        </w:rPr>
        <w:t>=19,5 м</w:t>
      </w:r>
      <w:r w:rsidRPr="00603C98">
        <w:rPr>
          <w:rFonts w:eastAsia="Arial Unicode MS"/>
          <w:vertAlign w:val="superscript"/>
        </w:rPr>
        <w:t>3</w:t>
      </w:r>
      <w:r w:rsidRPr="00603C98">
        <w:rPr>
          <w:rFonts w:eastAsia="Arial Unicode MS"/>
        </w:rPr>
        <w:t>/(Гкал/час);</w:t>
      </w:r>
    </w:p>
    <w:p w:rsidR="00F26B67" w:rsidRPr="00603C98" w:rsidRDefault="00F26B67" w:rsidP="00F26B67">
      <w:pPr>
        <w:rPr>
          <w:rFonts w:eastAsia="Arial Unicode MS"/>
        </w:rPr>
      </w:pPr>
      <w:proofErr w:type="gramStart"/>
      <w:r w:rsidRPr="00603C98">
        <w:rPr>
          <w:rFonts w:eastAsia="Arial Unicode MS"/>
          <w:lang w:val="en-US"/>
        </w:rPr>
        <w:t>Q</w:t>
      </w:r>
      <w:r w:rsidRPr="00603C98">
        <w:rPr>
          <w:rFonts w:eastAsia="Arial Unicode MS"/>
          <w:vertAlign w:val="subscript"/>
        </w:rPr>
        <w:t xml:space="preserve">от </w:t>
      </w:r>
      <w:r w:rsidRPr="00603C98">
        <w:rPr>
          <w:rFonts w:eastAsia="Arial Unicode MS"/>
        </w:rPr>
        <w:t xml:space="preserve"> -</w:t>
      </w:r>
      <w:proofErr w:type="gramEnd"/>
      <w:r w:rsidRPr="00603C98">
        <w:rPr>
          <w:rFonts w:eastAsia="Arial Unicode MS"/>
        </w:rPr>
        <w:t xml:space="preserve"> максимальный тепловой поток на отопление здания, Гкал/час.</w:t>
      </w:r>
    </w:p>
    <w:p w:rsidR="00F26B67" w:rsidRPr="00603C98" w:rsidRDefault="00F26B67" w:rsidP="00F26B67">
      <w:pPr>
        <w:rPr>
          <w:rFonts w:eastAsia="Arial Unicode MS"/>
          <w:i/>
          <w:u w:val="single"/>
        </w:rPr>
      </w:pPr>
      <w:r w:rsidRPr="00603C98">
        <w:rPr>
          <w:rFonts w:eastAsia="Arial Unicode MS"/>
          <w:i/>
          <w:u w:val="single"/>
        </w:rPr>
        <w:t>Объем воды на заполнение трубопроводов тепловых сетей;</w:t>
      </w:r>
    </w:p>
    <w:p w:rsidR="00F26B67" w:rsidRPr="00603C98" w:rsidRDefault="00F26B67" w:rsidP="00F26B67">
      <w:pPr>
        <w:jc w:val="center"/>
        <w:rPr>
          <w:rFonts w:eastAsia="Arial Unicode MS"/>
          <w:vertAlign w:val="subscript"/>
        </w:rPr>
      </w:pPr>
      <w:r w:rsidRPr="00603C98">
        <w:rPr>
          <w:rFonts w:eastAsia="Arial Unicode MS"/>
          <w:lang w:val="en-US"/>
        </w:rPr>
        <w:t>V</w:t>
      </w:r>
      <w:proofErr w:type="spellStart"/>
      <w:r w:rsidRPr="00603C98">
        <w:rPr>
          <w:rFonts w:eastAsia="Arial Unicode MS"/>
          <w:vertAlign w:val="subscript"/>
        </w:rPr>
        <w:t>т.с</w:t>
      </w:r>
      <w:proofErr w:type="gramStart"/>
      <w:r w:rsidRPr="00603C98">
        <w:rPr>
          <w:rFonts w:eastAsia="Arial Unicode MS"/>
          <w:vertAlign w:val="subscript"/>
        </w:rPr>
        <w:t>.</w:t>
      </w:r>
      <w:r w:rsidRPr="00603C98">
        <w:rPr>
          <w:rFonts w:eastAsia="Arial Unicode MS"/>
        </w:rPr>
        <w:t>=</w:t>
      </w:r>
      <w:proofErr w:type="spellEnd"/>
      <w:proofErr w:type="gramEnd"/>
      <w:r w:rsidRPr="00603C98">
        <w:rPr>
          <w:rFonts w:eastAsia="Arial Unicode MS"/>
          <w:lang w:val="en-US"/>
        </w:rPr>
        <w:t>V</w:t>
      </w:r>
      <w:r w:rsidRPr="00603C98">
        <w:rPr>
          <w:rFonts w:eastAsia="Arial Unicode MS"/>
          <w:vertAlign w:val="subscript"/>
          <w:lang w:val="en-US"/>
        </w:rPr>
        <w:t>i</w:t>
      </w:r>
      <w:r w:rsidRPr="00603C98">
        <w:rPr>
          <w:rFonts w:eastAsia="Arial Unicode MS"/>
        </w:rPr>
        <w:t>*</w:t>
      </w:r>
      <w:r w:rsidRPr="00603C98">
        <w:rPr>
          <w:rFonts w:eastAsia="Arial Unicode MS"/>
          <w:lang w:val="en-US"/>
        </w:rPr>
        <w:t>L</w:t>
      </w:r>
      <w:r w:rsidRPr="00603C98">
        <w:rPr>
          <w:rFonts w:eastAsia="Arial Unicode MS"/>
          <w:vertAlign w:val="subscript"/>
          <w:lang w:val="en-US"/>
        </w:rPr>
        <w:t>i</w:t>
      </w:r>
      <w:r w:rsidRPr="00603C98">
        <w:rPr>
          <w:rFonts w:eastAsia="Arial Unicode MS"/>
          <w:vertAlign w:val="subscript"/>
        </w:rPr>
        <w:t xml:space="preserve"> ,                                                                                                           </w:t>
      </w:r>
    </w:p>
    <w:p w:rsidR="00F26B67" w:rsidRPr="00603C98" w:rsidRDefault="00F26B67" w:rsidP="00F26B67">
      <w:pPr>
        <w:rPr>
          <w:rFonts w:eastAsia="Arial Unicode MS"/>
        </w:rPr>
      </w:pPr>
      <w:r w:rsidRPr="00603C98">
        <w:rPr>
          <w:rFonts w:eastAsia="Arial Unicode MS"/>
        </w:rPr>
        <w:t>где</w:t>
      </w:r>
    </w:p>
    <w:p w:rsidR="00F26B67" w:rsidRPr="00603C98" w:rsidRDefault="00F26B67" w:rsidP="00F26B67">
      <w:pPr>
        <w:rPr>
          <w:rFonts w:eastAsia="Arial Unicode MS"/>
        </w:rPr>
      </w:pPr>
      <w:proofErr w:type="gramStart"/>
      <w:r w:rsidRPr="00603C98">
        <w:rPr>
          <w:rFonts w:eastAsia="Arial Unicode MS"/>
          <w:lang w:val="en-US"/>
        </w:rPr>
        <w:t>V</w:t>
      </w:r>
      <w:r w:rsidRPr="00603C98">
        <w:rPr>
          <w:rFonts w:eastAsia="Arial Unicode MS"/>
          <w:vertAlign w:val="subscript"/>
          <w:lang w:val="en-US"/>
        </w:rPr>
        <w:t>i</w:t>
      </w:r>
      <w:proofErr w:type="gramEnd"/>
      <w:r w:rsidRPr="00603C98">
        <w:rPr>
          <w:rFonts w:eastAsia="Arial Unicode MS"/>
        </w:rPr>
        <w:t xml:space="preserve"> -удельный объем воды </w:t>
      </w:r>
      <w:proofErr w:type="spellStart"/>
      <w:r w:rsidRPr="00603C98">
        <w:rPr>
          <w:rFonts w:eastAsia="Arial Unicode MS"/>
          <w:lang w:val="en-US"/>
        </w:rPr>
        <w:t>i</w:t>
      </w:r>
      <w:proofErr w:type="spellEnd"/>
      <w:r w:rsidRPr="00603C98">
        <w:rPr>
          <w:rFonts w:eastAsia="Arial Unicode MS"/>
        </w:rPr>
        <w:t>-го диаметра, м</w:t>
      </w:r>
      <w:r w:rsidRPr="00603C98">
        <w:rPr>
          <w:rFonts w:eastAsia="Arial Unicode MS"/>
          <w:vertAlign w:val="superscript"/>
        </w:rPr>
        <w:t>3</w:t>
      </w:r>
      <w:r w:rsidRPr="00603C98">
        <w:rPr>
          <w:rFonts w:eastAsia="Arial Unicode MS"/>
        </w:rPr>
        <w:t>;</w:t>
      </w:r>
    </w:p>
    <w:p w:rsidR="00F26B67" w:rsidRPr="00603C98" w:rsidRDefault="00F26B67" w:rsidP="00F26B67">
      <w:pPr>
        <w:rPr>
          <w:rFonts w:eastAsia="Arial Unicode MS"/>
        </w:rPr>
      </w:pPr>
      <w:r w:rsidRPr="00603C98">
        <w:rPr>
          <w:rFonts w:eastAsia="Arial Unicode MS"/>
          <w:lang w:val="en-US"/>
        </w:rPr>
        <w:t>L</w:t>
      </w:r>
      <w:r w:rsidRPr="00603C98">
        <w:rPr>
          <w:rFonts w:eastAsia="Arial Unicode MS"/>
        </w:rPr>
        <w:t xml:space="preserve">- </w:t>
      </w:r>
      <w:proofErr w:type="gramStart"/>
      <w:r w:rsidRPr="00603C98">
        <w:rPr>
          <w:rFonts w:eastAsia="Arial Unicode MS"/>
        </w:rPr>
        <w:t>длина</w:t>
      </w:r>
      <w:proofErr w:type="gramEnd"/>
      <w:r w:rsidRPr="00603C98">
        <w:rPr>
          <w:rFonts w:eastAsia="Arial Unicode MS"/>
        </w:rPr>
        <w:t xml:space="preserve"> участка</w:t>
      </w:r>
      <w:r>
        <w:rPr>
          <w:rFonts w:eastAsia="Arial Unicode MS"/>
        </w:rPr>
        <w:t xml:space="preserve"> </w:t>
      </w:r>
      <w:proofErr w:type="spellStart"/>
      <w:r w:rsidRPr="00603C98">
        <w:rPr>
          <w:rFonts w:eastAsia="Arial Unicode MS"/>
          <w:lang w:val="en-US"/>
        </w:rPr>
        <w:t>i</w:t>
      </w:r>
      <w:proofErr w:type="spellEnd"/>
      <w:r w:rsidRPr="00603C98">
        <w:rPr>
          <w:rFonts w:eastAsia="Arial Unicode MS"/>
        </w:rPr>
        <w:t>-го диаметра, м</w:t>
      </w:r>
    </w:p>
    <w:p w:rsidR="00F26B67" w:rsidRPr="00603C98" w:rsidRDefault="00F26B67" w:rsidP="00F26B67">
      <w:pPr>
        <w:rPr>
          <w:rFonts w:eastAsia="Arial Unicode MS"/>
          <w:i/>
          <w:u w:val="single"/>
        </w:rPr>
      </w:pPr>
      <w:r w:rsidRPr="00603C98">
        <w:rPr>
          <w:rFonts w:eastAsia="Arial Unicode MS"/>
          <w:i/>
          <w:u w:val="single"/>
        </w:rPr>
        <w:t>Объем воды на подпитку системы теплоснабжения</w:t>
      </w:r>
      <w:r>
        <w:rPr>
          <w:rFonts w:eastAsia="Arial Unicode MS"/>
          <w:i/>
          <w:u w:val="single"/>
        </w:rPr>
        <w:t>, м</w:t>
      </w:r>
      <w:r w:rsidRPr="00290789">
        <w:rPr>
          <w:rFonts w:eastAsia="Arial Unicode MS"/>
          <w:i/>
          <w:u w:val="single"/>
          <w:vertAlign w:val="superscript"/>
        </w:rPr>
        <w:t>3</w:t>
      </w:r>
      <w:r>
        <w:rPr>
          <w:rFonts w:eastAsia="Arial Unicode MS"/>
          <w:i/>
          <w:u w:val="single"/>
        </w:rPr>
        <w:t>/час</w:t>
      </w:r>
      <w:r w:rsidRPr="00603C98">
        <w:rPr>
          <w:rFonts w:eastAsia="Arial Unicode MS"/>
          <w:i/>
          <w:u w:val="single"/>
        </w:rPr>
        <w:t>:</w:t>
      </w:r>
    </w:p>
    <w:p w:rsidR="00F26B67" w:rsidRPr="00603C98" w:rsidRDefault="00F26B67" w:rsidP="00F26B67">
      <w:pPr>
        <w:jc w:val="center"/>
        <w:rPr>
          <w:rFonts w:eastAsia="Arial Unicode MS"/>
        </w:rPr>
      </w:pPr>
    </w:p>
    <w:p w:rsidR="00F26B67" w:rsidRPr="00603C98" w:rsidRDefault="00F26B67" w:rsidP="00F26B67">
      <w:pPr>
        <w:jc w:val="center"/>
        <w:rPr>
          <w:rFonts w:eastAsia="Arial Unicode MS"/>
        </w:rPr>
      </w:pPr>
      <w:r w:rsidRPr="00603C98">
        <w:rPr>
          <w:rFonts w:eastAsia="Arial Unicode MS"/>
          <w:lang w:val="en-US"/>
        </w:rPr>
        <w:t>V</w:t>
      </w:r>
      <w:r w:rsidRPr="00603C98">
        <w:rPr>
          <w:rFonts w:eastAsia="Arial Unicode MS"/>
          <w:vertAlign w:val="subscript"/>
        </w:rPr>
        <w:t>подп</w:t>
      </w:r>
      <w:proofErr w:type="gramStart"/>
      <w:r w:rsidRPr="00603C98">
        <w:rPr>
          <w:rFonts w:eastAsia="Arial Unicode MS"/>
          <w:vertAlign w:val="subscript"/>
        </w:rPr>
        <w:t>.</w:t>
      </w:r>
      <w:r w:rsidRPr="00603C98">
        <w:rPr>
          <w:rFonts w:eastAsia="Arial Unicode MS"/>
        </w:rPr>
        <w:t>=</w:t>
      </w:r>
      <w:proofErr w:type="gramEnd"/>
      <w:r w:rsidRPr="00603C98">
        <w:rPr>
          <w:rFonts w:eastAsia="Arial Unicode MS"/>
        </w:rPr>
        <w:t>0,0025*(</w:t>
      </w:r>
      <w:r w:rsidRPr="00603C98">
        <w:rPr>
          <w:rFonts w:eastAsia="Arial Unicode MS"/>
          <w:lang w:val="en-US"/>
        </w:rPr>
        <w:t>V</w:t>
      </w:r>
      <w:proofErr w:type="spellStart"/>
      <w:r w:rsidRPr="00603C98">
        <w:rPr>
          <w:rFonts w:eastAsia="Arial Unicode MS"/>
          <w:vertAlign w:val="subscript"/>
        </w:rPr>
        <w:t>от</w:t>
      </w:r>
      <w:r w:rsidRPr="00603C98">
        <w:rPr>
          <w:rFonts w:eastAsia="Arial Unicode MS"/>
        </w:rPr>
        <w:t>+</w:t>
      </w:r>
      <w:proofErr w:type="spellEnd"/>
      <w:r w:rsidRPr="00603C98">
        <w:rPr>
          <w:rFonts w:eastAsia="Arial Unicode MS"/>
        </w:rPr>
        <w:t xml:space="preserve"> </w:t>
      </w:r>
      <w:r w:rsidRPr="00603C98">
        <w:rPr>
          <w:rFonts w:eastAsia="Arial Unicode MS"/>
          <w:lang w:val="en-US"/>
        </w:rPr>
        <w:t>V</w:t>
      </w:r>
      <w:r w:rsidRPr="00603C98">
        <w:rPr>
          <w:rFonts w:eastAsia="Arial Unicode MS"/>
          <w:vertAlign w:val="subscript"/>
        </w:rPr>
        <w:t>т.с</w:t>
      </w:r>
      <w:r w:rsidRPr="00603C98">
        <w:rPr>
          <w:rFonts w:eastAsia="Arial Unicode MS"/>
        </w:rPr>
        <w:t>)+</w:t>
      </w:r>
      <w:r w:rsidRPr="00603C98">
        <w:rPr>
          <w:rFonts w:eastAsia="Arial Unicode MS"/>
          <w:lang w:val="en-US"/>
        </w:rPr>
        <w:t>G</w:t>
      </w:r>
      <w:r w:rsidRPr="00603C98">
        <w:rPr>
          <w:rFonts w:eastAsia="Arial Unicode MS"/>
          <w:vertAlign w:val="subscript"/>
        </w:rPr>
        <w:t>ГВС</w:t>
      </w:r>
      <w:r w:rsidRPr="00603C98">
        <w:rPr>
          <w:rFonts w:eastAsia="Arial Unicode MS"/>
        </w:rPr>
        <w:t>,</w:t>
      </w:r>
    </w:p>
    <w:p w:rsidR="00F26B67" w:rsidRPr="00603C98" w:rsidRDefault="00F26B67" w:rsidP="00F26B67">
      <w:pPr>
        <w:rPr>
          <w:rFonts w:eastAsia="Arial Unicode MS"/>
        </w:rPr>
      </w:pPr>
      <w:r w:rsidRPr="00603C98">
        <w:rPr>
          <w:rFonts w:eastAsia="Arial Unicode MS"/>
        </w:rPr>
        <w:t>где</w:t>
      </w:r>
    </w:p>
    <w:p w:rsidR="00F26B67" w:rsidRPr="00603C98" w:rsidRDefault="00F26B67" w:rsidP="00F26B67">
      <w:pPr>
        <w:rPr>
          <w:rFonts w:eastAsia="Arial Unicode MS"/>
        </w:rPr>
      </w:pPr>
      <w:r w:rsidRPr="00603C98">
        <w:rPr>
          <w:rFonts w:eastAsia="Arial Unicode MS"/>
          <w:lang w:val="en-US"/>
        </w:rPr>
        <w:t>G</w:t>
      </w:r>
      <w:r w:rsidRPr="00603C98">
        <w:rPr>
          <w:rFonts w:eastAsia="Arial Unicode MS"/>
          <w:vertAlign w:val="subscript"/>
        </w:rPr>
        <w:t xml:space="preserve">ГВС </w:t>
      </w:r>
      <w:r w:rsidRPr="00603C98">
        <w:rPr>
          <w:rFonts w:eastAsia="Arial Unicode MS"/>
        </w:rPr>
        <w:t>- среднечасовой расход воды на горячее водоснабжение, м</w:t>
      </w:r>
      <w:r w:rsidRPr="00603C98">
        <w:rPr>
          <w:rFonts w:eastAsia="Arial Unicode MS"/>
          <w:vertAlign w:val="superscript"/>
        </w:rPr>
        <w:t>3</w:t>
      </w:r>
      <w:r w:rsidRPr="00603C98">
        <w:rPr>
          <w:rFonts w:eastAsia="Arial Unicode MS"/>
        </w:rPr>
        <w:t>/час.</w:t>
      </w:r>
    </w:p>
    <w:p w:rsidR="00F26B67" w:rsidRPr="00603C98" w:rsidRDefault="00F26B67" w:rsidP="00F26B67">
      <w:pPr>
        <w:jc w:val="both"/>
        <w:rPr>
          <w:rFonts w:eastAsia="Arial Unicode MS"/>
        </w:rPr>
      </w:pPr>
      <w:r w:rsidRPr="00603C98">
        <w:rPr>
          <w:rFonts w:eastAsia="Arial Unicode MS"/>
        </w:rPr>
        <w:t>В таблице 8 рассчитан баланс теплоносителя. Баланс производительности водоподготовительных установок останется неизменным, в связи с тем, что присоединение новых абонентов не планируется.</w:t>
      </w:r>
    </w:p>
    <w:p w:rsidR="00F26B67" w:rsidRPr="00603C98" w:rsidRDefault="00F26B67" w:rsidP="00F26B67">
      <w:pPr>
        <w:jc w:val="right"/>
        <w:rPr>
          <w:rFonts w:eastAsia="Arial Unicode MS"/>
        </w:rPr>
      </w:pPr>
    </w:p>
    <w:p w:rsidR="00F26B67" w:rsidRPr="00603C98" w:rsidRDefault="00F26B67" w:rsidP="00F26B67">
      <w:pPr>
        <w:jc w:val="right"/>
        <w:rPr>
          <w:rFonts w:eastAsia="Arial Unicode MS"/>
        </w:rPr>
        <w:sectPr w:rsidR="00F26B67" w:rsidRPr="00603C98" w:rsidSect="00777238">
          <w:pgSz w:w="11907" w:h="16840" w:code="9"/>
          <w:pgMar w:top="851" w:right="567" w:bottom="567" w:left="1701" w:header="720" w:footer="720" w:gutter="0"/>
          <w:cols w:space="720"/>
        </w:sectPr>
      </w:pPr>
    </w:p>
    <w:p w:rsidR="00F26B67" w:rsidRPr="00603C98" w:rsidRDefault="00F26B67" w:rsidP="00F26B67">
      <w:pPr>
        <w:jc w:val="right"/>
        <w:rPr>
          <w:rFonts w:eastAsia="Arial Unicode MS"/>
        </w:rPr>
      </w:pPr>
      <w:r w:rsidRPr="00603C98">
        <w:rPr>
          <w:rFonts w:eastAsia="Arial Unicode MS"/>
        </w:rPr>
        <w:lastRenderedPageBreak/>
        <w:t>Таблица 8</w:t>
      </w:r>
    </w:p>
    <w:tbl>
      <w:tblPr>
        <w:tblW w:w="14458"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tblPr>
      <w:tblGrid>
        <w:gridCol w:w="3685"/>
        <w:gridCol w:w="2835"/>
        <w:gridCol w:w="3402"/>
        <w:gridCol w:w="2552"/>
        <w:gridCol w:w="1984"/>
      </w:tblGrid>
      <w:tr w:rsidR="00F26B67" w:rsidRPr="005915DE" w:rsidTr="00777238">
        <w:trPr>
          <w:trHeight w:val="1019"/>
        </w:trPr>
        <w:tc>
          <w:tcPr>
            <w:tcW w:w="3685" w:type="dxa"/>
            <w:shd w:val="clear" w:color="auto" w:fill="FFFFFF"/>
            <w:vAlign w:val="center"/>
          </w:tcPr>
          <w:p w:rsidR="00F26B67" w:rsidRPr="005915DE" w:rsidRDefault="00F26B67" w:rsidP="00777238">
            <w:pPr>
              <w:jc w:val="center"/>
              <w:rPr>
                <w:rFonts w:eastAsia="Arial Unicode MS"/>
                <w:b/>
                <w:sz w:val="20"/>
                <w:szCs w:val="20"/>
              </w:rPr>
            </w:pPr>
            <w:r w:rsidRPr="005915DE">
              <w:rPr>
                <w:rFonts w:eastAsia="Arial Unicode MS"/>
                <w:b/>
                <w:sz w:val="20"/>
                <w:szCs w:val="20"/>
              </w:rPr>
              <w:t>Наименование источника теплоснабжения</w:t>
            </w:r>
          </w:p>
        </w:tc>
        <w:tc>
          <w:tcPr>
            <w:tcW w:w="2835" w:type="dxa"/>
            <w:shd w:val="clear" w:color="auto" w:fill="FFFFFF"/>
            <w:vAlign w:val="center"/>
          </w:tcPr>
          <w:p w:rsidR="00F26B67" w:rsidRPr="005915DE" w:rsidRDefault="00F26B67" w:rsidP="00777238">
            <w:pPr>
              <w:jc w:val="center"/>
              <w:rPr>
                <w:rFonts w:eastAsia="Arial Unicode MS"/>
                <w:b/>
                <w:sz w:val="20"/>
                <w:szCs w:val="20"/>
              </w:rPr>
            </w:pPr>
            <w:proofErr w:type="gramStart"/>
            <w:r w:rsidRPr="005915DE">
              <w:rPr>
                <w:rFonts w:eastAsia="Arial Unicode MS"/>
                <w:b/>
                <w:sz w:val="20"/>
                <w:szCs w:val="20"/>
              </w:rPr>
              <w:t>Кол-во воды, необходимого для производства и передачи тепловой энергии котельными, м</w:t>
            </w:r>
            <w:r w:rsidRPr="005915DE">
              <w:rPr>
                <w:rFonts w:eastAsia="Arial Unicode MS"/>
                <w:b/>
                <w:sz w:val="20"/>
                <w:szCs w:val="20"/>
                <w:vertAlign w:val="superscript"/>
              </w:rPr>
              <w:t xml:space="preserve">3 </w:t>
            </w:r>
            <w:r w:rsidRPr="005915DE">
              <w:rPr>
                <w:rFonts w:eastAsia="Arial Unicode MS"/>
                <w:b/>
                <w:sz w:val="20"/>
                <w:szCs w:val="20"/>
              </w:rPr>
              <w:t>(</w:t>
            </w:r>
            <w:r w:rsidRPr="005915DE">
              <w:rPr>
                <w:rFonts w:eastAsia="Arial Unicode MS"/>
                <w:b/>
                <w:sz w:val="20"/>
                <w:szCs w:val="20"/>
                <w:lang w:val="en-US"/>
              </w:rPr>
              <w:t>V</w:t>
            </w:r>
            <w:r w:rsidRPr="005915DE">
              <w:rPr>
                <w:rFonts w:eastAsia="Arial Unicode MS"/>
                <w:b/>
                <w:sz w:val="20"/>
                <w:szCs w:val="20"/>
                <w:vertAlign w:val="subscript"/>
              </w:rPr>
              <w:t>общ</w:t>
            </w:r>
            <w:r w:rsidRPr="005915DE">
              <w:rPr>
                <w:rFonts w:eastAsia="Arial Unicode MS"/>
                <w:b/>
                <w:sz w:val="20"/>
                <w:szCs w:val="20"/>
              </w:rPr>
              <w:t>.)</w:t>
            </w:r>
            <w:proofErr w:type="gramEnd"/>
          </w:p>
        </w:tc>
        <w:tc>
          <w:tcPr>
            <w:tcW w:w="3402" w:type="dxa"/>
            <w:shd w:val="clear" w:color="auto" w:fill="FFFFFF"/>
            <w:vAlign w:val="center"/>
          </w:tcPr>
          <w:p w:rsidR="00F26B67" w:rsidRPr="005915DE" w:rsidRDefault="00F26B67" w:rsidP="00777238">
            <w:pPr>
              <w:jc w:val="center"/>
              <w:rPr>
                <w:rFonts w:eastAsia="Arial Unicode MS"/>
                <w:b/>
                <w:sz w:val="20"/>
                <w:szCs w:val="20"/>
              </w:rPr>
            </w:pPr>
            <w:r w:rsidRPr="005915DE">
              <w:rPr>
                <w:rFonts w:eastAsia="Arial Unicode MS"/>
                <w:b/>
                <w:sz w:val="20"/>
                <w:szCs w:val="20"/>
              </w:rPr>
              <w:t>Объем воды на заполнение системы теплоснабжения, м</w:t>
            </w:r>
            <w:r w:rsidRPr="005915DE">
              <w:rPr>
                <w:rFonts w:eastAsia="Arial Unicode MS"/>
                <w:b/>
                <w:sz w:val="20"/>
                <w:szCs w:val="20"/>
                <w:vertAlign w:val="superscript"/>
              </w:rPr>
              <w:t>3</w:t>
            </w:r>
          </w:p>
          <w:p w:rsidR="00F26B67" w:rsidRPr="005915DE" w:rsidRDefault="00F26B67" w:rsidP="00777238">
            <w:pPr>
              <w:jc w:val="center"/>
              <w:rPr>
                <w:rFonts w:eastAsia="Arial Unicode MS"/>
                <w:b/>
                <w:sz w:val="20"/>
                <w:szCs w:val="20"/>
              </w:rPr>
            </w:pPr>
            <w:r w:rsidRPr="005915DE">
              <w:rPr>
                <w:rFonts w:eastAsia="Arial Unicode MS"/>
                <w:b/>
                <w:sz w:val="20"/>
                <w:szCs w:val="20"/>
              </w:rPr>
              <w:t>(</w:t>
            </w:r>
            <w:proofErr w:type="gramStart"/>
            <w:r w:rsidRPr="005915DE">
              <w:rPr>
                <w:rFonts w:eastAsia="Arial Unicode MS"/>
                <w:b/>
                <w:sz w:val="20"/>
                <w:szCs w:val="20"/>
                <w:lang w:val="en-US"/>
              </w:rPr>
              <w:t>V</w:t>
            </w:r>
            <w:proofErr w:type="gramEnd"/>
            <w:r w:rsidRPr="005915DE">
              <w:rPr>
                <w:rFonts w:eastAsia="Arial Unicode MS"/>
                <w:b/>
                <w:sz w:val="20"/>
                <w:szCs w:val="20"/>
                <w:vertAlign w:val="subscript"/>
              </w:rPr>
              <w:t>от</w:t>
            </w:r>
            <w:r w:rsidRPr="005915DE">
              <w:rPr>
                <w:rFonts w:eastAsia="Arial Unicode MS"/>
                <w:b/>
                <w:sz w:val="20"/>
                <w:szCs w:val="20"/>
              </w:rPr>
              <w:t>.)</w:t>
            </w:r>
          </w:p>
        </w:tc>
        <w:tc>
          <w:tcPr>
            <w:tcW w:w="2552" w:type="dxa"/>
            <w:shd w:val="clear" w:color="auto" w:fill="FFFFFF"/>
            <w:vAlign w:val="center"/>
          </w:tcPr>
          <w:p w:rsidR="00F26B67" w:rsidRPr="005915DE" w:rsidRDefault="00F26B67" w:rsidP="00777238">
            <w:pPr>
              <w:jc w:val="center"/>
              <w:rPr>
                <w:rFonts w:eastAsia="Arial Unicode MS"/>
                <w:b/>
                <w:sz w:val="20"/>
                <w:szCs w:val="20"/>
              </w:rPr>
            </w:pPr>
            <w:r w:rsidRPr="005915DE">
              <w:rPr>
                <w:rFonts w:eastAsia="Arial Unicode MS"/>
                <w:b/>
                <w:sz w:val="20"/>
                <w:szCs w:val="20"/>
              </w:rPr>
              <w:t>Объем воды на заполнение трубопроводов сетей, м</w:t>
            </w:r>
            <w:r w:rsidRPr="005915DE">
              <w:rPr>
                <w:rFonts w:eastAsia="Arial Unicode MS"/>
                <w:b/>
                <w:sz w:val="20"/>
                <w:szCs w:val="20"/>
                <w:vertAlign w:val="superscript"/>
              </w:rPr>
              <w:t xml:space="preserve">3 </w:t>
            </w:r>
            <w:r w:rsidRPr="005915DE">
              <w:rPr>
                <w:rFonts w:eastAsia="Arial Unicode MS"/>
                <w:b/>
                <w:sz w:val="20"/>
                <w:szCs w:val="20"/>
                <w:lang w:val="en-US"/>
              </w:rPr>
              <w:t>V</w:t>
            </w:r>
            <w:r w:rsidRPr="005915DE">
              <w:rPr>
                <w:rFonts w:eastAsia="Arial Unicode MS"/>
                <w:b/>
                <w:sz w:val="20"/>
                <w:szCs w:val="20"/>
                <w:vertAlign w:val="subscript"/>
              </w:rPr>
              <w:t>т</w:t>
            </w:r>
            <w:proofErr w:type="gramStart"/>
            <w:r w:rsidRPr="005915DE">
              <w:rPr>
                <w:rFonts w:eastAsia="Arial Unicode MS"/>
                <w:b/>
                <w:sz w:val="20"/>
                <w:szCs w:val="20"/>
                <w:vertAlign w:val="subscript"/>
              </w:rPr>
              <w:t>.с</w:t>
            </w:r>
            <w:proofErr w:type="gramEnd"/>
          </w:p>
        </w:tc>
        <w:tc>
          <w:tcPr>
            <w:tcW w:w="1984" w:type="dxa"/>
            <w:shd w:val="clear" w:color="auto" w:fill="FFFFFF"/>
            <w:vAlign w:val="center"/>
          </w:tcPr>
          <w:p w:rsidR="00F26B67" w:rsidRPr="005915DE" w:rsidRDefault="00F26B67" w:rsidP="00777238">
            <w:pPr>
              <w:jc w:val="center"/>
              <w:rPr>
                <w:rFonts w:eastAsia="Arial Unicode MS"/>
                <w:b/>
                <w:sz w:val="20"/>
                <w:szCs w:val="20"/>
              </w:rPr>
            </w:pPr>
            <w:r w:rsidRPr="005915DE">
              <w:rPr>
                <w:rFonts w:eastAsia="Arial Unicode MS"/>
                <w:b/>
                <w:sz w:val="20"/>
                <w:szCs w:val="20"/>
              </w:rPr>
              <w:t xml:space="preserve">Объем </w:t>
            </w:r>
            <w:proofErr w:type="spellStart"/>
            <w:r w:rsidRPr="005915DE">
              <w:rPr>
                <w:rFonts w:eastAsia="Arial Unicode MS"/>
                <w:b/>
                <w:sz w:val="20"/>
                <w:szCs w:val="20"/>
              </w:rPr>
              <w:t>подпиточной</w:t>
            </w:r>
            <w:proofErr w:type="spellEnd"/>
            <w:r w:rsidRPr="005915DE">
              <w:rPr>
                <w:rFonts w:eastAsia="Arial Unicode MS"/>
                <w:b/>
                <w:sz w:val="20"/>
                <w:szCs w:val="20"/>
              </w:rPr>
              <w:t xml:space="preserve"> воды, м</w:t>
            </w:r>
            <w:r w:rsidRPr="005915DE">
              <w:rPr>
                <w:rFonts w:eastAsia="Arial Unicode MS"/>
                <w:b/>
                <w:sz w:val="20"/>
                <w:szCs w:val="20"/>
                <w:vertAlign w:val="superscript"/>
              </w:rPr>
              <w:t>3</w:t>
            </w:r>
            <w:r w:rsidRPr="005915DE">
              <w:rPr>
                <w:rFonts w:eastAsia="Arial Unicode MS"/>
                <w:b/>
                <w:sz w:val="20"/>
                <w:szCs w:val="20"/>
              </w:rPr>
              <w:t>/год</w:t>
            </w:r>
          </w:p>
        </w:tc>
      </w:tr>
      <w:tr w:rsidR="00F26B67" w:rsidRPr="005915DE" w:rsidTr="00777238">
        <w:tc>
          <w:tcPr>
            <w:tcW w:w="14458" w:type="dxa"/>
            <w:gridSpan w:val="5"/>
            <w:shd w:val="clear" w:color="auto" w:fill="FFFFFF"/>
          </w:tcPr>
          <w:p w:rsidR="00F26B67" w:rsidRPr="005915DE" w:rsidRDefault="00F26B67" w:rsidP="00777238">
            <w:pPr>
              <w:jc w:val="center"/>
              <w:rPr>
                <w:b/>
                <w:color w:val="000000"/>
                <w:sz w:val="20"/>
                <w:szCs w:val="20"/>
              </w:rPr>
            </w:pPr>
            <w:r w:rsidRPr="005915DE">
              <w:rPr>
                <w:b/>
                <w:color w:val="000000"/>
                <w:sz w:val="20"/>
                <w:szCs w:val="20"/>
              </w:rPr>
              <w:t>Существующее положение</w:t>
            </w:r>
          </w:p>
        </w:tc>
      </w:tr>
      <w:tr w:rsidR="00F26B67" w:rsidRPr="005915DE" w:rsidTr="00777238">
        <w:tc>
          <w:tcPr>
            <w:tcW w:w="3685" w:type="dxa"/>
            <w:shd w:val="clear" w:color="auto" w:fill="FFFFFF"/>
          </w:tcPr>
          <w:p w:rsidR="00F26B67" w:rsidRPr="005915DE" w:rsidRDefault="00F26B67" w:rsidP="00777238">
            <w:pPr>
              <w:rPr>
                <w:sz w:val="20"/>
                <w:szCs w:val="20"/>
              </w:rPr>
            </w:pPr>
            <w:r w:rsidRPr="005915DE">
              <w:rPr>
                <w:sz w:val="20"/>
                <w:szCs w:val="20"/>
              </w:rPr>
              <w:t>Блочная котельная №1</w:t>
            </w:r>
          </w:p>
        </w:tc>
        <w:tc>
          <w:tcPr>
            <w:tcW w:w="2835" w:type="dxa"/>
            <w:shd w:val="clear" w:color="auto" w:fill="FFFFFF"/>
            <w:vAlign w:val="center"/>
          </w:tcPr>
          <w:p w:rsidR="00F26B67" w:rsidRPr="005915DE" w:rsidRDefault="00F26B67" w:rsidP="00777238">
            <w:pPr>
              <w:jc w:val="center"/>
              <w:rPr>
                <w:color w:val="000000"/>
                <w:sz w:val="20"/>
                <w:szCs w:val="20"/>
              </w:rPr>
            </w:pPr>
            <w:r w:rsidRPr="005915DE">
              <w:rPr>
                <w:color w:val="000000"/>
                <w:sz w:val="20"/>
                <w:szCs w:val="20"/>
              </w:rPr>
              <w:t>338,1</w:t>
            </w:r>
          </w:p>
        </w:tc>
        <w:tc>
          <w:tcPr>
            <w:tcW w:w="3402" w:type="dxa"/>
            <w:shd w:val="clear" w:color="auto" w:fill="FFFFFF"/>
            <w:vAlign w:val="center"/>
          </w:tcPr>
          <w:p w:rsidR="00F26B67" w:rsidRPr="005915DE" w:rsidRDefault="00F26B67" w:rsidP="00777238">
            <w:pPr>
              <w:jc w:val="center"/>
              <w:rPr>
                <w:color w:val="000000"/>
                <w:sz w:val="20"/>
                <w:szCs w:val="20"/>
              </w:rPr>
            </w:pPr>
            <w:r w:rsidRPr="005915DE">
              <w:rPr>
                <w:color w:val="000000"/>
                <w:sz w:val="20"/>
                <w:szCs w:val="20"/>
              </w:rPr>
              <w:t>34,1</w:t>
            </w:r>
          </w:p>
        </w:tc>
        <w:tc>
          <w:tcPr>
            <w:tcW w:w="2552" w:type="dxa"/>
            <w:shd w:val="clear" w:color="auto" w:fill="FFFFFF"/>
            <w:vAlign w:val="center"/>
          </w:tcPr>
          <w:p w:rsidR="00F26B67" w:rsidRPr="005915DE" w:rsidRDefault="00F26B67" w:rsidP="00777238">
            <w:pPr>
              <w:jc w:val="center"/>
              <w:rPr>
                <w:color w:val="000000"/>
                <w:sz w:val="20"/>
                <w:szCs w:val="20"/>
              </w:rPr>
            </w:pPr>
            <w:r w:rsidRPr="005915DE">
              <w:rPr>
                <w:color w:val="000000"/>
                <w:sz w:val="20"/>
                <w:szCs w:val="20"/>
              </w:rPr>
              <w:t>115,9</w:t>
            </w:r>
          </w:p>
        </w:tc>
        <w:tc>
          <w:tcPr>
            <w:tcW w:w="1984" w:type="dxa"/>
            <w:shd w:val="clear" w:color="auto" w:fill="FFFFFF"/>
            <w:vAlign w:val="center"/>
          </w:tcPr>
          <w:p w:rsidR="00F26B67" w:rsidRPr="005915DE" w:rsidRDefault="00F26B67" w:rsidP="00777238">
            <w:pPr>
              <w:jc w:val="center"/>
              <w:rPr>
                <w:color w:val="000000"/>
                <w:sz w:val="20"/>
                <w:szCs w:val="20"/>
              </w:rPr>
            </w:pPr>
            <w:r w:rsidRPr="005915DE">
              <w:rPr>
                <w:color w:val="000000"/>
                <w:sz w:val="20"/>
                <w:szCs w:val="20"/>
              </w:rPr>
              <w:t>188,1</w:t>
            </w:r>
          </w:p>
        </w:tc>
      </w:tr>
      <w:tr w:rsidR="00F26B67" w:rsidRPr="0078032B" w:rsidTr="00777238">
        <w:tc>
          <w:tcPr>
            <w:tcW w:w="3685" w:type="dxa"/>
            <w:shd w:val="clear" w:color="auto" w:fill="FFFFFF"/>
          </w:tcPr>
          <w:p w:rsidR="00F26B67" w:rsidRPr="005915DE" w:rsidRDefault="00F26B67" w:rsidP="00777238">
            <w:pPr>
              <w:rPr>
                <w:sz w:val="20"/>
                <w:szCs w:val="20"/>
              </w:rPr>
            </w:pPr>
            <w:r w:rsidRPr="005915DE">
              <w:rPr>
                <w:sz w:val="20"/>
                <w:szCs w:val="20"/>
              </w:rPr>
              <w:t>Блочная котельная №2</w:t>
            </w:r>
          </w:p>
        </w:tc>
        <w:tc>
          <w:tcPr>
            <w:tcW w:w="2835" w:type="dxa"/>
            <w:shd w:val="clear" w:color="auto" w:fill="FFFFFF"/>
            <w:vAlign w:val="center"/>
          </w:tcPr>
          <w:p w:rsidR="00F26B67" w:rsidRPr="005915DE" w:rsidRDefault="00F26B67" w:rsidP="00777238">
            <w:pPr>
              <w:jc w:val="center"/>
              <w:rPr>
                <w:color w:val="000000"/>
                <w:sz w:val="20"/>
                <w:szCs w:val="20"/>
              </w:rPr>
            </w:pPr>
            <w:r w:rsidRPr="005915DE">
              <w:rPr>
                <w:color w:val="000000"/>
                <w:sz w:val="20"/>
                <w:szCs w:val="20"/>
              </w:rPr>
              <w:t>53,01</w:t>
            </w:r>
          </w:p>
        </w:tc>
        <w:tc>
          <w:tcPr>
            <w:tcW w:w="3402" w:type="dxa"/>
            <w:shd w:val="clear" w:color="auto" w:fill="FFFFFF"/>
            <w:vAlign w:val="center"/>
          </w:tcPr>
          <w:p w:rsidR="00F26B67" w:rsidRPr="005915DE" w:rsidRDefault="00F26B67" w:rsidP="00777238">
            <w:pPr>
              <w:jc w:val="center"/>
              <w:rPr>
                <w:color w:val="000000"/>
                <w:sz w:val="20"/>
                <w:szCs w:val="20"/>
              </w:rPr>
            </w:pPr>
            <w:r w:rsidRPr="005915DE">
              <w:rPr>
                <w:color w:val="000000"/>
                <w:sz w:val="20"/>
                <w:szCs w:val="20"/>
              </w:rPr>
              <w:t>18,2</w:t>
            </w:r>
          </w:p>
        </w:tc>
        <w:tc>
          <w:tcPr>
            <w:tcW w:w="2552" w:type="dxa"/>
            <w:shd w:val="clear" w:color="auto" w:fill="FFFFFF"/>
            <w:vAlign w:val="center"/>
          </w:tcPr>
          <w:p w:rsidR="00F26B67" w:rsidRPr="005915DE" w:rsidRDefault="00F26B67" w:rsidP="00777238">
            <w:pPr>
              <w:jc w:val="center"/>
              <w:rPr>
                <w:color w:val="000000"/>
                <w:sz w:val="20"/>
                <w:szCs w:val="20"/>
              </w:rPr>
            </w:pPr>
            <w:r w:rsidRPr="005915DE">
              <w:rPr>
                <w:color w:val="000000"/>
                <w:sz w:val="20"/>
                <w:szCs w:val="20"/>
              </w:rPr>
              <w:t>5,31</w:t>
            </w:r>
          </w:p>
        </w:tc>
        <w:tc>
          <w:tcPr>
            <w:tcW w:w="1984" w:type="dxa"/>
            <w:shd w:val="clear" w:color="auto" w:fill="FFFFFF"/>
            <w:vAlign w:val="center"/>
          </w:tcPr>
          <w:p w:rsidR="00F26B67" w:rsidRPr="005915DE" w:rsidRDefault="00F26B67" w:rsidP="00777238">
            <w:pPr>
              <w:jc w:val="center"/>
              <w:rPr>
                <w:color w:val="000000"/>
                <w:sz w:val="20"/>
                <w:szCs w:val="20"/>
              </w:rPr>
            </w:pPr>
            <w:r w:rsidRPr="005915DE">
              <w:rPr>
                <w:color w:val="000000"/>
                <w:sz w:val="20"/>
                <w:szCs w:val="20"/>
              </w:rPr>
              <w:t>29,5</w:t>
            </w:r>
          </w:p>
        </w:tc>
      </w:tr>
    </w:tbl>
    <w:p w:rsidR="00F26B67" w:rsidRPr="00603C98" w:rsidRDefault="00F26B67" w:rsidP="00F26B67">
      <w:pPr>
        <w:ind w:right="52" w:firstLine="709"/>
        <w:jc w:val="center"/>
        <w:rPr>
          <w:b/>
        </w:rPr>
      </w:pPr>
      <w:bookmarkStart w:id="5" w:name="_Ref89623469"/>
      <w:r w:rsidRPr="00603C98">
        <w:t xml:space="preserve">Таблица </w:t>
      </w:r>
      <w:bookmarkEnd w:id="5"/>
      <w:r w:rsidRPr="00603C98">
        <w:t xml:space="preserve">9 – </w:t>
      </w:r>
      <w:r w:rsidRPr="00603C98">
        <w:rPr>
          <w:rFonts w:eastAsia="Arial Unicode MS"/>
          <w:bCs/>
        </w:rPr>
        <w:t>Расчетные балансы ВПУ и подпитки тепловых сетей</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392"/>
        <w:gridCol w:w="5439"/>
        <w:gridCol w:w="1391"/>
        <w:gridCol w:w="1675"/>
        <w:gridCol w:w="1391"/>
        <w:gridCol w:w="1675"/>
        <w:gridCol w:w="1675"/>
      </w:tblGrid>
      <w:tr w:rsidR="00F26B67" w:rsidRPr="00603C98" w:rsidTr="00F26B67">
        <w:trPr>
          <w:cantSplit/>
          <w:trHeight w:val="3392"/>
          <w:tblHeader/>
        </w:trPr>
        <w:tc>
          <w:tcPr>
            <w:tcW w:w="475" w:type="pct"/>
            <w:shd w:val="clear" w:color="auto" w:fill="auto"/>
            <w:textDirection w:val="btLr"/>
            <w:vAlign w:val="center"/>
            <w:hideMark/>
          </w:tcPr>
          <w:p w:rsidR="00F26B67" w:rsidRPr="00BE0107" w:rsidRDefault="00F26B67" w:rsidP="00777238">
            <w:pPr>
              <w:jc w:val="center"/>
              <w:rPr>
                <w:rFonts w:eastAsia="Arial Unicode MS"/>
                <w:b/>
                <w:color w:val="000000"/>
              </w:rPr>
            </w:pPr>
            <w:r w:rsidRPr="00BE0107">
              <w:rPr>
                <w:rFonts w:eastAsia="Arial Unicode MS"/>
                <w:b/>
                <w:color w:val="000000"/>
              </w:rPr>
              <w:t xml:space="preserve">№ </w:t>
            </w:r>
            <w:proofErr w:type="spellStart"/>
            <w:proofErr w:type="gramStart"/>
            <w:r w:rsidRPr="00BE0107">
              <w:rPr>
                <w:rFonts w:eastAsia="Arial Unicode MS"/>
                <w:b/>
                <w:color w:val="000000"/>
              </w:rPr>
              <w:t>п</w:t>
            </w:r>
            <w:proofErr w:type="spellEnd"/>
            <w:proofErr w:type="gramEnd"/>
            <w:r w:rsidRPr="00BE0107">
              <w:rPr>
                <w:rFonts w:eastAsia="Arial Unicode MS"/>
                <w:b/>
                <w:color w:val="000000"/>
              </w:rPr>
              <w:t>/</w:t>
            </w:r>
            <w:proofErr w:type="spellStart"/>
            <w:r w:rsidRPr="00BE0107">
              <w:rPr>
                <w:rFonts w:eastAsia="Arial Unicode MS"/>
                <w:b/>
                <w:color w:val="000000"/>
              </w:rPr>
              <w:t>п</w:t>
            </w:r>
            <w:proofErr w:type="spellEnd"/>
          </w:p>
        </w:tc>
        <w:tc>
          <w:tcPr>
            <w:tcW w:w="1858" w:type="pct"/>
            <w:shd w:val="clear" w:color="auto" w:fill="auto"/>
            <w:textDirection w:val="btLr"/>
            <w:vAlign w:val="center"/>
            <w:hideMark/>
          </w:tcPr>
          <w:p w:rsidR="00F26B67" w:rsidRPr="00BE0107" w:rsidRDefault="00F26B67" w:rsidP="00777238">
            <w:pPr>
              <w:jc w:val="center"/>
              <w:rPr>
                <w:rFonts w:eastAsia="Arial Unicode MS"/>
                <w:b/>
                <w:color w:val="000000"/>
              </w:rPr>
            </w:pPr>
            <w:r w:rsidRPr="00BE0107">
              <w:rPr>
                <w:rFonts w:eastAsia="Arial Unicode MS"/>
                <w:b/>
                <w:color w:val="000000"/>
              </w:rPr>
              <w:t>Наименование и адрес котельной</w:t>
            </w:r>
          </w:p>
        </w:tc>
        <w:tc>
          <w:tcPr>
            <w:tcW w:w="475" w:type="pct"/>
            <w:shd w:val="clear" w:color="auto" w:fill="auto"/>
            <w:textDirection w:val="btLr"/>
            <w:vAlign w:val="center"/>
            <w:hideMark/>
          </w:tcPr>
          <w:p w:rsidR="00F26B67" w:rsidRPr="00BE0107" w:rsidRDefault="00F26B67" w:rsidP="00777238">
            <w:pPr>
              <w:jc w:val="center"/>
              <w:rPr>
                <w:rFonts w:eastAsia="Arial Unicode MS"/>
                <w:b/>
                <w:color w:val="000000"/>
              </w:rPr>
            </w:pPr>
            <w:r w:rsidRPr="00BE0107">
              <w:rPr>
                <w:rFonts w:eastAsia="Arial Unicode MS"/>
                <w:b/>
                <w:color w:val="000000"/>
              </w:rPr>
              <w:t xml:space="preserve">Балансовая мощность </w:t>
            </w:r>
            <w:proofErr w:type="spellStart"/>
            <w:r w:rsidRPr="00BE0107">
              <w:rPr>
                <w:rFonts w:eastAsia="Arial Unicode MS"/>
                <w:b/>
                <w:color w:val="000000"/>
              </w:rPr>
              <w:t>подпиточного</w:t>
            </w:r>
            <w:proofErr w:type="spellEnd"/>
            <w:r w:rsidRPr="00BE0107">
              <w:rPr>
                <w:rFonts w:eastAsia="Arial Unicode MS"/>
                <w:b/>
                <w:color w:val="000000"/>
              </w:rPr>
              <w:t xml:space="preserve"> устройства источника - </w:t>
            </w:r>
            <w:proofErr w:type="spellStart"/>
            <w:proofErr w:type="gramStart"/>
            <w:r w:rsidRPr="00BE0107">
              <w:rPr>
                <w:rFonts w:eastAsia="Arial Unicode MS"/>
                <w:b/>
                <w:color w:val="000000"/>
              </w:rPr>
              <w:t>G</w:t>
            </w:r>
            <w:proofErr w:type="gramEnd"/>
            <w:r w:rsidRPr="00BE0107">
              <w:rPr>
                <w:rFonts w:eastAsia="Arial Unicode MS"/>
                <w:b/>
                <w:bCs/>
                <w:color w:val="000000"/>
                <w:vertAlign w:val="subscript"/>
              </w:rPr>
              <w:t>пу</w:t>
            </w:r>
            <w:r w:rsidRPr="00BE0107">
              <w:rPr>
                <w:rFonts w:eastAsia="Arial Unicode MS"/>
                <w:b/>
                <w:bCs/>
                <w:color w:val="000000"/>
                <w:vertAlign w:val="superscript"/>
              </w:rPr>
              <w:t>б</w:t>
            </w:r>
            <w:proofErr w:type="spellEnd"/>
            <w:r w:rsidRPr="00BE0107">
              <w:rPr>
                <w:rFonts w:eastAsia="Arial Unicode MS"/>
                <w:b/>
                <w:bCs/>
                <w:color w:val="000000"/>
              </w:rPr>
              <w:t>, м</w:t>
            </w:r>
            <w:r w:rsidRPr="00BE0107">
              <w:rPr>
                <w:rFonts w:eastAsia="Arial Unicode MS"/>
                <w:b/>
                <w:bCs/>
                <w:color w:val="000000"/>
                <w:vertAlign w:val="superscript"/>
              </w:rPr>
              <w:t>3</w:t>
            </w:r>
            <w:r w:rsidRPr="00BE0107">
              <w:rPr>
                <w:rFonts w:eastAsia="Arial Unicode MS"/>
                <w:b/>
                <w:bCs/>
                <w:color w:val="000000"/>
              </w:rPr>
              <w:t>/ч</w:t>
            </w:r>
          </w:p>
        </w:tc>
        <w:tc>
          <w:tcPr>
            <w:tcW w:w="572" w:type="pct"/>
            <w:shd w:val="clear" w:color="auto" w:fill="auto"/>
            <w:textDirection w:val="btLr"/>
            <w:vAlign w:val="center"/>
            <w:hideMark/>
          </w:tcPr>
          <w:p w:rsidR="00F26B67" w:rsidRPr="00BE0107" w:rsidRDefault="00F26B67" w:rsidP="00777238">
            <w:pPr>
              <w:jc w:val="center"/>
              <w:rPr>
                <w:rFonts w:eastAsia="Arial Unicode MS"/>
                <w:b/>
                <w:color w:val="000000"/>
              </w:rPr>
            </w:pPr>
            <w:r w:rsidRPr="00BE0107">
              <w:rPr>
                <w:rFonts w:eastAsia="Arial Unicode MS"/>
                <w:b/>
                <w:color w:val="000000"/>
              </w:rPr>
              <w:t xml:space="preserve">Балансовая подпитка тепловой сети - </w:t>
            </w:r>
            <w:proofErr w:type="spellStart"/>
            <w:proofErr w:type="gramStart"/>
            <w:r w:rsidRPr="00BE0107">
              <w:rPr>
                <w:rFonts w:eastAsia="Arial Unicode MS"/>
                <w:b/>
                <w:color w:val="000000"/>
              </w:rPr>
              <w:t>G</w:t>
            </w:r>
            <w:proofErr w:type="gramEnd"/>
            <w:r w:rsidRPr="00BE0107">
              <w:rPr>
                <w:rFonts w:eastAsia="Arial Unicode MS"/>
                <w:b/>
                <w:bCs/>
                <w:color w:val="000000"/>
                <w:vertAlign w:val="subscript"/>
              </w:rPr>
              <w:t>п</w:t>
            </w:r>
            <w:r w:rsidRPr="00BE0107">
              <w:rPr>
                <w:rFonts w:eastAsia="Arial Unicode MS"/>
                <w:b/>
                <w:bCs/>
                <w:color w:val="000000"/>
                <w:vertAlign w:val="superscript"/>
              </w:rPr>
              <w:t>б</w:t>
            </w:r>
            <w:proofErr w:type="spellEnd"/>
            <w:r w:rsidRPr="00BE0107">
              <w:rPr>
                <w:rFonts w:eastAsia="Arial Unicode MS"/>
                <w:b/>
                <w:bCs/>
                <w:color w:val="000000"/>
              </w:rPr>
              <w:t>, м</w:t>
            </w:r>
            <w:r w:rsidRPr="00BE0107">
              <w:rPr>
                <w:rFonts w:eastAsia="Arial Unicode MS"/>
                <w:b/>
                <w:bCs/>
                <w:color w:val="000000"/>
                <w:vertAlign w:val="superscript"/>
              </w:rPr>
              <w:t>3</w:t>
            </w:r>
            <w:r w:rsidRPr="00BE0107">
              <w:rPr>
                <w:rFonts w:eastAsia="Arial Unicode MS"/>
                <w:b/>
                <w:bCs/>
                <w:color w:val="000000"/>
              </w:rPr>
              <w:t>/ч</w:t>
            </w:r>
          </w:p>
        </w:tc>
        <w:tc>
          <w:tcPr>
            <w:tcW w:w="475" w:type="pct"/>
            <w:shd w:val="clear" w:color="auto" w:fill="auto"/>
            <w:textDirection w:val="btLr"/>
            <w:vAlign w:val="center"/>
            <w:hideMark/>
          </w:tcPr>
          <w:p w:rsidR="00F26B67" w:rsidRPr="00BE0107" w:rsidRDefault="00F26B67" w:rsidP="00777238">
            <w:pPr>
              <w:jc w:val="center"/>
              <w:rPr>
                <w:rFonts w:eastAsia="Arial Unicode MS"/>
                <w:b/>
                <w:color w:val="000000"/>
              </w:rPr>
            </w:pPr>
            <w:r w:rsidRPr="00BE0107">
              <w:rPr>
                <w:rFonts w:eastAsia="Arial Unicode MS"/>
                <w:b/>
                <w:color w:val="000000"/>
              </w:rPr>
              <w:t xml:space="preserve">Ограничение производительности </w:t>
            </w:r>
            <w:proofErr w:type="spellStart"/>
            <w:r w:rsidRPr="00BE0107">
              <w:rPr>
                <w:rFonts w:eastAsia="Arial Unicode MS"/>
                <w:b/>
                <w:color w:val="000000"/>
              </w:rPr>
              <w:t>подпиточного</w:t>
            </w:r>
            <w:proofErr w:type="spellEnd"/>
            <w:r w:rsidRPr="00BE0107">
              <w:rPr>
                <w:rFonts w:eastAsia="Arial Unicode MS"/>
                <w:b/>
                <w:color w:val="000000"/>
              </w:rPr>
              <w:t xml:space="preserve"> устройства - </w:t>
            </w:r>
            <w:proofErr w:type="spellStart"/>
            <w:proofErr w:type="gramStart"/>
            <w:r w:rsidRPr="00BE0107">
              <w:rPr>
                <w:rFonts w:eastAsia="Arial Unicode MS"/>
                <w:b/>
                <w:color w:val="000000"/>
              </w:rPr>
              <w:t>G</w:t>
            </w:r>
            <w:proofErr w:type="gramEnd"/>
            <w:r w:rsidRPr="00BE0107">
              <w:rPr>
                <w:rFonts w:eastAsia="Arial Unicode MS"/>
                <w:b/>
                <w:bCs/>
                <w:color w:val="000000"/>
                <w:vertAlign w:val="subscript"/>
              </w:rPr>
              <w:t>огр</w:t>
            </w:r>
            <w:proofErr w:type="spellEnd"/>
            <w:r w:rsidRPr="00BE0107">
              <w:rPr>
                <w:rFonts w:eastAsia="Arial Unicode MS"/>
                <w:b/>
                <w:bCs/>
                <w:color w:val="000000"/>
              </w:rPr>
              <w:t>, м</w:t>
            </w:r>
            <w:r w:rsidRPr="00BE0107">
              <w:rPr>
                <w:rFonts w:eastAsia="Arial Unicode MS"/>
                <w:b/>
                <w:bCs/>
                <w:color w:val="000000"/>
                <w:vertAlign w:val="superscript"/>
              </w:rPr>
              <w:t>3</w:t>
            </w:r>
            <w:r w:rsidRPr="00BE0107">
              <w:rPr>
                <w:rFonts w:eastAsia="Arial Unicode MS"/>
                <w:b/>
                <w:bCs/>
                <w:color w:val="000000"/>
              </w:rPr>
              <w:t>/ч</w:t>
            </w:r>
          </w:p>
        </w:tc>
        <w:tc>
          <w:tcPr>
            <w:tcW w:w="572" w:type="pct"/>
            <w:shd w:val="clear" w:color="auto" w:fill="auto"/>
            <w:textDirection w:val="btLr"/>
            <w:vAlign w:val="center"/>
            <w:hideMark/>
          </w:tcPr>
          <w:p w:rsidR="00F26B67" w:rsidRPr="00BE0107" w:rsidRDefault="00F26B67" w:rsidP="00777238">
            <w:pPr>
              <w:jc w:val="center"/>
              <w:rPr>
                <w:rFonts w:eastAsia="Arial Unicode MS"/>
                <w:b/>
                <w:color w:val="000000"/>
              </w:rPr>
            </w:pPr>
            <w:r w:rsidRPr="00BE0107">
              <w:rPr>
                <w:rFonts w:eastAsia="Arial Unicode MS"/>
                <w:b/>
                <w:color w:val="000000"/>
              </w:rPr>
              <w:t xml:space="preserve">Нормативная (расчётная) среднечасовая подпитка  - </w:t>
            </w:r>
            <w:proofErr w:type="spellStart"/>
            <w:proofErr w:type="gramStart"/>
            <w:r w:rsidRPr="00BE0107">
              <w:rPr>
                <w:rFonts w:eastAsia="Arial Unicode MS"/>
                <w:b/>
                <w:color w:val="000000"/>
              </w:rPr>
              <w:t>G</w:t>
            </w:r>
            <w:proofErr w:type="gramEnd"/>
            <w:r w:rsidRPr="00BE0107">
              <w:rPr>
                <w:rFonts w:eastAsia="Arial Unicode MS"/>
                <w:b/>
                <w:bCs/>
                <w:color w:val="000000"/>
                <w:vertAlign w:val="subscript"/>
              </w:rPr>
              <w:t>п</w:t>
            </w:r>
            <w:r w:rsidRPr="00BE0107">
              <w:rPr>
                <w:rFonts w:eastAsia="Arial Unicode MS"/>
                <w:b/>
                <w:bCs/>
                <w:color w:val="000000"/>
                <w:vertAlign w:val="superscript"/>
              </w:rPr>
              <w:t>пр</w:t>
            </w:r>
            <w:proofErr w:type="spellEnd"/>
            <w:r w:rsidRPr="00BE0107">
              <w:rPr>
                <w:rFonts w:eastAsia="Arial Unicode MS"/>
                <w:b/>
                <w:bCs/>
                <w:color w:val="000000"/>
              </w:rPr>
              <w:t>, м</w:t>
            </w:r>
            <w:r w:rsidRPr="00BE0107">
              <w:rPr>
                <w:rFonts w:eastAsia="Arial Unicode MS"/>
                <w:b/>
                <w:bCs/>
                <w:color w:val="000000"/>
                <w:vertAlign w:val="superscript"/>
              </w:rPr>
              <w:t>3</w:t>
            </w:r>
            <w:r w:rsidRPr="00BE0107">
              <w:rPr>
                <w:rFonts w:eastAsia="Arial Unicode MS"/>
                <w:b/>
                <w:bCs/>
                <w:color w:val="000000"/>
              </w:rPr>
              <w:t>/ч</w:t>
            </w:r>
          </w:p>
        </w:tc>
        <w:tc>
          <w:tcPr>
            <w:tcW w:w="572" w:type="pct"/>
            <w:shd w:val="clear" w:color="auto" w:fill="auto"/>
            <w:textDirection w:val="btLr"/>
            <w:vAlign w:val="center"/>
            <w:hideMark/>
          </w:tcPr>
          <w:p w:rsidR="00F26B67" w:rsidRPr="00BE0107" w:rsidRDefault="00F26B67" w:rsidP="00777238">
            <w:pPr>
              <w:jc w:val="center"/>
              <w:rPr>
                <w:rFonts w:eastAsia="Arial Unicode MS"/>
                <w:b/>
                <w:color w:val="000000"/>
              </w:rPr>
            </w:pPr>
            <w:r w:rsidRPr="00BE0107">
              <w:rPr>
                <w:rFonts w:eastAsia="Arial Unicode MS"/>
                <w:b/>
                <w:color w:val="000000"/>
              </w:rPr>
              <w:t xml:space="preserve">Фактическая среднечасовая подпитка тепловой сети в прошедшем сезоне - </w:t>
            </w:r>
            <w:proofErr w:type="spellStart"/>
            <w:proofErr w:type="gramStart"/>
            <w:r w:rsidRPr="00BE0107">
              <w:rPr>
                <w:rFonts w:eastAsia="Arial Unicode MS"/>
                <w:b/>
                <w:color w:val="000000"/>
              </w:rPr>
              <w:t>G</w:t>
            </w:r>
            <w:proofErr w:type="gramEnd"/>
            <w:r w:rsidRPr="00BE0107">
              <w:rPr>
                <w:rFonts w:eastAsia="Arial Unicode MS"/>
                <w:b/>
                <w:bCs/>
                <w:color w:val="000000"/>
                <w:vertAlign w:val="subscript"/>
              </w:rPr>
              <w:t>п</w:t>
            </w:r>
            <w:r w:rsidRPr="00BE0107">
              <w:rPr>
                <w:rFonts w:eastAsia="Arial Unicode MS"/>
                <w:b/>
                <w:bCs/>
                <w:color w:val="000000"/>
                <w:vertAlign w:val="superscript"/>
              </w:rPr>
              <w:t>ф</w:t>
            </w:r>
            <w:proofErr w:type="spellEnd"/>
            <w:r w:rsidRPr="00BE0107">
              <w:rPr>
                <w:rFonts w:eastAsia="Arial Unicode MS"/>
                <w:b/>
                <w:bCs/>
                <w:color w:val="000000"/>
                <w:vertAlign w:val="superscript"/>
              </w:rPr>
              <w:t>'</w:t>
            </w:r>
            <w:r w:rsidRPr="00BE0107">
              <w:rPr>
                <w:rFonts w:eastAsia="Arial Unicode MS"/>
                <w:b/>
                <w:bCs/>
                <w:color w:val="000000"/>
              </w:rPr>
              <w:t>, м</w:t>
            </w:r>
            <w:r w:rsidRPr="00BE0107">
              <w:rPr>
                <w:rFonts w:eastAsia="Arial Unicode MS"/>
                <w:b/>
                <w:bCs/>
                <w:color w:val="000000"/>
                <w:vertAlign w:val="superscript"/>
              </w:rPr>
              <w:t>3</w:t>
            </w:r>
            <w:r w:rsidRPr="00BE0107">
              <w:rPr>
                <w:rFonts w:eastAsia="Arial Unicode MS"/>
                <w:b/>
                <w:bCs/>
                <w:color w:val="000000"/>
              </w:rPr>
              <w:t>/ч</w:t>
            </w:r>
          </w:p>
        </w:tc>
      </w:tr>
      <w:tr w:rsidR="00F26B67" w:rsidRPr="00603C98" w:rsidTr="00F26B67">
        <w:trPr>
          <w:cantSplit/>
          <w:trHeight w:val="287"/>
        </w:trPr>
        <w:tc>
          <w:tcPr>
            <w:tcW w:w="475" w:type="pct"/>
            <w:shd w:val="clear" w:color="auto" w:fill="auto"/>
            <w:vAlign w:val="center"/>
          </w:tcPr>
          <w:p w:rsidR="00F26B67" w:rsidRPr="00BE0107" w:rsidRDefault="00F26B67" w:rsidP="00777238">
            <w:pPr>
              <w:jc w:val="center"/>
              <w:rPr>
                <w:rFonts w:eastAsia="Arial Unicode MS"/>
                <w:color w:val="000000"/>
              </w:rPr>
            </w:pPr>
            <w:r w:rsidRPr="00BE0107">
              <w:rPr>
                <w:rFonts w:eastAsia="Arial Unicode MS"/>
                <w:color w:val="000000"/>
              </w:rPr>
              <w:t>1</w:t>
            </w:r>
          </w:p>
        </w:tc>
        <w:tc>
          <w:tcPr>
            <w:tcW w:w="1858" w:type="pct"/>
            <w:shd w:val="clear" w:color="auto" w:fill="auto"/>
          </w:tcPr>
          <w:p w:rsidR="00F26B67" w:rsidRPr="00DB0609" w:rsidRDefault="00F26B67" w:rsidP="00777238">
            <w:pPr>
              <w:rPr>
                <w:sz w:val="20"/>
                <w:szCs w:val="20"/>
              </w:rPr>
            </w:pPr>
            <w:r>
              <w:rPr>
                <w:sz w:val="20"/>
                <w:szCs w:val="20"/>
              </w:rPr>
              <w:t>Блочная котельная №1</w:t>
            </w:r>
          </w:p>
        </w:tc>
        <w:tc>
          <w:tcPr>
            <w:tcW w:w="475" w:type="pct"/>
            <w:shd w:val="clear" w:color="auto" w:fill="auto"/>
            <w:vAlign w:val="center"/>
          </w:tcPr>
          <w:p w:rsidR="00F26B67" w:rsidRPr="00B2193C" w:rsidRDefault="00F26B67" w:rsidP="00777238">
            <w:pPr>
              <w:jc w:val="center"/>
              <w:rPr>
                <w:color w:val="000000"/>
                <w:sz w:val="20"/>
                <w:szCs w:val="20"/>
              </w:rPr>
            </w:pPr>
            <w:proofErr w:type="spellStart"/>
            <w:r>
              <w:rPr>
                <w:color w:val="000000"/>
                <w:sz w:val="20"/>
                <w:szCs w:val="20"/>
              </w:rPr>
              <w:t>н</w:t>
            </w:r>
            <w:proofErr w:type="spellEnd"/>
            <w:r>
              <w:rPr>
                <w:color w:val="000000"/>
                <w:sz w:val="20"/>
                <w:szCs w:val="20"/>
              </w:rPr>
              <w:t>/</w:t>
            </w:r>
            <w:proofErr w:type="spellStart"/>
            <w:r>
              <w:rPr>
                <w:color w:val="000000"/>
                <w:sz w:val="20"/>
                <w:szCs w:val="20"/>
              </w:rPr>
              <w:t>д</w:t>
            </w:r>
            <w:proofErr w:type="spellEnd"/>
          </w:p>
        </w:tc>
        <w:tc>
          <w:tcPr>
            <w:tcW w:w="572" w:type="pct"/>
            <w:vMerge w:val="restart"/>
            <w:shd w:val="clear" w:color="auto" w:fill="auto"/>
            <w:vAlign w:val="center"/>
          </w:tcPr>
          <w:p w:rsidR="00F26B67" w:rsidRPr="00945B91" w:rsidRDefault="00F26B67" w:rsidP="00777238">
            <w:pPr>
              <w:jc w:val="center"/>
              <w:rPr>
                <w:color w:val="000000"/>
                <w:sz w:val="20"/>
                <w:szCs w:val="20"/>
              </w:rPr>
            </w:pPr>
            <w:r>
              <w:rPr>
                <w:color w:val="000000"/>
                <w:sz w:val="20"/>
                <w:szCs w:val="20"/>
              </w:rPr>
              <w:t>0,033</w:t>
            </w:r>
          </w:p>
        </w:tc>
        <w:tc>
          <w:tcPr>
            <w:tcW w:w="475" w:type="pct"/>
            <w:shd w:val="clear" w:color="auto" w:fill="auto"/>
            <w:vAlign w:val="center"/>
          </w:tcPr>
          <w:p w:rsidR="00F26B67" w:rsidRPr="00CA4F17" w:rsidRDefault="00F26B67" w:rsidP="00777238">
            <w:pPr>
              <w:jc w:val="center"/>
              <w:rPr>
                <w:color w:val="000000"/>
                <w:sz w:val="20"/>
                <w:szCs w:val="20"/>
              </w:rPr>
            </w:pPr>
            <w:r w:rsidRPr="00CA4F17">
              <w:rPr>
                <w:color w:val="000000"/>
                <w:sz w:val="20"/>
                <w:szCs w:val="20"/>
              </w:rPr>
              <w:t>0,0</w:t>
            </w:r>
          </w:p>
        </w:tc>
        <w:tc>
          <w:tcPr>
            <w:tcW w:w="572" w:type="pct"/>
            <w:shd w:val="clear" w:color="auto" w:fill="auto"/>
            <w:vAlign w:val="center"/>
          </w:tcPr>
          <w:p w:rsidR="00F26B67" w:rsidRPr="00CA4F17" w:rsidRDefault="00F26B67" w:rsidP="00777238">
            <w:pPr>
              <w:jc w:val="center"/>
              <w:rPr>
                <w:color w:val="000000"/>
                <w:sz w:val="20"/>
                <w:szCs w:val="20"/>
              </w:rPr>
            </w:pPr>
            <w:r w:rsidRPr="00CA4F17">
              <w:rPr>
                <w:color w:val="000000"/>
                <w:sz w:val="20"/>
                <w:szCs w:val="20"/>
              </w:rPr>
              <w:t>0,029</w:t>
            </w:r>
          </w:p>
        </w:tc>
        <w:tc>
          <w:tcPr>
            <w:tcW w:w="572" w:type="pct"/>
            <w:vMerge w:val="restart"/>
            <w:shd w:val="clear" w:color="auto" w:fill="auto"/>
            <w:vAlign w:val="center"/>
          </w:tcPr>
          <w:p w:rsidR="00F26B67" w:rsidRPr="00D15426" w:rsidRDefault="00F26B67" w:rsidP="00777238">
            <w:pPr>
              <w:jc w:val="center"/>
              <w:rPr>
                <w:color w:val="000000"/>
                <w:sz w:val="20"/>
                <w:szCs w:val="20"/>
                <w:highlight w:val="yellow"/>
              </w:rPr>
            </w:pPr>
            <w:r w:rsidRPr="00CA4F17">
              <w:rPr>
                <w:color w:val="000000"/>
                <w:sz w:val="20"/>
                <w:szCs w:val="20"/>
              </w:rPr>
              <w:t>0,033</w:t>
            </w:r>
          </w:p>
        </w:tc>
      </w:tr>
      <w:tr w:rsidR="00F26B67" w:rsidRPr="00603C98" w:rsidTr="00F26B67">
        <w:trPr>
          <w:cantSplit/>
          <w:trHeight w:val="20"/>
        </w:trPr>
        <w:tc>
          <w:tcPr>
            <w:tcW w:w="475" w:type="pct"/>
            <w:shd w:val="clear" w:color="auto" w:fill="auto"/>
            <w:vAlign w:val="center"/>
          </w:tcPr>
          <w:p w:rsidR="00F26B67" w:rsidRPr="00BE0107" w:rsidRDefault="00F26B67" w:rsidP="00777238">
            <w:pPr>
              <w:jc w:val="center"/>
              <w:rPr>
                <w:rFonts w:eastAsia="Arial Unicode MS"/>
                <w:color w:val="000000"/>
              </w:rPr>
            </w:pPr>
            <w:r w:rsidRPr="00BE0107">
              <w:rPr>
                <w:rFonts w:eastAsia="Arial Unicode MS"/>
                <w:color w:val="000000"/>
              </w:rPr>
              <w:t>2</w:t>
            </w:r>
          </w:p>
        </w:tc>
        <w:tc>
          <w:tcPr>
            <w:tcW w:w="1858" w:type="pct"/>
            <w:shd w:val="clear" w:color="auto" w:fill="auto"/>
          </w:tcPr>
          <w:p w:rsidR="00F26B67" w:rsidRPr="00DB0609" w:rsidRDefault="00F26B67" w:rsidP="00777238">
            <w:pPr>
              <w:rPr>
                <w:sz w:val="20"/>
                <w:szCs w:val="20"/>
              </w:rPr>
            </w:pPr>
            <w:r>
              <w:rPr>
                <w:sz w:val="20"/>
                <w:szCs w:val="20"/>
              </w:rPr>
              <w:t>Блочная котельная №2</w:t>
            </w:r>
          </w:p>
        </w:tc>
        <w:tc>
          <w:tcPr>
            <w:tcW w:w="475" w:type="pct"/>
            <w:shd w:val="clear" w:color="auto" w:fill="auto"/>
            <w:vAlign w:val="center"/>
          </w:tcPr>
          <w:p w:rsidR="00F26B67" w:rsidRPr="00B2193C" w:rsidRDefault="00F26B67" w:rsidP="00777238">
            <w:pPr>
              <w:jc w:val="center"/>
              <w:rPr>
                <w:color w:val="000000"/>
                <w:sz w:val="20"/>
                <w:szCs w:val="20"/>
              </w:rPr>
            </w:pPr>
            <w:proofErr w:type="spellStart"/>
            <w:r>
              <w:rPr>
                <w:color w:val="000000"/>
                <w:sz w:val="20"/>
                <w:szCs w:val="20"/>
              </w:rPr>
              <w:t>н</w:t>
            </w:r>
            <w:proofErr w:type="spellEnd"/>
            <w:r>
              <w:rPr>
                <w:color w:val="000000"/>
                <w:sz w:val="20"/>
                <w:szCs w:val="20"/>
              </w:rPr>
              <w:t>/</w:t>
            </w:r>
            <w:proofErr w:type="spellStart"/>
            <w:r>
              <w:rPr>
                <w:color w:val="000000"/>
                <w:sz w:val="20"/>
                <w:szCs w:val="20"/>
              </w:rPr>
              <w:t>д</w:t>
            </w:r>
            <w:proofErr w:type="spellEnd"/>
          </w:p>
        </w:tc>
        <w:tc>
          <w:tcPr>
            <w:tcW w:w="572" w:type="pct"/>
            <w:vMerge/>
            <w:shd w:val="clear" w:color="auto" w:fill="auto"/>
            <w:vAlign w:val="center"/>
          </w:tcPr>
          <w:p w:rsidR="00F26B67" w:rsidRPr="00945B91" w:rsidRDefault="00F26B67" w:rsidP="00777238">
            <w:pPr>
              <w:jc w:val="center"/>
              <w:rPr>
                <w:color w:val="000000"/>
                <w:sz w:val="20"/>
                <w:szCs w:val="20"/>
              </w:rPr>
            </w:pPr>
          </w:p>
        </w:tc>
        <w:tc>
          <w:tcPr>
            <w:tcW w:w="475" w:type="pct"/>
            <w:shd w:val="clear" w:color="auto" w:fill="auto"/>
            <w:vAlign w:val="center"/>
          </w:tcPr>
          <w:p w:rsidR="00F26B67" w:rsidRPr="00CA4F17" w:rsidRDefault="00F26B67" w:rsidP="00777238">
            <w:pPr>
              <w:jc w:val="center"/>
              <w:rPr>
                <w:color w:val="000000"/>
                <w:sz w:val="20"/>
                <w:szCs w:val="20"/>
              </w:rPr>
            </w:pPr>
            <w:r w:rsidRPr="00CA4F17">
              <w:rPr>
                <w:color w:val="000000"/>
                <w:sz w:val="20"/>
                <w:szCs w:val="20"/>
              </w:rPr>
              <w:t>0,0</w:t>
            </w:r>
          </w:p>
        </w:tc>
        <w:tc>
          <w:tcPr>
            <w:tcW w:w="572" w:type="pct"/>
            <w:shd w:val="clear" w:color="auto" w:fill="auto"/>
            <w:vAlign w:val="center"/>
          </w:tcPr>
          <w:p w:rsidR="00F26B67" w:rsidRPr="00CA4F17" w:rsidRDefault="00F26B67" w:rsidP="00777238">
            <w:pPr>
              <w:jc w:val="center"/>
              <w:rPr>
                <w:color w:val="000000"/>
                <w:sz w:val="20"/>
                <w:szCs w:val="20"/>
              </w:rPr>
            </w:pPr>
            <w:r w:rsidRPr="00CA4F17">
              <w:rPr>
                <w:color w:val="000000"/>
                <w:sz w:val="20"/>
                <w:szCs w:val="20"/>
              </w:rPr>
              <w:t>0,005</w:t>
            </w:r>
          </w:p>
        </w:tc>
        <w:tc>
          <w:tcPr>
            <w:tcW w:w="572" w:type="pct"/>
            <w:vMerge/>
            <w:shd w:val="clear" w:color="auto" w:fill="auto"/>
            <w:vAlign w:val="center"/>
          </w:tcPr>
          <w:p w:rsidR="00F26B67" w:rsidRPr="00D15426" w:rsidRDefault="00F26B67" w:rsidP="00777238">
            <w:pPr>
              <w:jc w:val="center"/>
              <w:rPr>
                <w:color w:val="000000"/>
                <w:sz w:val="20"/>
                <w:szCs w:val="20"/>
                <w:highlight w:val="yellow"/>
              </w:rPr>
            </w:pPr>
          </w:p>
        </w:tc>
      </w:tr>
    </w:tbl>
    <w:p w:rsidR="00F26B67" w:rsidRPr="00F26B67" w:rsidRDefault="00F26B67" w:rsidP="00F26B67">
      <w:pPr>
        <w:widowControl w:val="0"/>
        <w:ind w:firstLine="708"/>
        <w:jc w:val="center"/>
        <w:outlineLvl w:val="1"/>
        <w:rPr>
          <w:rFonts w:eastAsia="Arial Unicode MS"/>
          <w:b/>
          <w:bCs/>
          <w:iCs/>
          <w:sz w:val="26"/>
          <w:szCs w:val="26"/>
        </w:rPr>
      </w:pPr>
      <w:r w:rsidRPr="00603C98">
        <w:rPr>
          <w:rFonts w:eastAsia="Arial Unicode MS"/>
          <w:b/>
          <w:bCs/>
          <w:iCs/>
        </w:rPr>
        <w:t>3.2</w:t>
      </w:r>
      <w:r w:rsidRPr="00F26B67">
        <w:rPr>
          <w:rFonts w:eastAsia="Arial Unicode MS"/>
          <w:b/>
          <w:bCs/>
          <w:iCs/>
          <w:sz w:val="26"/>
          <w:szCs w:val="26"/>
        </w:rPr>
        <w:t xml:space="preserve">. Существующие и перспективные балансы производительности </w:t>
      </w:r>
      <w:proofErr w:type="gramStart"/>
      <w:r w:rsidRPr="00F26B67">
        <w:rPr>
          <w:rFonts w:eastAsia="Arial Unicode MS"/>
          <w:b/>
          <w:bCs/>
          <w:iCs/>
          <w:sz w:val="26"/>
          <w:szCs w:val="26"/>
        </w:rPr>
        <w:t>водоподготовительных</w:t>
      </w:r>
      <w:proofErr w:type="gramEnd"/>
    </w:p>
    <w:p w:rsidR="00F26B67" w:rsidRPr="00F26B67" w:rsidRDefault="00F26B67" w:rsidP="00F26B67">
      <w:pPr>
        <w:widowControl w:val="0"/>
        <w:ind w:firstLine="708"/>
        <w:jc w:val="center"/>
        <w:outlineLvl w:val="1"/>
        <w:rPr>
          <w:rFonts w:eastAsia="Arial Unicode MS"/>
          <w:b/>
          <w:bCs/>
          <w:iCs/>
          <w:sz w:val="26"/>
          <w:szCs w:val="26"/>
        </w:rPr>
      </w:pPr>
      <w:r w:rsidRPr="00F26B67">
        <w:rPr>
          <w:rFonts w:eastAsia="Arial Unicode MS"/>
          <w:b/>
          <w:bCs/>
          <w:iCs/>
          <w:sz w:val="26"/>
          <w:szCs w:val="26"/>
        </w:rPr>
        <w:t xml:space="preserve">установок источников тепловой энергии для компенсации потерь теплоносителя </w:t>
      </w:r>
      <w:proofErr w:type="gramStart"/>
      <w:r w:rsidRPr="00F26B67">
        <w:rPr>
          <w:rFonts w:eastAsia="Arial Unicode MS"/>
          <w:b/>
          <w:bCs/>
          <w:iCs/>
          <w:sz w:val="26"/>
          <w:szCs w:val="26"/>
        </w:rPr>
        <w:t>в</w:t>
      </w:r>
      <w:proofErr w:type="gramEnd"/>
      <w:r w:rsidRPr="00F26B67">
        <w:rPr>
          <w:rFonts w:eastAsia="Arial Unicode MS"/>
          <w:b/>
          <w:bCs/>
          <w:iCs/>
          <w:sz w:val="26"/>
          <w:szCs w:val="26"/>
        </w:rPr>
        <w:t xml:space="preserve"> аварийных </w:t>
      </w:r>
    </w:p>
    <w:p w:rsidR="00F26B67" w:rsidRPr="00F26B67" w:rsidRDefault="00F26B67" w:rsidP="00F26B67">
      <w:pPr>
        <w:widowControl w:val="0"/>
        <w:ind w:firstLine="708"/>
        <w:jc w:val="center"/>
        <w:outlineLvl w:val="1"/>
        <w:rPr>
          <w:rFonts w:eastAsia="Arial Unicode MS"/>
          <w:b/>
          <w:bCs/>
          <w:iCs/>
          <w:sz w:val="26"/>
          <w:szCs w:val="26"/>
        </w:rPr>
      </w:pPr>
      <w:proofErr w:type="gramStart"/>
      <w:r w:rsidRPr="00F26B67">
        <w:rPr>
          <w:rFonts w:eastAsia="Arial Unicode MS"/>
          <w:b/>
          <w:bCs/>
          <w:iCs/>
          <w:sz w:val="26"/>
          <w:szCs w:val="26"/>
        </w:rPr>
        <w:t>режимах</w:t>
      </w:r>
      <w:proofErr w:type="gramEnd"/>
      <w:r w:rsidRPr="00F26B67">
        <w:rPr>
          <w:rFonts w:eastAsia="Arial Unicode MS"/>
          <w:b/>
          <w:bCs/>
          <w:iCs/>
          <w:sz w:val="26"/>
          <w:szCs w:val="26"/>
        </w:rPr>
        <w:t xml:space="preserve"> работы систем теплоснабжения</w:t>
      </w:r>
    </w:p>
    <w:p w:rsidR="00F26B67" w:rsidRPr="00F26B67" w:rsidRDefault="00F26B67" w:rsidP="00F26B67">
      <w:pPr>
        <w:ind w:firstLine="708"/>
        <w:jc w:val="both"/>
        <w:rPr>
          <w:sz w:val="26"/>
          <w:szCs w:val="26"/>
        </w:rPr>
      </w:pPr>
      <w:r w:rsidRPr="00F26B67">
        <w:rPr>
          <w:sz w:val="26"/>
          <w:szCs w:val="26"/>
        </w:rPr>
        <w:t xml:space="preserve">В соответствии с п. 6.17, СП 124.13330.2012 «Тепловые сети», для систем теплоснабжения должна предусматриваться дополнительная аварийная подпитка химически не обработанной и </w:t>
      </w:r>
      <w:proofErr w:type="spellStart"/>
      <w:r w:rsidRPr="00F26B67">
        <w:rPr>
          <w:sz w:val="26"/>
          <w:szCs w:val="26"/>
        </w:rPr>
        <w:t>недеаэрированной</w:t>
      </w:r>
      <w:proofErr w:type="spellEnd"/>
      <w:r w:rsidRPr="00F26B67">
        <w:rPr>
          <w:sz w:val="26"/>
          <w:szCs w:val="26"/>
        </w:rPr>
        <w:t xml:space="preserve"> воды, расход которой принимается в количестве 2 % от объема воды в трубопроводах тепловых сетей.</w:t>
      </w:r>
    </w:p>
    <w:p w:rsidR="00F26B67" w:rsidRPr="00F26B67" w:rsidRDefault="00F26B67" w:rsidP="00F26B67">
      <w:pPr>
        <w:ind w:right="-179" w:firstLine="708"/>
        <w:jc w:val="right"/>
        <w:rPr>
          <w:sz w:val="24"/>
          <w:szCs w:val="24"/>
        </w:rPr>
      </w:pPr>
      <w:r w:rsidRPr="00F26B67">
        <w:rPr>
          <w:sz w:val="24"/>
          <w:szCs w:val="24"/>
        </w:rPr>
        <w:t>Таблица 10</w:t>
      </w:r>
    </w:p>
    <w:tbl>
      <w:tblPr>
        <w:tblW w:w="14350"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827"/>
        <w:gridCol w:w="3151"/>
        <w:gridCol w:w="3686"/>
        <w:gridCol w:w="3686"/>
      </w:tblGrid>
      <w:tr w:rsidR="00F26B67" w:rsidRPr="003A61EC" w:rsidTr="00777238">
        <w:tc>
          <w:tcPr>
            <w:tcW w:w="3827" w:type="dxa"/>
            <w:vAlign w:val="center"/>
          </w:tcPr>
          <w:p w:rsidR="00F26B67" w:rsidRPr="003A61EC" w:rsidRDefault="00F26B67" w:rsidP="00777238">
            <w:pPr>
              <w:jc w:val="center"/>
              <w:rPr>
                <w:b/>
                <w:sz w:val="20"/>
                <w:szCs w:val="20"/>
              </w:rPr>
            </w:pPr>
            <w:r w:rsidRPr="003A61EC">
              <w:rPr>
                <w:rFonts w:eastAsia="Arial Unicode MS"/>
                <w:b/>
                <w:sz w:val="20"/>
                <w:szCs w:val="20"/>
              </w:rPr>
              <w:t>Наименование источника теплоснабжения</w:t>
            </w:r>
          </w:p>
        </w:tc>
        <w:tc>
          <w:tcPr>
            <w:tcW w:w="3151" w:type="dxa"/>
            <w:vAlign w:val="center"/>
          </w:tcPr>
          <w:p w:rsidR="00F26B67" w:rsidRPr="003A61EC" w:rsidRDefault="00F26B67" w:rsidP="00777238">
            <w:pPr>
              <w:jc w:val="center"/>
              <w:rPr>
                <w:b/>
                <w:sz w:val="20"/>
                <w:szCs w:val="20"/>
              </w:rPr>
            </w:pPr>
            <w:r w:rsidRPr="003A61EC">
              <w:rPr>
                <w:b/>
                <w:sz w:val="20"/>
                <w:szCs w:val="20"/>
              </w:rPr>
              <w:t>Производительность ВПУ, т/час</w:t>
            </w:r>
          </w:p>
        </w:tc>
        <w:tc>
          <w:tcPr>
            <w:tcW w:w="3686" w:type="dxa"/>
            <w:vAlign w:val="center"/>
          </w:tcPr>
          <w:p w:rsidR="00F26B67" w:rsidRPr="003A61EC" w:rsidRDefault="00F26B67" w:rsidP="00777238">
            <w:pPr>
              <w:jc w:val="center"/>
              <w:rPr>
                <w:b/>
                <w:sz w:val="20"/>
                <w:szCs w:val="20"/>
              </w:rPr>
            </w:pPr>
            <w:r w:rsidRPr="003A61EC">
              <w:rPr>
                <w:b/>
                <w:sz w:val="20"/>
                <w:szCs w:val="20"/>
              </w:rPr>
              <w:t>Существующее максимальное значение подпитки теплосети, т/час</w:t>
            </w:r>
          </w:p>
        </w:tc>
        <w:tc>
          <w:tcPr>
            <w:tcW w:w="3686" w:type="dxa"/>
            <w:vAlign w:val="center"/>
          </w:tcPr>
          <w:p w:rsidR="00F26B67" w:rsidRPr="003A61EC" w:rsidRDefault="00F26B67" w:rsidP="00777238">
            <w:pPr>
              <w:jc w:val="center"/>
              <w:rPr>
                <w:b/>
                <w:sz w:val="20"/>
                <w:szCs w:val="20"/>
              </w:rPr>
            </w:pPr>
            <w:r w:rsidRPr="003A61EC">
              <w:rPr>
                <w:b/>
                <w:sz w:val="20"/>
                <w:szCs w:val="20"/>
              </w:rPr>
              <w:t>Перспективное максимальное значение подпитки теплосети, т/час</w:t>
            </w:r>
          </w:p>
        </w:tc>
      </w:tr>
      <w:tr w:rsidR="00F26B67" w:rsidRPr="003A61EC" w:rsidTr="00777238">
        <w:tc>
          <w:tcPr>
            <w:tcW w:w="3827" w:type="dxa"/>
          </w:tcPr>
          <w:p w:rsidR="00F26B67" w:rsidRPr="00DB0609" w:rsidRDefault="00F26B67" w:rsidP="00777238">
            <w:pPr>
              <w:rPr>
                <w:sz w:val="20"/>
                <w:szCs w:val="20"/>
              </w:rPr>
            </w:pPr>
            <w:r>
              <w:rPr>
                <w:sz w:val="20"/>
                <w:szCs w:val="20"/>
              </w:rPr>
              <w:t>Блочная котельная №1</w:t>
            </w:r>
          </w:p>
        </w:tc>
        <w:tc>
          <w:tcPr>
            <w:tcW w:w="3151" w:type="dxa"/>
            <w:vAlign w:val="center"/>
          </w:tcPr>
          <w:p w:rsidR="00F26B67" w:rsidRPr="00B2193C" w:rsidRDefault="00F26B67" w:rsidP="00777238">
            <w:pPr>
              <w:jc w:val="center"/>
              <w:rPr>
                <w:color w:val="000000"/>
                <w:sz w:val="20"/>
                <w:szCs w:val="20"/>
              </w:rPr>
            </w:pPr>
            <w:r>
              <w:rPr>
                <w:color w:val="000000"/>
                <w:sz w:val="20"/>
                <w:szCs w:val="20"/>
              </w:rPr>
              <w:t>0,1</w:t>
            </w:r>
          </w:p>
        </w:tc>
        <w:tc>
          <w:tcPr>
            <w:tcW w:w="3686" w:type="dxa"/>
            <w:vAlign w:val="center"/>
          </w:tcPr>
          <w:p w:rsidR="00F26B67" w:rsidRPr="00CA4F17" w:rsidRDefault="00F26B67" w:rsidP="00777238">
            <w:pPr>
              <w:jc w:val="center"/>
              <w:rPr>
                <w:color w:val="000000"/>
                <w:sz w:val="20"/>
                <w:szCs w:val="20"/>
              </w:rPr>
            </w:pPr>
            <w:r w:rsidRPr="00CA4F17">
              <w:rPr>
                <w:color w:val="000000"/>
                <w:sz w:val="20"/>
                <w:szCs w:val="20"/>
              </w:rPr>
              <w:t>0,029</w:t>
            </w:r>
          </w:p>
        </w:tc>
        <w:tc>
          <w:tcPr>
            <w:tcW w:w="3686" w:type="dxa"/>
            <w:vAlign w:val="center"/>
          </w:tcPr>
          <w:p w:rsidR="00F26B67" w:rsidRPr="00CA4F17" w:rsidRDefault="00F26B67" w:rsidP="00777238">
            <w:pPr>
              <w:jc w:val="center"/>
              <w:rPr>
                <w:color w:val="000000"/>
                <w:sz w:val="20"/>
                <w:szCs w:val="20"/>
              </w:rPr>
            </w:pPr>
            <w:r w:rsidRPr="00CA4F17">
              <w:rPr>
                <w:color w:val="000000"/>
                <w:sz w:val="20"/>
                <w:szCs w:val="20"/>
              </w:rPr>
              <w:t>0,029</w:t>
            </w:r>
          </w:p>
        </w:tc>
      </w:tr>
      <w:tr w:rsidR="00F26B67" w:rsidRPr="003A61EC" w:rsidTr="00777238">
        <w:tc>
          <w:tcPr>
            <w:tcW w:w="3827" w:type="dxa"/>
          </w:tcPr>
          <w:p w:rsidR="00F26B67" w:rsidRPr="00CA4F17" w:rsidRDefault="00F26B67" w:rsidP="00777238">
            <w:pPr>
              <w:rPr>
                <w:sz w:val="20"/>
                <w:szCs w:val="20"/>
              </w:rPr>
            </w:pPr>
            <w:r w:rsidRPr="00CA4F17">
              <w:rPr>
                <w:sz w:val="20"/>
                <w:szCs w:val="20"/>
              </w:rPr>
              <w:t>Блочная котельная №2</w:t>
            </w:r>
          </w:p>
        </w:tc>
        <w:tc>
          <w:tcPr>
            <w:tcW w:w="3151" w:type="dxa"/>
            <w:vAlign w:val="center"/>
          </w:tcPr>
          <w:p w:rsidR="00F26B67" w:rsidRPr="00CA4F17" w:rsidRDefault="00F26B67" w:rsidP="00777238">
            <w:pPr>
              <w:jc w:val="center"/>
              <w:rPr>
                <w:color w:val="000000"/>
                <w:sz w:val="20"/>
                <w:szCs w:val="20"/>
              </w:rPr>
            </w:pPr>
            <w:r w:rsidRPr="00CA4F17">
              <w:rPr>
                <w:color w:val="000000"/>
                <w:sz w:val="20"/>
                <w:szCs w:val="20"/>
              </w:rPr>
              <w:t>0,1</w:t>
            </w:r>
          </w:p>
        </w:tc>
        <w:tc>
          <w:tcPr>
            <w:tcW w:w="3686" w:type="dxa"/>
            <w:vAlign w:val="center"/>
          </w:tcPr>
          <w:p w:rsidR="00F26B67" w:rsidRPr="00CA4F17" w:rsidRDefault="00F26B67" w:rsidP="00777238">
            <w:pPr>
              <w:jc w:val="center"/>
              <w:rPr>
                <w:color w:val="000000"/>
                <w:sz w:val="20"/>
                <w:szCs w:val="20"/>
              </w:rPr>
            </w:pPr>
            <w:r w:rsidRPr="00CA4F17">
              <w:rPr>
                <w:color w:val="000000"/>
                <w:sz w:val="20"/>
                <w:szCs w:val="20"/>
              </w:rPr>
              <w:t>0,005</w:t>
            </w:r>
          </w:p>
        </w:tc>
        <w:tc>
          <w:tcPr>
            <w:tcW w:w="3686" w:type="dxa"/>
            <w:vAlign w:val="center"/>
          </w:tcPr>
          <w:p w:rsidR="00F26B67" w:rsidRPr="00CA4F17" w:rsidRDefault="00F26B67" w:rsidP="00777238">
            <w:pPr>
              <w:jc w:val="center"/>
              <w:rPr>
                <w:color w:val="000000"/>
                <w:sz w:val="20"/>
                <w:szCs w:val="20"/>
              </w:rPr>
            </w:pPr>
            <w:r w:rsidRPr="00CA4F17">
              <w:rPr>
                <w:color w:val="000000"/>
                <w:sz w:val="20"/>
                <w:szCs w:val="20"/>
              </w:rPr>
              <w:t>0,005</w:t>
            </w:r>
          </w:p>
        </w:tc>
      </w:tr>
    </w:tbl>
    <w:p w:rsidR="00F26B67" w:rsidRPr="00603C98" w:rsidRDefault="00F26B67" w:rsidP="00F26B67">
      <w:pPr>
        <w:jc w:val="both"/>
        <w:sectPr w:rsidR="00F26B67" w:rsidRPr="00603C98" w:rsidSect="00F26B67">
          <w:pgSz w:w="15840" w:h="12240" w:orient="landscape"/>
          <w:pgMar w:top="1418" w:right="851" w:bottom="709" w:left="567" w:header="720" w:footer="720" w:gutter="0"/>
          <w:cols w:space="720"/>
        </w:sectPr>
      </w:pPr>
    </w:p>
    <w:p w:rsidR="00F26B67" w:rsidRPr="00603C98" w:rsidRDefault="00F26B67" w:rsidP="00F26B67">
      <w:pPr>
        <w:jc w:val="center"/>
        <w:rPr>
          <w:b/>
        </w:rPr>
      </w:pPr>
      <w:r w:rsidRPr="00603C98">
        <w:rPr>
          <w:b/>
        </w:rPr>
        <w:lastRenderedPageBreak/>
        <w:t xml:space="preserve">РАЗДЕЛ 4. ОСНОВНЫЕ ПОЛОЖЕНИЯ </w:t>
      </w:r>
      <w:proofErr w:type="gramStart"/>
      <w:r w:rsidRPr="00603C98">
        <w:rPr>
          <w:b/>
        </w:rPr>
        <w:t>МАСТЕР-ПЛАНА</w:t>
      </w:r>
      <w:proofErr w:type="gramEnd"/>
    </w:p>
    <w:p w:rsidR="00F26B67" w:rsidRPr="00603C98" w:rsidRDefault="00F26B67" w:rsidP="00F26B67">
      <w:pPr>
        <w:jc w:val="center"/>
        <w:rPr>
          <w:b/>
        </w:rPr>
      </w:pPr>
      <w:r w:rsidRPr="00603C98">
        <w:rPr>
          <w:b/>
        </w:rPr>
        <w:t>РАЗВИТИЯ СИСТЕМ ТЕПЛОСНАБЖЕНИЯ</w:t>
      </w:r>
    </w:p>
    <w:p w:rsidR="00F26B67" w:rsidRPr="00AC21DC" w:rsidRDefault="00F26B67" w:rsidP="00F26B67">
      <w:pPr>
        <w:jc w:val="center"/>
        <w:rPr>
          <w:b/>
        </w:rPr>
      </w:pPr>
      <w:r w:rsidRPr="00AC21DC">
        <w:rPr>
          <w:b/>
        </w:rPr>
        <w:t>4.1. Описание сценариев развития теплоснабжения поселения</w:t>
      </w:r>
    </w:p>
    <w:p w:rsidR="00F26B67" w:rsidRPr="00AC21DC" w:rsidRDefault="00F26B67" w:rsidP="00F26B67">
      <w:pPr>
        <w:pStyle w:val="24"/>
        <w:tabs>
          <w:tab w:val="num" w:pos="0"/>
        </w:tabs>
        <w:spacing w:after="0" w:line="276" w:lineRule="auto"/>
        <w:ind w:left="0" w:firstLine="720"/>
        <w:jc w:val="both"/>
        <w:rPr>
          <w:rFonts w:ascii="Times New Roman" w:hAnsi="Times New Roman"/>
          <w:sz w:val="28"/>
          <w:szCs w:val="28"/>
          <w:lang w:eastAsia="ar-SA"/>
        </w:rPr>
      </w:pPr>
      <w:r w:rsidRPr="00AC21DC">
        <w:rPr>
          <w:rFonts w:ascii="Times New Roman" w:hAnsi="Times New Roman"/>
          <w:sz w:val="28"/>
          <w:szCs w:val="28"/>
          <w:lang w:eastAsia="ar-SA"/>
        </w:rPr>
        <w:t xml:space="preserve">Теплоснабжение жилых территорий </w:t>
      </w:r>
      <w:r>
        <w:rPr>
          <w:rFonts w:ascii="Times New Roman" w:hAnsi="Times New Roman"/>
          <w:sz w:val="28"/>
          <w:szCs w:val="28"/>
          <w:lang w:val="ru-RU" w:eastAsia="ar-SA"/>
        </w:rPr>
        <w:t>с</w:t>
      </w:r>
      <w:proofErr w:type="spellStart"/>
      <w:r>
        <w:rPr>
          <w:rFonts w:ascii="Times New Roman" w:hAnsi="Times New Roman"/>
          <w:sz w:val="28"/>
          <w:szCs w:val="28"/>
          <w:lang w:eastAsia="ar-SA"/>
        </w:rPr>
        <w:t>ельского</w:t>
      </w:r>
      <w:proofErr w:type="spellEnd"/>
      <w:r>
        <w:rPr>
          <w:rFonts w:ascii="Times New Roman" w:hAnsi="Times New Roman"/>
          <w:sz w:val="28"/>
          <w:szCs w:val="28"/>
          <w:lang w:eastAsia="ar-SA"/>
        </w:rPr>
        <w:t xml:space="preserve"> поселения Чекмагушевский сельсовет</w:t>
      </w:r>
      <w:r w:rsidRPr="00AC21DC">
        <w:rPr>
          <w:rFonts w:ascii="Times New Roman" w:hAnsi="Times New Roman"/>
          <w:sz w:val="28"/>
          <w:szCs w:val="28"/>
          <w:lang w:eastAsia="ar-SA"/>
        </w:rPr>
        <w:t xml:space="preserve">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 и двухэтажной застройки.</w:t>
      </w:r>
    </w:p>
    <w:p w:rsidR="00F26B67" w:rsidRPr="00603C98" w:rsidRDefault="00F26B67" w:rsidP="00F26B67">
      <w:pPr>
        <w:jc w:val="center"/>
        <w:rPr>
          <w:b/>
        </w:rPr>
      </w:pPr>
      <w:r w:rsidRPr="00603C98">
        <w:rPr>
          <w:b/>
        </w:rPr>
        <w:t xml:space="preserve">4.2. Обоснование </w:t>
      </w:r>
      <w:proofErr w:type="gramStart"/>
      <w:r w:rsidRPr="00603C98">
        <w:rPr>
          <w:b/>
        </w:rPr>
        <w:t>выбора приоритетного сценария</w:t>
      </w:r>
      <w:r>
        <w:rPr>
          <w:b/>
        </w:rPr>
        <w:t xml:space="preserve"> </w:t>
      </w:r>
      <w:r w:rsidRPr="00603C98">
        <w:rPr>
          <w:b/>
        </w:rPr>
        <w:t>развития теплоснабжения поселения</w:t>
      </w:r>
      <w:proofErr w:type="gramEnd"/>
    </w:p>
    <w:p w:rsidR="00F26B67" w:rsidRPr="00603C98" w:rsidRDefault="00F26B67" w:rsidP="00F26B67">
      <w:pPr>
        <w:ind w:firstLine="709"/>
        <w:jc w:val="both"/>
        <w:rPr>
          <w:rFonts w:eastAsia="Arial Unicode MS"/>
        </w:rPr>
      </w:pPr>
      <w:bookmarkStart w:id="6" w:name="_Hlk50193410"/>
      <w:r w:rsidRPr="00603C98">
        <w:rPr>
          <w:rFonts w:eastAsia="Arial Unicode MS"/>
        </w:rPr>
        <w:t>В настоящей схеме теплоснабжения принят один вариант перспективного развития системы теплоснабжения, так как при реализации мероприятий по данному варианту увеличивается надежность теплоснабжения за счет обновления оборудования, планируется снижение расход топлива на выработку тепловой энергии в результате увеличения КПД котлов по сравнению с существующим состоянием и сокращения эксплуатационных затрат.</w:t>
      </w:r>
    </w:p>
    <w:bookmarkEnd w:id="6"/>
    <w:p w:rsidR="00F26B67" w:rsidRDefault="00F26B67" w:rsidP="00F26B67">
      <w:pPr>
        <w:jc w:val="center"/>
        <w:rPr>
          <w:b/>
        </w:rPr>
      </w:pPr>
    </w:p>
    <w:p w:rsidR="00F26B67" w:rsidRPr="00603C98" w:rsidRDefault="00F26B67" w:rsidP="00F26B67">
      <w:pPr>
        <w:jc w:val="center"/>
        <w:rPr>
          <w:b/>
        </w:rPr>
      </w:pPr>
      <w:r w:rsidRPr="00603C98">
        <w:rPr>
          <w:b/>
        </w:rPr>
        <w:t>РАЗДЕЛ 5. ПРЕДЛОЖЕНИЯ ПО СТРОИТЕЛЬСТВУ, РЕКОНСТРУКЦИИ, ТЕХНИЧЕСКОМУ ПЕРЕВООРУЖЕНИЮ</w:t>
      </w:r>
      <w:r>
        <w:rPr>
          <w:b/>
        </w:rPr>
        <w:t xml:space="preserve"> </w:t>
      </w:r>
      <w:r w:rsidRPr="00603C98">
        <w:rPr>
          <w:b/>
        </w:rPr>
        <w:t>И (ИЛИ) МОДЕРНИЗАЦИИ</w:t>
      </w:r>
      <w:r>
        <w:rPr>
          <w:b/>
        </w:rPr>
        <w:t xml:space="preserve"> </w:t>
      </w:r>
      <w:r w:rsidRPr="00603C98">
        <w:rPr>
          <w:b/>
        </w:rPr>
        <w:t>ИСТОЧНИКОВ ТЕПЛОВОЙ ЭНЕРГИИ</w:t>
      </w:r>
    </w:p>
    <w:p w:rsidR="00F26B67" w:rsidRPr="00603C98" w:rsidRDefault="00F26B67" w:rsidP="00F26B67">
      <w:pPr>
        <w:widowControl w:val="0"/>
        <w:jc w:val="center"/>
        <w:outlineLvl w:val="1"/>
        <w:rPr>
          <w:rFonts w:eastAsia="Arial Unicode MS"/>
          <w:b/>
          <w:bCs/>
          <w:iCs/>
        </w:rPr>
      </w:pPr>
      <w:r w:rsidRPr="00603C98">
        <w:rPr>
          <w:rFonts w:eastAsia="Arial Unicode MS"/>
          <w:b/>
          <w:bCs/>
          <w:iCs/>
        </w:rPr>
        <w:t xml:space="preserve">5.1. Предложения по строительству источников тепловой энергии, обеспечивающих перспективную тепловую нагрузку на осваиваемых территориях </w:t>
      </w:r>
      <w:r>
        <w:rPr>
          <w:rFonts w:eastAsia="Arial Unicode MS"/>
          <w:b/>
          <w:bCs/>
          <w:iCs/>
        </w:rPr>
        <w:t>муниципального округа</w:t>
      </w:r>
      <w:r w:rsidRPr="00603C98">
        <w:rPr>
          <w:rFonts w:eastAsia="Arial Unicode MS"/>
          <w:b/>
          <w:bCs/>
          <w:iCs/>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F26B67" w:rsidRDefault="00F26B67" w:rsidP="00F26B67">
      <w:pPr>
        <w:widowControl w:val="0"/>
        <w:jc w:val="right"/>
        <w:rPr>
          <w:rFonts w:eastAsia="Arial Unicode MS"/>
        </w:rPr>
      </w:pPr>
      <w:r w:rsidRPr="00603C98">
        <w:rPr>
          <w:rFonts w:eastAsia="Arial Unicode MS"/>
        </w:rPr>
        <w:t>Таблица 11</w:t>
      </w:r>
    </w:p>
    <w:tbl>
      <w:tblPr>
        <w:tblW w:w="494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617"/>
        <w:gridCol w:w="4897"/>
        <w:gridCol w:w="4233"/>
      </w:tblGrid>
      <w:tr w:rsidR="00F26B67" w:rsidRPr="00CA4F17" w:rsidTr="00777238">
        <w:trPr>
          <w:trHeight w:val="341"/>
        </w:trPr>
        <w:tc>
          <w:tcPr>
            <w:tcW w:w="297" w:type="pct"/>
            <w:shd w:val="clear" w:color="auto" w:fill="auto"/>
            <w:vAlign w:val="center"/>
          </w:tcPr>
          <w:p w:rsidR="00F26B67" w:rsidRPr="00CA4F17" w:rsidRDefault="00F26B67" w:rsidP="00777238">
            <w:pPr>
              <w:widowControl w:val="0"/>
              <w:jc w:val="center"/>
              <w:rPr>
                <w:rFonts w:eastAsia="Arial Unicode MS"/>
                <w:b/>
              </w:rPr>
            </w:pPr>
            <w:r w:rsidRPr="00CA4F17">
              <w:rPr>
                <w:rFonts w:eastAsia="Arial Unicode MS"/>
                <w:b/>
              </w:rPr>
              <w:t xml:space="preserve">№ </w:t>
            </w:r>
            <w:proofErr w:type="spellStart"/>
            <w:proofErr w:type="gramStart"/>
            <w:r w:rsidRPr="00CA4F17">
              <w:rPr>
                <w:rFonts w:eastAsia="Arial Unicode MS"/>
                <w:b/>
              </w:rPr>
              <w:t>п</w:t>
            </w:r>
            <w:proofErr w:type="spellEnd"/>
            <w:proofErr w:type="gramEnd"/>
            <w:r w:rsidRPr="00CA4F17">
              <w:rPr>
                <w:rFonts w:eastAsia="Arial Unicode MS"/>
                <w:b/>
              </w:rPr>
              <w:t>/</w:t>
            </w:r>
            <w:proofErr w:type="spellStart"/>
            <w:r w:rsidRPr="00CA4F17">
              <w:rPr>
                <w:rFonts w:eastAsia="Arial Unicode MS"/>
                <w:b/>
              </w:rPr>
              <w:t>п</w:t>
            </w:r>
            <w:proofErr w:type="spellEnd"/>
          </w:p>
        </w:tc>
        <w:tc>
          <w:tcPr>
            <w:tcW w:w="2522" w:type="pct"/>
            <w:shd w:val="clear" w:color="auto" w:fill="auto"/>
            <w:vAlign w:val="center"/>
          </w:tcPr>
          <w:p w:rsidR="00F26B67" w:rsidRPr="00CA4F17" w:rsidRDefault="00F26B67" w:rsidP="00777238">
            <w:pPr>
              <w:widowControl w:val="0"/>
              <w:jc w:val="center"/>
              <w:rPr>
                <w:rFonts w:eastAsia="Arial Unicode MS"/>
                <w:b/>
              </w:rPr>
            </w:pPr>
            <w:r w:rsidRPr="00CA4F17">
              <w:rPr>
                <w:rFonts w:eastAsia="Arial Unicode MS"/>
                <w:b/>
              </w:rPr>
              <w:t>Мероприятия</w:t>
            </w:r>
          </w:p>
        </w:tc>
        <w:tc>
          <w:tcPr>
            <w:tcW w:w="2181" w:type="pct"/>
            <w:shd w:val="clear" w:color="auto" w:fill="auto"/>
            <w:vAlign w:val="center"/>
          </w:tcPr>
          <w:p w:rsidR="00F26B67" w:rsidRPr="00CA4F17" w:rsidRDefault="00F26B67" w:rsidP="00777238">
            <w:pPr>
              <w:widowControl w:val="0"/>
              <w:jc w:val="center"/>
              <w:rPr>
                <w:rFonts w:eastAsia="Arial Unicode MS"/>
                <w:b/>
              </w:rPr>
            </w:pPr>
            <w:r w:rsidRPr="00CA4F17">
              <w:rPr>
                <w:rFonts w:eastAsia="Arial Unicode MS"/>
                <w:b/>
              </w:rPr>
              <w:t>Цели реализации мероприятия</w:t>
            </w:r>
          </w:p>
        </w:tc>
      </w:tr>
      <w:tr w:rsidR="00F26B67" w:rsidRPr="00CA4F17" w:rsidTr="00777238">
        <w:trPr>
          <w:trHeight w:val="217"/>
        </w:trPr>
        <w:tc>
          <w:tcPr>
            <w:tcW w:w="297" w:type="pct"/>
            <w:shd w:val="clear" w:color="auto" w:fill="auto"/>
            <w:vAlign w:val="center"/>
          </w:tcPr>
          <w:p w:rsidR="00F26B67" w:rsidRPr="00CA4F17" w:rsidRDefault="00F26B67" w:rsidP="00777238">
            <w:pPr>
              <w:widowControl w:val="0"/>
              <w:jc w:val="center"/>
              <w:rPr>
                <w:rFonts w:eastAsia="Arial Unicode MS"/>
              </w:rPr>
            </w:pPr>
            <w:r w:rsidRPr="00CA4F17">
              <w:rPr>
                <w:rFonts w:eastAsia="Arial Unicode MS"/>
              </w:rPr>
              <w:t>1</w:t>
            </w:r>
          </w:p>
        </w:tc>
        <w:tc>
          <w:tcPr>
            <w:tcW w:w="2522" w:type="pct"/>
            <w:shd w:val="clear" w:color="auto" w:fill="auto"/>
            <w:vAlign w:val="center"/>
          </w:tcPr>
          <w:p w:rsidR="00F26B67" w:rsidRPr="00CA4F17" w:rsidRDefault="00F26B67" w:rsidP="00777238">
            <w:r w:rsidRPr="00CA4F17">
              <w:t xml:space="preserve">-    </w:t>
            </w:r>
          </w:p>
        </w:tc>
        <w:tc>
          <w:tcPr>
            <w:tcW w:w="2181" w:type="pct"/>
            <w:shd w:val="clear" w:color="auto" w:fill="auto"/>
            <w:vAlign w:val="center"/>
          </w:tcPr>
          <w:p w:rsidR="00F26B67" w:rsidRPr="00CA4F17" w:rsidRDefault="00F26B67" w:rsidP="00777238">
            <w:pPr>
              <w:widowControl w:val="0"/>
              <w:jc w:val="center"/>
            </w:pPr>
            <w:r w:rsidRPr="00CA4F17">
              <w:t>-</w:t>
            </w:r>
          </w:p>
        </w:tc>
      </w:tr>
    </w:tbl>
    <w:p w:rsidR="00F26B67" w:rsidRDefault="00F26B67" w:rsidP="00F26B67">
      <w:pPr>
        <w:widowControl w:val="0"/>
        <w:jc w:val="center"/>
        <w:rPr>
          <w:rFonts w:eastAsia="Arial Unicode MS"/>
        </w:rPr>
      </w:pPr>
    </w:p>
    <w:p w:rsidR="00F26B67" w:rsidRPr="00603C98" w:rsidRDefault="00F26B67" w:rsidP="00F26B67">
      <w:pPr>
        <w:pStyle w:val="ae"/>
        <w:spacing w:line="276" w:lineRule="auto"/>
        <w:jc w:val="center"/>
        <w:rPr>
          <w:rFonts w:ascii="Times New Roman" w:hAnsi="Times New Roman" w:cs="Times New Roman"/>
          <w:b/>
          <w:sz w:val="28"/>
          <w:szCs w:val="28"/>
        </w:rPr>
      </w:pPr>
      <w:r w:rsidRPr="00603C98">
        <w:rPr>
          <w:rFonts w:ascii="Times New Roman" w:hAnsi="Times New Roman" w:cs="Times New Roman"/>
          <w:b/>
          <w:sz w:val="28"/>
          <w:szCs w:val="28"/>
        </w:rPr>
        <w:t xml:space="preserve">5.2. Предложения по реконструкции источников тепловой энергии, обеспечивающих перспективную тепловую нагрузку </w:t>
      </w:r>
      <w:proofErr w:type="gramStart"/>
      <w:r w:rsidRPr="00603C98">
        <w:rPr>
          <w:rFonts w:ascii="Times New Roman" w:hAnsi="Times New Roman" w:cs="Times New Roman"/>
          <w:b/>
          <w:sz w:val="28"/>
          <w:szCs w:val="28"/>
        </w:rPr>
        <w:t>в</w:t>
      </w:r>
      <w:proofErr w:type="gramEnd"/>
      <w:r w:rsidRPr="00603C98">
        <w:rPr>
          <w:rFonts w:ascii="Times New Roman" w:hAnsi="Times New Roman" w:cs="Times New Roman"/>
          <w:b/>
          <w:sz w:val="28"/>
          <w:szCs w:val="28"/>
        </w:rPr>
        <w:t xml:space="preserve"> существующих </w:t>
      </w:r>
    </w:p>
    <w:p w:rsidR="00F26B67" w:rsidRPr="00603C98" w:rsidRDefault="00F26B67" w:rsidP="00F26B67">
      <w:pPr>
        <w:pStyle w:val="ae"/>
        <w:spacing w:line="276" w:lineRule="auto"/>
        <w:jc w:val="center"/>
        <w:rPr>
          <w:rFonts w:ascii="Times New Roman" w:hAnsi="Times New Roman" w:cs="Times New Roman"/>
          <w:b/>
          <w:sz w:val="28"/>
          <w:szCs w:val="28"/>
        </w:rPr>
      </w:pPr>
      <w:r w:rsidRPr="00603C98">
        <w:rPr>
          <w:rFonts w:ascii="Times New Roman" w:hAnsi="Times New Roman" w:cs="Times New Roman"/>
          <w:b/>
          <w:sz w:val="28"/>
          <w:szCs w:val="28"/>
        </w:rPr>
        <w:t xml:space="preserve">и расширяемых </w:t>
      </w:r>
      <w:proofErr w:type="gramStart"/>
      <w:r w:rsidRPr="00603C98">
        <w:rPr>
          <w:rFonts w:ascii="Times New Roman" w:hAnsi="Times New Roman" w:cs="Times New Roman"/>
          <w:b/>
          <w:sz w:val="28"/>
          <w:szCs w:val="28"/>
        </w:rPr>
        <w:t>зонах</w:t>
      </w:r>
      <w:proofErr w:type="gramEnd"/>
      <w:r w:rsidRPr="00603C98">
        <w:rPr>
          <w:rFonts w:ascii="Times New Roman" w:hAnsi="Times New Roman" w:cs="Times New Roman"/>
          <w:b/>
          <w:sz w:val="28"/>
          <w:szCs w:val="28"/>
        </w:rPr>
        <w:t xml:space="preserve"> действия источников тепловой энергии</w:t>
      </w:r>
    </w:p>
    <w:p w:rsidR="00F26B67" w:rsidRPr="00603C98" w:rsidRDefault="00F26B67" w:rsidP="00F26B67">
      <w:pPr>
        <w:widowControl w:val="0"/>
        <w:jc w:val="right"/>
        <w:rPr>
          <w:rFonts w:eastAsia="Arial Unicode MS"/>
        </w:rPr>
      </w:pPr>
      <w:r w:rsidRPr="00603C98">
        <w:rPr>
          <w:rFonts w:eastAsia="Arial Unicode MS"/>
        </w:rPr>
        <w:t>Таблица 12</w:t>
      </w:r>
    </w:p>
    <w:tbl>
      <w:tblPr>
        <w:tblW w:w="494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579"/>
        <w:gridCol w:w="4491"/>
        <w:gridCol w:w="4677"/>
      </w:tblGrid>
      <w:tr w:rsidR="00F26B67" w:rsidRPr="00603C98" w:rsidTr="00777238">
        <w:trPr>
          <w:trHeight w:val="341"/>
        </w:trPr>
        <w:tc>
          <w:tcPr>
            <w:tcW w:w="297" w:type="pct"/>
            <w:shd w:val="clear" w:color="auto" w:fill="auto"/>
            <w:vAlign w:val="center"/>
          </w:tcPr>
          <w:p w:rsidR="00F26B67" w:rsidRPr="00603C98" w:rsidRDefault="00F26B67" w:rsidP="00777238">
            <w:pPr>
              <w:widowControl w:val="0"/>
              <w:jc w:val="center"/>
              <w:rPr>
                <w:rFonts w:eastAsia="Arial Unicode MS"/>
                <w:b/>
                <w:sz w:val="24"/>
                <w:szCs w:val="24"/>
              </w:rPr>
            </w:pPr>
            <w:r w:rsidRPr="00603C98">
              <w:rPr>
                <w:rFonts w:eastAsia="Arial Unicode MS"/>
                <w:b/>
                <w:sz w:val="24"/>
                <w:szCs w:val="24"/>
              </w:rPr>
              <w:t xml:space="preserve">№ </w:t>
            </w:r>
            <w:proofErr w:type="spellStart"/>
            <w:proofErr w:type="gramStart"/>
            <w:r w:rsidRPr="00603C98">
              <w:rPr>
                <w:rFonts w:eastAsia="Arial Unicode MS"/>
                <w:b/>
                <w:sz w:val="24"/>
                <w:szCs w:val="24"/>
              </w:rPr>
              <w:t>п</w:t>
            </w:r>
            <w:proofErr w:type="spellEnd"/>
            <w:proofErr w:type="gramEnd"/>
            <w:r w:rsidRPr="00603C98">
              <w:rPr>
                <w:rFonts w:eastAsia="Arial Unicode MS"/>
                <w:b/>
                <w:sz w:val="24"/>
                <w:szCs w:val="24"/>
              </w:rPr>
              <w:t>/</w:t>
            </w:r>
            <w:proofErr w:type="spellStart"/>
            <w:r w:rsidRPr="00603C98">
              <w:rPr>
                <w:rFonts w:eastAsia="Arial Unicode MS"/>
                <w:b/>
                <w:sz w:val="24"/>
                <w:szCs w:val="24"/>
              </w:rPr>
              <w:t>п</w:t>
            </w:r>
            <w:proofErr w:type="spellEnd"/>
          </w:p>
        </w:tc>
        <w:tc>
          <w:tcPr>
            <w:tcW w:w="2304" w:type="pct"/>
            <w:shd w:val="clear" w:color="auto" w:fill="auto"/>
            <w:vAlign w:val="center"/>
          </w:tcPr>
          <w:p w:rsidR="00F26B67" w:rsidRPr="00603C98" w:rsidRDefault="00F26B67" w:rsidP="00777238">
            <w:pPr>
              <w:widowControl w:val="0"/>
              <w:jc w:val="center"/>
              <w:rPr>
                <w:rFonts w:eastAsia="Arial Unicode MS"/>
                <w:b/>
                <w:sz w:val="24"/>
                <w:szCs w:val="24"/>
              </w:rPr>
            </w:pPr>
            <w:r w:rsidRPr="00603C98">
              <w:rPr>
                <w:rFonts w:eastAsia="Arial Unicode MS"/>
                <w:b/>
                <w:sz w:val="24"/>
                <w:szCs w:val="24"/>
              </w:rPr>
              <w:t>Мероприятия</w:t>
            </w:r>
          </w:p>
        </w:tc>
        <w:tc>
          <w:tcPr>
            <w:tcW w:w="2399" w:type="pct"/>
            <w:shd w:val="clear" w:color="auto" w:fill="auto"/>
            <w:vAlign w:val="center"/>
          </w:tcPr>
          <w:p w:rsidR="00F26B67" w:rsidRPr="00603C98" w:rsidRDefault="00F26B67" w:rsidP="00777238">
            <w:pPr>
              <w:widowControl w:val="0"/>
              <w:jc w:val="center"/>
              <w:rPr>
                <w:rFonts w:eastAsia="Arial Unicode MS"/>
                <w:b/>
                <w:sz w:val="24"/>
                <w:szCs w:val="24"/>
              </w:rPr>
            </w:pPr>
            <w:r w:rsidRPr="00603C98">
              <w:rPr>
                <w:rFonts w:eastAsia="Arial Unicode MS"/>
                <w:b/>
                <w:sz w:val="24"/>
                <w:szCs w:val="24"/>
              </w:rPr>
              <w:t>Цели реализации мероприятия</w:t>
            </w:r>
          </w:p>
        </w:tc>
      </w:tr>
      <w:tr w:rsidR="00F26B67" w:rsidRPr="00603C98" w:rsidTr="00777238">
        <w:trPr>
          <w:trHeight w:val="217"/>
        </w:trPr>
        <w:tc>
          <w:tcPr>
            <w:tcW w:w="297" w:type="pct"/>
            <w:shd w:val="clear" w:color="auto" w:fill="auto"/>
            <w:vAlign w:val="center"/>
          </w:tcPr>
          <w:p w:rsidR="00F26B67" w:rsidRPr="00603C98" w:rsidRDefault="00F26B67" w:rsidP="00777238">
            <w:pPr>
              <w:widowControl w:val="0"/>
              <w:jc w:val="center"/>
              <w:rPr>
                <w:rFonts w:eastAsia="Arial Unicode MS"/>
                <w:sz w:val="24"/>
                <w:szCs w:val="24"/>
              </w:rPr>
            </w:pPr>
            <w:r w:rsidRPr="00603C98">
              <w:rPr>
                <w:rFonts w:eastAsia="Arial Unicode MS"/>
                <w:sz w:val="24"/>
                <w:szCs w:val="24"/>
              </w:rPr>
              <w:t>-</w:t>
            </w:r>
          </w:p>
        </w:tc>
        <w:tc>
          <w:tcPr>
            <w:tcW w:w="2304" w:type="pct"/>
            <w:shd w:val="clear" w:color="auto" w:fill="auto"/>
            <w:vAlign w:val="center"/>
          </w:tcPr>
          <w:p w:rsidR="00F26B67" w:rsidRPr="00603C98" w:rsidRDefault="00F26B67" w:rsidP="00777238">
            <w:pPr>
              <w:rPr>
                <w:sz w:val="24"/>
                <w:szCs w:val="24"/>
              </w:rPr>
            </w:pPr>
            <w:r w:rsidRPr="00603C98">
              <w:rPr>
                <w:sz w:val="24"/>
                <w:szCs w:val="24"/>
              </w:rPr>
              <w:t>-</w:t>
            </w:r>
          </w:p>
        </w:tc>
        <w:tc>
          <w:tcPr>
            <w:tcW w:w="2399" w:type="pct"/>
            <w:shd w:val="clear" w:color="auto" w:fill="auto"/>
            <w:vAlign w:val="center"/>
          </w:tcPr>
          <w:p w:rsidR="00F26B67" w:rsidRPr="00603C98" w:rsidRDefault="00F26B67" w:rsidP="00777238">
            <w:pPr>
              <w:widowControl w:val="0"/>
              <w:jc w:val="center"/>
              <w:rPr>
                <w:rFonts w:eastAsia="Arial Unicode MS"/>
                <w:sz w:val="24"/>
                <w:szCs w:val="24"/>
              </w:rPr>
            </w:pPr>
            <w:r w:rsidRPr="00603C98">
              <w:rPr>
                <w:rFonts w:eastAsia="Arial Unicode MS"/>
                <w:sz w:val="24"/>
                <w:szCs w:val="24"/>
              </w:rPr>
              <w:t>-</w:t>
            </w:r>
          </w:p>
        </w:tc>
      </w:tr>
    </w:tbl>
    <w:p w:rsidR="00F26B67" w:rsidRPr="00603C98" w:rsidRDefault="00F26B67" w:rsidP="00F26B67">
      <w:pPr>
        <w:widowControl w:val="0"/>
        <w:ind w:firstLine="708"/>
        <w:jc w:val="center"/>
        <w:outlineLvl w:val="1"/>
        <w:rPr>
          <w:rFonts w:eastAsia="Arial Unicode MS"/>
          <w:b/>
          <w:bCs/>
          <w:iCs/>
        </w:rPr>
      </w:pPr>
      <w:r w:rsidRPr="00603C98">
        <w:rPr>
          <w:rFonts w:eastAsia="Arial Unicode MS"/>
          <w:b/>
          <w:bCs/>
          <w:iCs/>
        </w:rPr>
        <w:t xml:space="preserve">5.3. Предложения по техническому перевооружению и (или) модернизации источников тепловой энергии с целью </w:t>
      </w:r>
      <w:proofErr w:type="gramStart"/>
      <w:r w:rsidRPr="00603C98">
        <w:rPr>
          <w:rFonts w:eastAsia="Arial Unicode MS"/>
          <w:b/>
          <w:bCs/>
          <w:iCs/>
        </w:rPr>
        <w:t>повышения эффективности работы систем теплоснабжения</w:t>
      </w:r>
      <w:proofErr w:type="gramEnd"/>
    </w:p>
    <w:p w:rsidR="00F26B67" w:rsidRPr="00603C98" w:rsidRDefault="00F26B67" w:rsidP="00F26B67">
      <w:pPr>
        <w:widowControl w:val="0"/>
        <w:jc w:val="right"/>
        <w:rPr>
          <w:rFonts w:eastAsia="Arial Unicode MS"/>
        </w:rPr>
      </w:pPr>
      <w:r w:rsidRPr="00603C98">
        <w:rPr>
          <w:rFonts w:eastAsia="Arial Unicode MS"/>
        </w:rPr>
        <w:t xml:space="preserve">Таблица 13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60"/>
        <w:gridCol w:w="4226"/>
        <w:gridCol w:w="4961"/>
      </w:tblGrid>
      <w:tr w:rsidR="00F26B67" w:rsidRPr="00603C98" w:rsidTr="00777238">
        <w:trPr>
          <w:trHeight w:val="437"/>
        </w:trPr>
        <w:tc>
          <w:tcPr>
            <w:tcW w:w="560" w:type="dxa"/>
            <w:shd w:val="clear" w:color="auto" w:fill="auto"/>
            <w:vAlign w:val="center"/>
          </w:tcPr>
          <w:p w:rsidR="00F26B67" w:rsidRPr="00603C98" w:rsidRDefault="00F26B67" w:rsidP="00777238">
            <w:pPr>
              <w:widowControl w:val="0"/>
              <w:jc w:val="center"/>
              <w:rPr>
                <w:rFonts w:eastAsia="Arial Unicode MS"/>
                <w:b/>
                <w:sz w:val="24"/>
                <w:szCs w:val="24"/>
              </w:rPr>
            </w:pPr>
            <w:r w:rsidRPr="00603C98">
              <w:rPr>
                <w:rFonts w:eastAsia="Arial Unicode MS"/>
                <w:b/>
                <w:sz w:val="24"/>
                <w:szCs w:val="24"/>
              </w:rPr>
              <w:t xml:space="preserve">№ </w:t>
            </w:r>
            <w:proofErr w:type="spellStart"/>
            <w:proofErr w:type="gramStart"/>
            <w:r w:rsidRPr="00603C98">
              <w:rPr>
                <w:rFonts w:eastAsia="Arial Unicode MS"/>
                <w:b/>
                <w:sz w:val="24"/>
                <w:szCs w:val="24"/>
              </w:rPr>
              <w:t>п</w:t>
            </w:r>
            <w:proofErr w:type="spellEnd"/>
            <w:proofErr w:type="gramEnd"/>
            <w:r w:rsidRPr="00603C98">
              <w:rPr>
                <w:rFonts w:eastAsia="Arial Unicode MS"/>
                <w:b/>
                <w:sz w:val="24"/>
                <w:szCs w:val="24"/>
              </w:rPr>
              <w:t>/</w:t>
            </w:r>
            <w:proofErr w:type="spellStart"/>
            <w:r w:rsidRPr="00603C98">
              <w:rPr>
                <w:rFonts w:eastAsia="Arial Unicode MS"/>
                <w:b/>
                <w:sz w:val="24"/>
                <w:szCs w:val="24"/>
              </w:rPr>
              <w:t>п</w:t>
            </w:r>
            <w:proofErr w:type="spellEnd"/>
          </w:p>
        </w:tc>
        <w:tc>
          <w:tcPr>
            <w:tcW w:w="4226" w:type="dxa"/>
            <w:shd w:val="clear" w:color="auto" w:fill="auto"/>
            <w:vAlign w:val="center"/>
          </w:tcPr>
          <w:p w:rsidR="00F26B67" w:rsidRPr="00603C98" w:rsidRDefault="00F26B67" w:rsidP="00777238">
            <w:pPr>
              <w:widowControl w:val="0"/>
              <w:jc w:val="center"/>
              <w:rPr>
                <w:rFonts w:eastAsia="Arial Unicode MS"/>
                <w:b/>
                <w:sz w:val="24"/>
                <w:szCs w:val="24"/>
              </w:rPr>
            </w:pPr>
            <w:r w:rsidRPr="00603C98">
              <w:rPr>
                <w:rFonts w:eastAsia="Arial Unicode MS"/>
                <w:b/>
                <w:sz w:val="24"/>
                <w:szCs w:val="24"/>
              </w:rPr>
              <w:t>Мероприятия</w:t>
            </w:r>
          </w:p>
        </w:tc>
        <w:tc>
          <w:tcPr>
            <w:tcW w:w="4961" w:type="dxa"/>
            <w:shd w:val="clear" w:color="auto" w:fill="auto"/>
            <w:vAlign w:val="center"/>
          </w:tcPr>
          <w:p w:rsidR="00F26B67" w:rsidRPr="00603C98" w:rsidRDefault="00F26B67" w:rsidP="00777238">
            <w:pPr>
              <w:widowControl w:val="0"/>
              <w:jc w:val="center"/>
              <w:rPr>
                <w:rFonts w:eastAsia="Arial Unicode MS"/>
                <w:b/>
                <w:sz w:val="24"/>
                <w:szCs w:val="24"/>
              </w:rPr>
            </w:pPr>
            <w:r w:rsidRPr="00603C98">
              <w:rPr>
                <w:rFonts w:eastAsia="Arial Unicode MS"/>
                <w:b/>
                <w:sz w:val="24"/>
                <w:szCs w:val="24"/>
              </w:rPr>
              <w:t>Цели реализации мероприятия</w:t>
            </w:r>
          </w:p>
        </w:tc>
      </w:tr>
      <w:tr w:rsidR="00F26B67" w:rsidRPr="00603C98" w:rsidTr="00777238">
        <w:trPr>
          <w:trHeight w:val="381"/>
        </w:trPr>
        <w:tc>
          <w:tcPr>
            <w:tcW w:w="560" w:type="dxa"/>
            <w:shd w:val="clear" w:color="auto" w:fill="auto"/>
            <w:vAlign w:val="center"/>
          </w:tcPr>
          <w:p w:rsidR="00F26B67" w:rsidRPr="00603C98" w:rsidRDefault="00F26B67" w:rsidP="00777238">
            <w:pPr>
              <w:widowControl w:val="0"/>
              <w:jc w:val="center"/>
              <w:rPr>
                <w:rFonts w:eastAsia="Arial Unicode MS"/>
                <w:sz w:val="24"/>
                <w:szCs w:val="24"/>
                <w:lang w:val="en-US"/>
              </w:rPr>
            </w:pPr>
            <w:r w:rsidRPr="00603C98">
              <w:rPr>
                <w:rFonts w:eastAsia="Arial Unicode MS"/>
                <w:sz w:val="24"/>
                <w:szCs w:val="24"/>
                <w:lang w:val="en-US"/>
              </w:rPr>
              <w:t>1</w:t>
            </w:r>
          </w:p>
        </w:tc>
        <w:tc>
          <w:tcPr>
            <w:tcW w:w="4226" w:type="dxa"/>
            <w:shd w:val="clear" w:color="auto" w:fill="auto"/>
            <w:vAlign w:val="center"/>
          </w:tcPr>
          <w:p w:rsidR="00F26B67" w:rsidRPr="00603C98" w:rsidRDefault="00F26B67" w:rsidP="00777238">
            <w:pPr>
              <w:widowControl w:val="0"/>
              <w:jc w:val="center"/>
              <w:rPr>
                <w:rFonts w:eastAsia="Arial Unicode MS"/>
                <w:sz w:val="24"/>
                <w:szCs w:val="24"/>
              </w:rPr>
            </w:pPr>
            <w:r>
              <w:rPr>
                <w:rFonts w:eastAsia="Arial Unicode MS"/>
                <w:sz w:val="24"/>
                <w:szCs w:val="24"/>
              </w:rPr>
              <w:t>-</w:t>
            </w:r>
          </w:p>
        </w:tc>
        <w:tc>
          <w:tcPr>
            <w:tcW w:w="4961" w:type="dxa"/>
            <w:shd w:val="clear" w:color="auto" w:fill="auto"/>
            <w:vAlign w:val="center"/>
          </w:tcPr>
          <w:p w:rsidR="00F26B67" w:rsidRPr="00603C98" w:rsidRDefault="00F26B67" w:rsidP="00777238">
            <w:pPr>
              <w:widowControl w:val="0"/>
              <w:jc w:val="center"/>
              <w:rPr>
                <w:rFonts w:eastAsia="Arial Unicode MS"/>
                <w:b/>
                <w:sz w:val="24"/>
                <w:szCs w:val="24"/>
              </w:rPr>
            </w:pPr>
            <w:r>
              <w:rPr>
                <w:sz w:val="24"/>
              </w:rPr>
              <w:t>-</w:t>
            </w:r>
          </w:p>
        </w:tc>
      </w:tr>
    </w:tbl>
    <w:p w:rsidR="00F26B67" w:rsidRDefault="00F26B67" w:rsidP="00F26B67">
      <w:pPr>
        <w:pStyle w:val="ae"/>
        <w:spacing w:line="276" w:lineRule="auto"/>
        <w:jc w:val="center"/>
        <w:rPr>
          <w:rFonts w:ascii="Times New Roman" w:hAnsi="Times New Roman" w:cs="Times New Roman"/>
          <w:b/>
          <w:sz w:val="28"/>
          <w:szCs w:val="28"/>
        </w:rPr>
      </w:pPr>
    </w:p>
    <w:p w:rsidR="00F26B67" w:rsidRPr="00603C98" w:rsidRDefault="00F26B67" w:rsidP="00F26B67">
      <w:pPr>
        <w:pStyle w:val="ae"/>
        <w:spacing w:line="276" w:lineRule="auto"/>
        <w:jc w:val="center"/>
        <w:rPr>
          <w:rFonts w:ascii="Times New Roman" w:hAnsi="Times New Roman" w:cs="Times New Roman"/>
          <w:b/>
          <w:sz w:val="28"/>
          <w:szCs w:val="28"/>
        </w:rPr>
      </w:pPr>
      <w:r w:rsidRPr="00603C98">
        <w:rPr>
          <w:rFonts w:ascii="Times New Roman" w:hAnsi="Times New Roman" w:cs="Times New Roman"/>
          <w:b/>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F26B67" w:rsidRPr="00603C98" w:rsidRDefault="00F26B67" w:rsidP="00F26B67">
      <w:pPr>
        <w:ind w:firstLine="709"/>
        <w:jc w:val="both"/>
      </w:pPr>
      <w:r w:rsidRPr="00603C98">
        <w:t xml:space="preserve">Строительство источников с комбинированной выработкой тепловой и электрической энергии, настоящей схемой теплоснабжения не </w:t>
      </w:r>
      <w:proofErr w:type="gramStart"/>
      <w:r w:rsidRPr="00603C98">
        <w:t>предусмотрена</w:t>
      </w:r>
      <w:proofErr w:type="gramEnd"/>
      <w:r w:rsidRPr="00603C98">
        <w:t>.</w:t>
      </w:r>
    </w:p>
    <w:p w:rsidR="00F26B67" w:rsidRPr="00603C98" w:rsidRDefault="00F26B67" w:rsidP="00F26B67">
      <w:pPr>
        <w:widowControl w:val="0"/>
        <w:jc w:val="center"/>
        <w:outlineLvl w:val="1"/>
        <w:rPr>
          <w:rFonts w:eastAsia="Arial Unicode MS"/>
          <w:b/>
          <w:bCs/>
          <w:iCs/>
        </w:rPr>
      </w:pPr>
      <w:r w:rsidRPr="00603C98">
        <w:rPr>
          <w:rFonts w:eastAsia="Arial Unicode MS"/>
          <w:b/>
          <w:bCs/>
          <w:iCs/>
        </w:rPr>
        <w:t xml:space="preserve">5.5. Меры по выводу из эксплуатации, консервации и демонтажу избыточных источников тепловой энергии, а также источников </w:t>
      </w:r>
    </w:p>
    <w:p w:rsidR="00F26B67" w:rsidRPr="00603C98" w:rsidRDefault="00F26B67" w:rsidP="00F26B67">
      <w:pPr>
        <w:widowControl w:val="0"/>
        <w:jc w:val="center"/>
        <w:outlineLvl w:val="1"/>
        <w:rPr>
          <w:rFonts w:eastAsia="Arial Unicode MS"/>
          <w:b/>
          <w:bCs/>
          <w:iCs/>
        </w:rPr>
      </w:pPr>
      <w:r w:rsidRPr="00603C98">
        <w:rPr>
          <w:rFonts w:eastAsia="Arial Unicode MS"/>
          <w:b/>
          <w:bCs/>
          <w:iCs/>
        </w:rPr>
        <w:t xml:space="preserve">тепловой энергии, </w:t>
      </w:r>
      <w:proofErr w:type="gramStart"/>
      <w:r w:rsidRPr="00603C98">
        <w:rPr>
          <w:rFonts w:eastAsia="Arial Unicode MS"/>
          <w:b/>
          <w:bCs/>
          <w:iCs/>
        </w:rPr>
        <w:t>выработавших</w:t>
      </w:r>
      <w:proofErr w:type="gramEnd"/>
      <w:r w:rsidRPr="00603C98">
        <w:rPr>
          <w:rFonts w:eastAsia="Arial Unicode MS"/>
          <w:b/>
          <w:bCs/>
          <w:iCs/>
        </w:rPr>
        <w:t xml:space="preserve"> нормативный срок службы, </w:t>
      </w:r>
    </w:p>
    <w:p w:rsidR="00F26B67" w:rsidRPr="00603C98" w:rsidRDefault="00F26B67" w:rsidP="00F26B67">
      <w:pPr>
        <w:widowControl w:val="0"/>
        <w:jc w:val="center"/>
        <w:outlineLvl w:val="1"/>
        <w:rPr>
          <w:rFonts w:eastAsia="Arial Unicode MS"/>
          <w:b/>
          <w:bCs/>
          <w:iCs/>
        </w:rPr>
      </w:pPr>
      <w:r w:rsidRPr="00603C98">
        <w:rPr>
          <w:rFonts w:eastAsia="Arial Unicode MS"/>
          <w:b/>
          <w:bCs/>
          <w:iCs/>
        </w:rPr>
        <w:t xml:space="preserve">в случае если продление срока службы технически невозможно </w:t>
      </w:r>
    </w:p>
    <w:p w:rsidR="00F26B67" w:rsidRPr="00603C98" w:rsidRDefault="00F26B67" w:rsidP="00F26B67">
      <w:pPr>
        <w:widowControl w:val="0"/>
        <w:jc w:val="center"/>
        <w:outlineLvl w:val="1"/>
        <w:rPr>
          <w:rFonts w:eastAsia="Arial Unicode MS"/>
          <w:b/>
          <w:bCs/>
          <w:iCs/>
        </w:rPr>
      </w:pPr>
      <w:r w:rsidRPr="00603C98">
        <w:rPr>
          <w:rFonts w:eastAsia="Arial Unicode MS"/>
          <w:b/>
          <w:bCs/>
          <w:iCs/>
        </w:rPr>
        <w:t>или экономически нецелесообразно</w:t>
      </w:r>
    </w:p>
    <w:p w:rsidR="00F26B67" w:rsidRDefault="00F26B67" w:rsidP="00F26B67">
      <w:pPr>
        <w:ind w:firstLine="709"/>
        <w:jc w:val="both"/>
      </w:pPr>
      <w:r w:rsidRPr="00AC21DC">
        <w:t xml:space="preserve">На расчетный срок </w:t>
      </w:r>
      <w:r>
        <w:t xml:space="preserve">не </w:t>
      </w:r>
      <w:r w:rsidRPr="00AC21DC">
        <w:t>планируется вывод из эксплуатации котельных</w:t>
      </w:r>
      <w:r>
        <w:t>.</w:t>
      </w:r>
    </w:p>
    <w:p w:rsidR="00F26B67" w:rsidRPr="00603C98" w:rsidRDefault="00F26B67" w:rsidP="00F26B67">
      <w:pPr>
        <w:widowControl w:val="0"/>
        <w:ind w:firstLine="708"/>
        <w:jc w:val="center"/>
        <w:outlineLvl w:val="1"/>
        <w:rPr>
          <w:rFonts w:eastAsia="Arial Unicode MS"/>
          <w:b/>
          <w:bCs/>
          <w:iCs/>
        </w:rPr>
      </w:pPr>
      <w:r w:rsidRPr="00603C98">
        <w:rPr>
          <w:rFonts w:eastAsia="Arial Unicode MS"/>
          <w:b/>
          <w:bCs/>
          <w:iCs/>
        </w:rPr>
        <w:t xml:space="preserve">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F26B67" w:rsidRPr="00603C98" w:rsidRDefault="00F26B67" w:rsidP="00F26B67">
      <w:pPr>
        <w:ind w:firstLine="709"/>
        <w:jc w:val="both"/>
        <w:rPr>
          <w:rFonts w:eastAsia="Arial Unicode MS"/>
        </w:rPr>
      </w:pPr>
      <w:r w:rsidRPr="00603C98">
        <w:rPr>
          <w:rFonts w:eastAsia="Arial Unicode MS"/>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rsidR="00F26B67" w:rsidRPr="00603C98" w:rsidRDefault="00F26B67" w:rsidP="00F26B67">
      <w:pPr>
        <w:ind w:firstLine="708"/>
        <w:jc w:val="both"/>
        <w:rPr>
          <w:rFonts w:eastAsia="Arial Unicode MS"/>
        </w:rPr>
      </w:pPr>
      <w:r w:rsidRPr="00603C98">
        <w:rPr>
          <w:rFonts w:eastAsia="Arial Unicode MS"/>
        </w:rP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F26B67" w:rsidRPr="00603C98" w:rsidRDefault="00F26B67" w:rsidP="00F26B67">
      <w:pPr>
        <w:ind w:firstLine="708"/>
        <w:jc w:val="both"/>
        <w:rPr>
          <w:rFonts w:eastAsia="Arial Unicode MS"/>
        </w:rPr>
      </w:pPr>
      <w:r w:rsidRPr="00603C98">
        <w:rPr>
          <w:rFonts w:eastAsia="Arial Unicode MS"/>
        </w:rPr>
        <w:t>- 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2009 г. №823 «О схемах и программах перспективного развития электроэнергетики»;</w:t>
      </w:r>
    </w:p>
    <w:p w:rsidR="00F26B67" w:rsidRPr="00603C98" w:rsidRDefault="00F26B67" w:rsidP="00F26B67">
      <w:pPr>
        <w:ind w:firstLine="708"/>
        <w:jc w:val="both"/>
        <w:rPr>
          <w:rFonts w:eastAsia="Arial Unicode MS"/>
        </w:rPr>
      </w:pPr>
      <w:r w:rsidRPr="00603C98">
        <w:rPr>
          <w:rFonts w:eastAsia="Arial Unicode MS"/>
        </w:rPr>
        <w:t>-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F26B67" w:rsidRPr="00603C98" w:rsidRDefault="00F26B67" w:rsidP="00F26B67">
      <w:pPr>
        <w:ind w:firstLine="708"/>
        <w:jc w:val="both"/>
        <w:rPr>
          <w:rFonts w:eastAsia="Arial Unicode MS"/>
        </w:rPr>
      </w:pPr>
      <w:r w:rsidRPr="00603C98">
        <w:rPr>
          <w:rFonts w:eastAsia="Arial Unicode MS"/>
        </w:rPr>
        <w:t>- решения по строительству объектов генерации тепловой мощности, утвержденных в программах газификации поселения;</w:t>
      </w:r>
    </w:p>
    <w:p w:rsidR="00F26B67" w:rsidRPr="00603C98" w:rsidRDefault="00F26B67" w:rsidP="00F26B67">
      <w:pPr>
        <w:ind w:firstLine="708"/>
        <w:jc w:val="both"/>
        <w:rPr>
          <w:rFonts w:eastAsia="Arial Unicode MS"/>
        </w:rPr>
      </w:pPr>
      <w:r w:rsidRPr="00603C98">
        <w:rPr>
          <w:rFonts w:eastAsia="Arial Unicode MS"/>
        </w:rPr>
        <w:t xml:space="preserve">- </w:t>
      </w:r>
      <w:proofErr w:type="gramStart"/>
      <w:r w:rsidRPr="00603C98">
        <w:rPr>
          <w:rFonts w:eastAsia="Arial Unicode MS"/>
        </w:rPr>
        <w:t>решения</w:t>
      </w:r>
      <w:proofErr w:type="gramEnd"/>
      <w:r w:rsidRPr="00603C98">
        <w:rPr>
          <w:rFonts w:eastAsia="Arial Unicode MS"/>
        </w:rPr>
        <w:t xml:space="preserve"> связанные с отказом подключения потребителей к существующим электрическим сетям.</w:t>
      </w:r>
    </w:p>
    <w:p w:rsidR="00F26B67" w:rsidRPr="00603C98" w:rsidRDefault="00F26B67" w:rsidP="00F26B67">
      <w:pPr>
        <w:widowControl w:val="0"/>
        <w:jc w:val="center"/>
        <w:outlineLvl w:val="1"/>
        <w:rPr>
          <w:rFonts w:eastAsia="Arial Unicode MS"/>
          <w:b/>
          <w:bCs/>
          <w:iCs/>
        </w:rPr>
      </w:pPr>
      <w:r w:rsidRPr="00603C98">
        <w:rPr>
          <w:rFonts w:eastAsia="Arial Unicode MS"/>
          <w:b/>
          <w:bCs/>
          <w:iCs/>
        </w:rPr>
        <w:t xml:space="preserve">5.7. Меры по переводу котельных, размещенных </w:t>
      </w:r>
      <w:proofErr w:type="gramStart"/>
      <w:r w:rsidRPr="00603C98">
        <w:rPr>
          <w:rFonts w:eastAsia="Arial Unicode MS"/>
          <w:b/>
          <w:bCs/>
          <w:iCs/>
        </w:rPr>
        <w:t>в</w:t>
      </w:r>
      <w:proofErr w:type="gramEnd"/>
      <w:r w:rsidRPr="00603C98">
        <w:rPr>
          <w:rFonts w:eastAsia="Arial Unicode MS"/>
          <w:b/>
          <w:bCs/>
          <w:iCs/>
        </w:rPr>
        <w:t xml:space="preserve"> существующих</w:t>
      </w:r>
    </w:p>
    <w:p w:rsidR="00F26B67" w:rsidRPr="00603C98" w:rsidRDefault="00F26B67" w:rsidP="00F26B67">
      <w:pPr>
        <w:widowControl w:val="0"/>
        <w:jc w:val="center"/>
        <w:outlineLvl w:val="1"/>
        <w:rPr>
          <w:rFonts w:eastAsia="Arial Unicode MS"/>
          <w:b/>
          <w:bCs/>
          <w:iCs/>
        </w:rPr>
      </w:pPr>
      <w:r w:rsidRPr="00603C98">
        <w:rPr>
          <w:rFonts w:eastAsia="Arial Unicode MS"/>
          <w:b/>
          <w:bCs/>
          <w:iCs/>
        </w:rPr>
        <w:t xml:space="preserve">и расширяемых </w:t>
      </w:r>
      <w:proofErr w:type="gramStart"/>
      <w:r w:rsidRPr="00603C98">
        <w:rPr>
          <w:rFonts w:eastAsia="Arial Unicode MS"/>
          <w:b/>
          <w:bCs/>
          <w:iCs/>
        </w:rPr>
        <w:t>зонах</w:t>
      </w:r>
      <w:proofErr w:type="gramEnd"/>
      <w:r w:rsidRPr="00603C98">
        <w:rPr>
          <w:rFonts w:eastAsia="Arial Unicode MS"/>
          <w:b/>
          <w:bCs/>
          <w:iCs/>
        </w:rPr>
        <w:t xml:space="preserve"> действия источников</w:t>
      </w:r>
      <w:r>
        <w:rPr>
          <w:rFonts w:eastAsia="Arial Unicode MS"/>
          <w:b/>
          <w:bCs/>
          <w:iCs/>
        </w:rPr>
        <w:t xml:space="preserve"> </w:t>
      </w:r>
      <w:r w:rsidRPr="00603C98">
        <w:rPr>
          <w:rFonts w:eastAsia="Arial Unicode MS"/>
          <w:b/>
          <w:bCs/>
          <w:iCs/>
        </w:rPr>
        <w:t xml:space="preserve">тепловой энергии, функционирующих в режиме комбинированной выработки </w:t>
      </w:r>
    </w:p>
    <w:p w:rsidR="00F26B67" w:rsidRPr="00603C98" w:rsidRDefault="00F26B67" w:rsidP="00F26B67">
      <w:pPr>
        <w:widowControl w:val="0"/>
        <w:jc w:val="center"/>
        <w:outlineLvl w:val="1"/>
        <w:rPr>
          <w:rFonts w:eastAsia="Arial Unicode MS"/>
          <w:b/>
          <w:bCs/>
          <w:iCs/>
        </w:rPr>
      </w:pPr>
      <w:r w:rsidRPr="00603C98">
        <w:rPr>
          <w:rFonts w:eastAsia="Arial Unicode MS"/>
          <w:b/>
          <w:bCs/>
          <w:iCs/>
        </w:rPr>
        <w:t xml:space="preserve">электрической и тепловой энергии, в пиковый режим работы, </w:t>
      </w:r>
    </w:p>
    <w:p w:rsidR="00F26B67" w:rsidRPr="00603C98" w:rsidRDefault="00F26B67" w:rsidP="00F26B67">
      <w:pPr>
        <w:widowControl w:val="0"/>
        <w:jc w:val="center"/>
        <w:outlineLvl w:val="1"/>
        <w:rPr>
          <w:rFonts w:eastAsia="Arial Unicode MS"/>
          <w:b/>
          <w:bCs/>
          <w:iCs/>
        </w:rPr>
      </w:pPr>
      <w:r w:rsidRPr="00603C98">
        <w:rPr>
          <w:rFonts w:eastAsia="Arial Unicode MS"/>
          <w:b/>
          <w:bCs/>
          <w:iCs/>
        </w:rPr>
        <w:t>либо по выводу их из эксплуатации</w:t>
      </w:r>
    </w:p>
    <w:p w:rsidR="00F26B67" w:rsidRPr="00603C98" w:rsidRDefault="00F26B67" w:rsidP="00F26B67">
      <w:pPr>
        <w:widowControl w:val="0"/>
        <w:ind w:firstLine="709"/>
        <w:jc w:val="both"/>
        <w:outlineLvl w:val="1"/>
        <w:rPr>
          <w:rFonts w:eastAsia="Arial Unicode MS"/>
        </w:rPr>
      </w:pPr>
      <w:r w:rsidRPr="00603C98">
        <w:rPr>
          <w:rFonts w:eastAsia="Arial Unicode MS"/>
        </w:rPr>
        <w:t>Переоборудовать котельн</w:t>
      </w:r>
      <w:r>
        <w:rPr>
          <w:rFonts w:eastAsia="Arial Unicode MS"/>
        </w:rPr>
        <w:t xml:space="preserve">ые </w:t>
      </w:r>
      <w:r w:rsidRPr="00603C98">
        <w:rPr>
          <w:rFonts w:eastAsia="Arial Unicode MS"/>
        </w:rPr>
        <w:t>в источник</w:t>
      </w:r>
      <w:r>
        <w:rPr>
          <w:rFonts w:eastAsia="Arial Unicode MS"/>
        </w:rPr>
        <w:t>и</w:t>
      </w:r>
      <w:r w:rsidRPr="00603C98">
        <w:rPr>
          <w:rFonts w:eastAsia="Arial Unicode MS"/>
        </w:rPr>
        <w:t xml:space="preserve"> комбинированной выработки электрической и тепловой энергии не планируется.</w:t>
      </w:r>
    </w:p>
    <w:p w:rsidR="00F26B67" w:rsidRPr="00603C98" w:rsidRDefault="00F26B67" w:rsidP="00F26B67">
      <w:pPr>
        <w:widowControl w:val="0"/>
        <w:jc w:val="center"/>
        <w:outlineLvl w:val="1"/>
        <w:rPr>
          <w:rFonts w:eastAsia="Arial Unicode MS"/>
          <w:b/>
          <w:bCs/>
          <w:iCs/>
        </w:rPr>
      </w:pPr>
      <w:r w:rsidRPr="00603C98">
        <w:rPr>
          <w:rFonts w:eastAsia="Arial Unicode MS"/>
          <w:b/>
          <w:bCs/>
          <w:iCs/>
        </w:rPr>
        <w:t>5.8.</w:t>
      </w:r>
      <w:r>
        <w:rPr>
          <w:rFonts w:eastAsia="Arial Unicode MS"/>
          <w:b/>
          <w:bCs/>
          <w:iCs/>
        </w:rPr>
        <w:t xml:space="preserve"> </w:t>
      </w:r>
      <w:r w:rsidRPr="00603C98">
        <w:rPr>
          <w:rFonts w:eastAsia="Arial Unicode MS"/>
          <w:b/>
          <w:bCs/>
          <w:iCs/>
        </w:rPr>
        <w:t xml:space="preserve">Температурный график отпуска тепловой энергии </w:t>
      </w:r>
    </w:p>
    <w:p w:rsidR="00F26B67" w:rsidRPr="00603C98" w:rsidRDefault="00F26B67" w:rsidP="00F26B67">
      <w:pPr>
        <w:widowControl w:val="0"/>
        <w:jc w:val="center"/>
        <w:outlineLvl w:val="1"/>
        <w:rPr>
          <w:rFonts w:eastAsia="Arial Unicode MS"/>
          <w:b/>
          <w:bCs/>
          <w:iCs/>
        </w:rPr>
      </w:pPr>
      <w:r w:rsidRPr="00603C98">
        <w:rPr>
          <w:rFonts w:eastAsia="Arial Unicode MS"/>
          <w:b/>
          <w:bCs/>
          <w:iCs/>
        </w:rPr>
        <w:t xml:space="preserve">для каждого источника тепловой энергии или группы источников </w:t>
      </w:r>
    </w:p>
    <w:p w:rsidR="00F26B67" w:rsidRPr="00603C98" w:rsidRDefault="00F26B67" w:rsidP="00F26B67">
      <w:pPr>
        <w:widowControl w:val="0"/>
        <w:jc w:val="center"/>
        <w:outlineLvl w:val="1"/>
        <w:rPr>
          <w:rFonts w:eastAsia="Arial Unicode MS"/>
          <w:b/>
          <w:bCs/>
          <w:iCs/>
        </w:rPr>
      </w:pPr>
      <w:r w:rsidRPr="00603C98">
        <w:rPr>
          <w:rFonts w:eastAsia="Arial Unicode MS"/>
          <w:b/>
          <w:bCs/>
          <w:iCs/>
        </w:rPr>
        <w:t xml:space="preserve">в системе теплоснабжения, работающей на общую тепловую сеть, </w:t>
      </w:r>
    </w:p>
    <w:p w:rsidR="00F26B67" w:rsidRPr="00603C98" w:rsidRDefault="00F26B67" w:rsidP="00F26B67">
      <w:pPr>
        <w:widowControl w:val="0"/>
        <w:jc w:val="center"/>
        <w:outlineLvl w:val="1"/>
        <w:rPr>
          <w:rFonts w:eastAsia="Arial Unicode MS"/>
          <w:b/>
          <w:bCs/>
          <w:iCs/>
        </w:rPr>
      </w:pPr>
      <w:r w:rsidRPr="00603C98">
        <w:rPr>
          <w:rFonts w:eastAsia="Arial Unicode MS"/>
          <w:b/>
          <w:bCs/>
          <w:iCs/>
        </w:rPr>
        <w:t>и оценку затрат при необходимости его изменения</w:t>
      </w:r>
    </w:p>
    <w:p w:rsidR="00F26B67" w:rsidRDefault="00F26B67" w:rsidP="00F26B67">
      <w:pPr>
        <w:widowControl w:val="0"/>
        <w:ind w:firstLine="708"/>
        <w:jc w:val="both"/>
        <w:rPr>
          <w:rFonts w:eastAsia="Arial Unicode MS"/>
        </w:rPr>
      </w:pPr>
      <w:r w:rsidRPr="00603C98">
        <w:rPr>
          <w:rFonts w:eastAsia="Arial Unicode MS"/>
        </w:rPr>
        <w:lastRenderedPageBreak/>
        <w:t xml:space="preserve">В соответствии со СП 124.33330.2012 регулирование отпуска теплоты от источников тепловой энергии предусматривается качественно по нагрузке отопления, согласно графику изменения температуры воды в зависимости от температуры наружного воздуха. </w:t>
      </w:r>
    </w:p>
    <w:p w:rsidR="00F26B67" w:rsidRPr="00603C98" w:rsidRDefault="00F26B67" w:rsidP="00F26B67">
      <w:pPr>
        <w:widowControl w:val="0"/>
        <w:jc w:val="center"/>
        <w:rPr>
          <w:rFonts w:eastAsia="Arial Unicode MS"/>
        </w:rPr>
      </w:pPr>
      <w:r w:rsidRPr="00603C98">
        <w:rPr>
          <w:rFonts w:eastAsia="Arial Unicode MS"/>
        </w:rPr>
        <w:t xml:space="preserve">Таблица 14 - Температурный график </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2235"/>
        <w:gridCol w:w="1842"/>
        <w:gridCol w:w="1985"/>
        <w:gridCol w:w="1984"/>
        <w:gridCol w:w="1701"/>
      </w:tblGrid>
      <w:tr w:rsidR="00F26B67" w:rsidRPr="00D9743D" w:rsidTr="00777238">
        <w:tc>
          <w:tcPr>
            <w:tcW w:w="2235" w:type="dxa"/>
            <w:shd w:val="clear" w:color="auto" w:fill="FFFFFF"/>
            <w:vAlign w:val="center"/>
          </w:tcPr>
          <w:p w:rsidR="00F26B67" w:rsidRPr="00AC74CD" w:rsidRDefault="00F26B67" w:rsidP="00777238">
            <w:pPr>
              <w:widowControl w:val="0"/>
              <w:ind w:left="-142" w:right="-108"/>
              <w:jc w:val="center"/>
              <w:rPr>
                <w:rFonts w:eastAsia="Arial Unicode MS"/>
                <w:b/>
              </w:rPr>
            </w:pPr>
            <w:r w:rsidRPr="00AC74CD">
              <w:rPr>
                <w:rFonts w:eastAsia="Arial Unicode MS"/>
                <w:b/>
              </w:rPr>
              <w:t xml:space="preserve">Наименование источника </w:t>
            </w:r>
          </w:p>
          <w:p w:rsidR="00F26B67" w:rsidRPr="00AC74CD" w:rsidRDefault="00F26B67" w:rsidP="00777238">
            <w:pPr>
              <w:widowControl w:val="0"/>
              <w:ind w:left="-142" w:right="-108"/>
              <w:jc w:val="center"/>
              <w:rPr>
                <w:rFonts w:eastAsia="Arial Unicode MS"/>
                <w:b/>
              </w:rPr>
            </w:pPr>
            <w:r w:rsidRPr="00AC74CD">
              <w:rPr>
                <w:rFonts w:eastAsia="Arial Unicode MS"/>
                <w:b/>
              </w:rPr>
              <w:t>теплоты</w:t>
            </w:r>
          </w:p>
        </w:tc>
        <w:tc>
          <w:tcPr>
            <w:tcW w:w="1842" w:type="dxa"/>
            <w:shd w:val="clear" w:color="auto" w:fill="FFFFFF"/>
            <w:vAlign w:val="center"/>
          </w:tcPr>
          <w:p w:rsidR="00F26B67" w:rsidRPr="00AC74CD" w:rsidRDefault="00F26B67" w:rsidP="00777238">
            <w:pPr>
              <w:widowControl w:val="0"/>
              <w:ind w:left="-142" w:right="-108"/>
              <w:jc w:val="center"/>
              <w:rPr>
                <w:rFonts w:eastAsia="Arial Unicode MS"/>
                <w:b/>
              </w:rPr>
            </w:pPr>
            <w:r w:rsidRPr="00AC74CD">
              <w:rPr>
                <w:rFonts w:eastAsia="Arial Unicode MS"/>
                <w:b/>
              </w:rPr>
              <w:t>Схема присоединения нагрузки ГВС</w:t>
            </w:r>
          </w:p>
        </w:tc>
        <w:tc>
          <w:tcPr>
            <w:tcW w:w="1985" w:type="dxa"/>
            <w:shd w:val="clear" w:color="auto" w:fill="FFFFFF"/>
            <w:vAlign w:val="center"/>
          </w:tcPr>
          <w:p w:rsidR="00F26B67" w:rsidRPr="00AC74CD" w:rsidRDefault="00F26B67" w:rsidP="00777238">
            <w:pPr>
              <w:widowControl w:val="0"/>
              <w:ind w:left="-142" w:right="-108"/>
              <w:jc w:val="center"/>
              <w:rPr>
                <w:rFonts w:eastAsia="Arial Unicode MS"/>
                <w:b/>
              </w:rPr>
            </w:pPr>
            <w:r w:rsidRPr="00AC74CD">
              <w:rPr>
                <w:rFonts w:eastAsia="Arial Unicode MS"/>
                <w:b/>
              </w:rPr>
              <w:t>Расчетная температура наружного воздуха, º</w:t>
            </w:r>
            <w:proofErr w:type="gramStart"/>
            <w:r w:rsidRPr="00AC74CD">
              <w:rPr>
                <w:rFonts w:eastAsia="Arial Unicode MS"/>
                <w:b/>
              </w:rPr>
              <w:t>С</w:t>
            </w:r>
            <w:proofErr w:type="gramEnd"/>
          </w:p>
        </w:tc>
        <w:tc>
          <w:tcPr>
            <w:tcW w:w="1984" w:type="dxa"/>
            <w:shd w:val="clear" w:color="auto" w:fill="FFFFFF"/>
            <w:vAlign w:val="center"/>
          </w:tcPr>
          <w:p w:rsidR="00F26B67" w:rsidRPr="00AC74CD" w:rsidRDefault="00F26B67" w:rsidP="00777238">
            <w:pPr>
              <w:widowControl w:val="0"/>
              <w:ind w:hanging="142"/>
              <w:jc w:val="center"/>
              <w:rPr>
                <w:rFonts w:eastAsia="Arial Unicode MS"/>
                <w:b/>
              </w:rPr>
            </w:pPr>
            <w:r w:rsidRPr="00AC74CD">
              <w:rPr>
                <w:rFonts w:eastAsia="Arial Unicode MS"/>
                <w:b/>
              </w:rPr>
              <w:t>Температура воздуха внутри отапливаемых помещений, º</w:t>
            </w:r>
            <w:proofErr w:type="gramStart"/>
            <w:r w:rsidRPr="00AC74CD">
              <w:rPr>
                <w:rFonts w:eastAsia="Arial Unicode MS"/>
                <w:b/>
              </w:rPr>
              <w:t>С</w:t>
            </w:r>
            <w:proofErr w:type="gramEnd"/>
          </w:p>
        </w:tc>
        <w:tc>
          <w:tcPr>
            <w:tcW w:w="1701" w:type="dxa"/>
            <w:shd w:val="clear" w:color="auto" w:fill="FFFFFF"/>
            <w:vAlign w:val="center"/>
          </w:tcPr>
          <w:p w:rsidR="00F26B67" w:rsidRPr="00AC74CD" w:rsidRDefault="00F26B67" w:rsidP="00777238">
            <w:pPr>
              <w:widowControl w:val="0"/>
              <w:ind w:left="-142" w:right="-108"/>
              <w:jc w:val="center"/>
              <w:rPr>
                <w:rFonts w:eastAsia="Arial Unicode MS"/>
                <w:b/>
              </w:rPr>
            </w:pPr>
            <w:r w:rsidRPr="00AC74CD">
              <w:rPr>
                <w:rFonts w:eastAsia="Arial Unicode MS"/>
                <w:b/>
              </w:rPr>
              <w:t>Температурный график, º</w:t>
            </w:r>
            <w:proofErr w:type="gramStart"/>
            <w:r w:rsidRPr="00AC74CD">
              <w:rPr>
                <w:rFonts w:eastAsia="Arial Unicode MS"/>
                <w:b/>
              </w:rPr>
              <w:t>С</w:t>
            </w:r>
            <w:proofErr w:type="gramEnd"/>
          </w:p>
        </w:tc>
      </w:tr>
      <w:tr w:rsidR="00F26B67" w:rsidRPr="00D9743D" w:rsidTr="00777238">
        <w:tc>
          <w:tcPr>
            <w:tcW w:w="2235" w:type="dxa"/>
            <w:shd w:val="clear" w:color="auto" w:fill="FFFFFF"/>
          </w:tcPr>
          <w:p w:rsidR="00F26B67" w:rsidRPr="00AC74CD" w:rsidRDefault="00F26B67" w:rsidP="00777238">
            <w:r>
              <w:t>Блочная котельная №1</w:t>
            </w:r>
            <w:r w:rsidRPr="00AC74CD">
              <w:t>а</w:t>
            </w:r>
          </w:p>
        </w:tc>
        <w:tc>
          <w:tcPr>
            <w:tcW w:w="1842" w:type="dxa"/>
            <w:shd w:val="clear" w:color="auto" w:fill="FFFFFF"/>
            <w:vAlign w:val="center"/>
          </w:tcPr>
          <w:p w:rsidR="00F26B67" w:rsidRPr="00AC74CD" w:rsidRDefault="00F26B67" w:rsidP="00777238">
            <w:pPr>
              <w:widowControl w:val="0"/>
              <w:jc w:val="center"/>
              <w:rPr>
                <w:rFonts w:eastAsia="Arial Unicode MS"/>
              </w:rPr>
            </w:pPr>
            <w:r w:rsidRPr="00AC74CD">
              <w:rPr>
                <w:rFonts w:eastAsia="Arial Unicode MS"/>
              </w:rPr>
              <w:t>отсутствует</w:t>
            </w:r>
          </w:p>
        </w:tc>
        <w:tc>
          <w:tcPr>
            <w:tcW w:w="1985" w:type="dxa"/>
            <w:shd w:val="clear" w:color="auto" w:fill="FFFFFF"/>
            <w:vAlign w:val="center"/>
          </w:tcPr>
          <w:p w:rsidR="00F26B67" w:rsidRPr="00AC74CD" w:rsidRDefault="00F26B67" w:rsidP="00777238">
            <w:pPr>
              <w:widowControl w:val="0"/>
              <w:jc w:val="center"/>
              <w:rPr>
                <w:rFonts w:eastAsia="Arial Unicode MS"/>
              </w:rPr>
            </w:pPr>
            <w:r w:rsidRPr="00AC74CD">
              <w:rPr>
                <w:rFonts w:eastAsia="Arial Unicode MS"/>
              </w:rPr>
              <w:t>-</w:t>
            </w:r>
            <w:r>
              <w:rPr>
                <w:rFonts w:eastAsia="Arial Unicode MS"/>
              </w:rPr>
              <w:t>33</w:t>
            </w:r>
          </w:p>
        </w:tc>
        <w:tc>
          <w:tcPr>
            <w:tcW w:w="1984" w:type="dxa"/>
            <w:shd w:val="clear" w:color="auto" w:fill="FFFFFF"/>
            <w:vAlign w:val="center"/>
          </w:tcPr>
          <w:p w:rsidR="00F26B67" w:rsidRPr="00AC74CD" w:rsidRDefault="00F26B67" w:rsidP="00777238">
            <w:pPr>
              <w:widowControl w:val="0"/>
              <w:jc w:val="center"/>
              <w:rPr>
                <w:rFonts w:eastAsia="Arial Unicode MS"/>
              </w:rPr>
            </w:pPr>
            <w:r w:rsidRPr="00AC74CD">
              <w:rPr>
                <w:rFonts w:eastAsia="Arial Unicode MS"/>
              </w:rPr>
              <w:t>+20</w:t>
            </w:r>
          </w:p>
        </w:tc>
        <w:tc>
          <w:tcPr>
            <w:tcW w:w="1701" w:type="dxa"/>
            <w:shd w:val="clear" w:color="auto" w:fill="FFFFFF"/>
            <w:vAlign w:val="center"/>
          </w:tcPr>
          <w:p w:rsidR="00F26B67" w:rsidRPr="00AC74CD" w:rsidRDefault="00F26B67" w:rsidP="00777238">
            <w:pPr>
              <w:widowControl w:val="0"/>
              <w:jc w:val="center"/>
              <w:rPr>
                <w:rFonts w:eastAsia="Arial Unicode MS"/>
              </w:rPr>
            </w:pPr>
            <w:r w:rsidRPr="00AC74CD">
              <w:rPr>
                <w:rFonts w:eastAsia="Arial Unicode MS"/>
              </w:rPr>
              <w:t>95/70</w:t>
            </w:r>
          </w:p>
        </w:tc>
      </w:tr>
      <w:tr w:rsidR="00F26B67" w:rsidRPr="00D9743D" w:rsidTr="00777238">
        <w:tc>
          <w:tcPr>
            <w:tcW w:w="2235" w:type="dxa"/>
            <w:shd w:val="clear" w:color="auto" w:fill="FFFFFF"/>
          </w:tcPr>
          <w:p w:rsidR="00F26B67" w:rsidRPr="00AC74CD" w:rsidRDefault="00F26B67" w:rsidP="00777238">
            <w:r>
              <w:t>Блочная котельная №2</w:t>
            </w:r>
          </w:p>
        </w:tc>
        <w:tc>
          <w:tcPr>
            <w:tcW w:w="1842" w:type="dxa"/>
            <w:shd w:val="clear" w:color="auto" w:fill="FFFFFF"/>
            <w:vAlign w:val="center"/>
          </w:tcPr>
          <w:p w:rsidR="00F26B67" w:rsidRPr="00AC74CD" w:rsidRDefault="00F26B67" w:rsidP="00777238">
            <w:pPr>
              <w:widowControl w:val="0"/>
              <w:jc w:val="center"/>
              <w:rPr>
                <w:rFonts w:eastAsia="Arial Unicode MS"/>
              </w:rPr>
            </w:pPr>
            <w:r w:rsidRPr="00AC74CD">
              <w:rPr>
                <w:rFonts w:eastAsia="Arial Unicode MS"/>
              </w:rPr>
              <w:t>отсутствует</w:t>
            </w:r>
          </w:p>
        </w:tc>
        <w:tc>
          <w:tcPr>
            <w:tcW w:w="1985" w:type="dxa"/>
            <w:shd w:val="clear" w:color="auto" w:fill="FFFFFF"/>
            <w:vAlign w:val="center"/>
          </w:tcPr>
          <w:p w:rsidR="00F26B67" w:rsidRPr="00AC74CD" w:rsidRDefault="00F26B67" w:rsidP="00777238">
            <w:pPr>
              <w:widowControl w:val="0"/>
              <w:jc w:val="center"/>
              <w:rPr>
                <w:rFonts w:eastAsia="Arial Unicode MS"/>
              </w:rPr>
            </w:pPr>
            <w:r w:rsidRPr="00AC74CD">
              <w:rPr>
                <w:rFonts w:eastAsia="Arial Unicode MS"/>
              </w:rPr>
              <w:t>-</w:t>
            </w:r>
            <w:r>
              <w:rPr>
                <w:rFonts w:eastAsia="Arial Unicode MS"/>
              </w:rPr>
              <w:t>33</w:t>
            </w:r>
          </w:p>
        </w:tc>
        <w:tc>
          <w:tcPr>
            <w:tcW w:w="1984" w:type="dxa"/>
            <w:shd w:val="clear" w:color="auto" w:fill="FFFFFF"/>
            <w:vAlign w:val="center"/>
          </w:tcPr>
          <w:p w:rsidR="00F26B67" w:rsidRPr="00AC74CD" w:rsidRDefault="00F26B67" w:rsidP="00777238">
            <w:pPr>
              <w:widowControl w:val="0"/>
              <w:jc w:val="center"/>
              <w:rPr>
                <w:rFonts w:eastAsia="Arial Unicode MS"/>
              </w:rPr>
            </w:pPr>
            <w:r w:rsidRPr="00AC74CD">
              <w:rPr>
                <w:rFonts w:eastAsia="Arial Unicode MS"/>
              </w:rPr>
              <w:t>+20</w:t>
            </w:r>
          </w:p>
        </w:tc>
        <w:tc>
          <w:tcPr>
            <w:tcW w:w="1701" w:type="dxa"/>
            <w:shd w:val="clear" w:color="auto" w:fill="FFFFFF"/>
            <w:vAlign w:val="center"/>
          </w:tcPr>
          <w:p w:rsidR="00F26B67" w:rsidRPr="00AC74CD" w:rsidRDefault="00F26B67" w:rsidP="00777238">
            <w:pPr>
              <w:widowControl w:val="0"/>
              <w:jc w:val="center"/>
              <w:rPr>
                <w:rFonts w:eastAsia="Arial Unicode MS"/>
              </w:rPr>
            </w:pPr>
            <w:r w:rsidRPr="00AC74CD">
              <w:rPr>
                <w:rFonts w:eastAsia="Arial Unicode MS"/>
              </w:rPr>
              <w:t>95/70</w:t>
            </w:r>
          </w:p>
        </w:tc>
      </w:tr>
    </w:tbl>
    <w:p w:rsidR="00F26B67" w:rsidRDefault="00F26B67" w:rsidP="00F26B67">
      <w:pPr>
        <w:widowControl w:val="0"/>
        <w:jc w:val="center"/>
        <w:rPr>
          <w:rFonts w:eastAsia="Arial Unicode MS"/>
          <w:sz w:val="24"/>
          <w:szCs w:val="24"/>
          <w:highlight w:val="darkCyan"/>
        </w:rPr>
      </w:pPr>
    </w:p>
    <w:p w:rsidR="00F26B67" w:rsidRPr="00AA2203" w:rsidRDefault="00F26B67" w:rsidP="00F26B67">
      <w:pPr>
        <w:widowControl w:val="0"/>
        <w:ind w:firstLine="708"/>
        <w:jc w:val="both"/>
        <w:rPr>
          <w:rFonts w:eastAsia="Arial Unicode MS"/>
        </w:rPr>
      </w:pPr>
      <w:r w:rsidRPr="00603C98">
        <w:rPr>
          <w:rFonts w:eastAsia="Arial Unicode MS"/>
        </w:rPr>
        <w:t>Расчетный график качественного регулирования в зависимости от температуры наружного воздуха показан в таблиц</w:t>
      </w:r>
      <w:r>
        <w:rPr>
          <w:rFonts w:eastAsia="Arial Unicode MS"/>
        </w:rPr>
        <w:t>ах</w:t>
      </w:r>
      <w:r w:rsidRPr="00603C98">
        <w:rPr>
          <w:rFonts w:eastAsia="Arial Unicode MS"/>
        </w:rPr>
        <w:t xml:space="preserve"> 15.</w:t>
      </w:r>
    </w:p>
    <w:p w:rsidR="00F26B67" w:rsidRDefault="00F26B67" w:rsidP="00F26B67">
      <w:pPr>
        <w:widowControl w:val="0"/>
        <w:jc w:val="center"/>
        <w:rPr>
          <w:rFonts w:eastAsia="Arial Unicode MS"/>
        </w:rPr>
      </w:pPr>
      <w:r w:rsidRPr="00AC21DC">
        <w:rPr>
          <w:rFonts w:eastAsia="Arial Unicode MS"/>
        </w:rPr>
        <w:t xml:space="preserve">Таблица 16 - График качественного температурного регулирования (95/70 </w:t>
      </w:r>
      <w:r w:rsidRPr="00AC21DC">
        <w:rPr>
          <w:rFonts w:eastAsia="Arial Unicode MS"/>
          <w:vertAlign w:val="superscript"/>
        </w:rPr>
        <w:t>0</w:t>
      </w:r>
      <w:r w:rsidRPr="00AC21DC">
        <w:rPr>
          <w:rFonts w:eastAsia="Arial Unicode MS"/>
        </w:rPr>
        <w:t>С)</w:t>
      </w:r>
    </w:p>
    <w:tbl>
      <w:tblPr>
        <w:tblW w:w="939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280"/>
        <w:gridCol w:w="3119"/>
        <w:gridCol w:w="2996"/>
      </w:tblGrid>
      <w:tr w:rsidR="00F26B67" w:rsidRPr="007F5934" w:rsidTr="00777238">
        <w:trPr>
          <w:jc w:val="center"/>
        </w:trPr>
        <w:tc>
          <w:tcPr>
            <w:tcW w:w="3280" w:type="dxa"/>
            <w:shd w:val="clear" w:color="auto" w:fill="auto"/>
            <w:vAlign w:val="center"/>
          </w:tcPr>
          <w:p w:rsidR="00F26B67" w:rsidRPr="007F5934" w:rsidRDefault="00F26B67" w:rsidP="00777238">
            <w:pPr>
              <w:jc w:val="center"/>
              <w:rPr>
                <w:rFonts w:eastAsia="Arial Unicode MS"/>
                <w:b/>
                <w:sz w:val="20"/>
                <w:szCs w:val="20"/>
              </w:rPr>
            </w:pPr>
            <w:r w:rsidRPr="007F5934">
              <w:rPr>
                <w:rFonts w:eastAsia="Arial Unicode MS"/>
                <w:b/>
                <w:sz w:val="20"/>
                <w:szCs w:val="20"/>
              </w:rPr>
              <w:t>Температура наружного воздуха</w:t>
            </w:r>
          </w:p>
        </w:tc>
        <w:tc>
          <w:tcPr>
            <w:tcW w:w="3119" w:type="dxa"/>
            <w:shd w:val="clear" w:color="auto" w:fill="auto"/>
            <w:vAlign w:val="center"/>
          </w:tcPr>
          <w:p w:rsidR="00F26B67" w:rsidRPr="007F5934" w:rsidRDefault="00F26B67" w:rsidP="00777238">
            <w:pPr>
              <w:jc w:val="center"/>
              <w:rPr>
                <w:rFonts w:eastAsia="Arial Unicode MS"/>
                <w:b/>
                <w:sz w:val="20"/>
                <w:szCs w:val="20"/>
              </w:rPr>
            </w:pPr>
            <w:r w:rsidRPr="007F5934">
              <w:rPr>
                <w:rFonts w:eastAsia="Arial Unicode MS"/>
                <w:b/>
                <w:sz w:val="20"/>
                <w:szCs w:val="20"/>
              </w:rPr>
              <w:t xml:space="preserve">Температура в падающем трубопроводе, </w:t>
            </w:r>
            <w:r w:rsidRPr="007F5934">
              <w:rPr>
                <w:rFonts w:eastAsia="Arial Unicode MS"/>
                <w:b/>
                <w:sz w:val="20"/>
                <w:szCs w:val="20"/>
                <w:vertAlign w:val="superscript"/>
              </w:rPr>
              <w:t>0</w:t>
            </w:r>
            <w:r w:rsidRPr="007F5934">
              <w:rPr>
                <w:rFonts w:eastAsia="Arial Unicode MS"/>
                <w:b/>
                <w:sz w:val="20"/>
                <w:szCs w:val="20"/>
              </w:rPr>
              <w:t>С</w:t>
            </w:r>
          </w:p>
        </w:tc>
        <w:tc>
          <w:tcPr>
            <w:tcW w:w="2996" w:type="dxa"/>
            <w:shd w:val="clear" w:color="auto" w:fill="auto"/>
            <w:vAlign w:val="center"/>
          </w:tcPr>
          <w:p w:rsidR="00F26B67" w:rsidRPr="007F5934" w:rsidRDefault="00F26B67" w:rsidP="00777238">
            <w:pPr>
              <w:jc w:val="center"/>
              <w:rPr>
                <w:rFonts w:eastAsia="Arial Unicode MS"/>
                <w:b/>
                <w:sz w:val="20"/>
                <w:szCs w:val="20"/>
              </w:rPr>
            </w:pPr>
            <w:r w:rsidRPr="007F5934">
              <w:rPr>
                <w:rFonts w:eastAsia="Arial Unicode MS"/>
                <w:b/>
                <w:sz w:val="20"/>
                <w:szCs w:val="20"/>
              </w:rPr>
              <w:t xml:space="preserve">Температура в обратном трубопроводе, </w:t>
            </w:r>
            <w:r w:rsidRPr="007F5934">
              <w:rPr>
                <w:rFonts w:eastAsia="Arial Unicode MS"/>
                <w:b/>
                <w:sz w:val="20"/>
                <w:szCs w:val="20"/>
                <w:vertAlign w:val="superscript"/>
              </w:rPr>
              <w:t>0</w:t>
            </w:r>
            <w:r w:rsidRPr="007F5934">
              <w:rPr>
                <w:rFonts w:eastAsia="Arial Unicode MS"/>
                <w:b/>
                <w:sz w:val="20"/>
                <w:szCs w:val="20"/>
              </w:rPr>
              <w:t>С</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8</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41,9</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36,2</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7</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43,4</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37,2</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6</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44,8</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38,2</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5</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46,3</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39,2</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4</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47,7</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40,2</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3</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49,2</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41,2</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2</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50,6</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42,1</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1</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52,0</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43,0</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0</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53,4</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43,9</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-1</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54,8</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44,8</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-2</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56,1</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45,7</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-3</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57,5</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46,6</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-4</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58,8</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47,5</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-5</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60,2</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48,4</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-6</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61,5</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49,2</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-7</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62,8</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50,1</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-8</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64,1</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50,9</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-9</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65,4</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51,7</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-10</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66,7</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52,6</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-11</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68,0</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53,4</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-12</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69,3</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54,2</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-13</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70,6</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55,0</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-14</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71,8</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55,8</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-15</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73,1</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56,6</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-16</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74,4</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57,4</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-17</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75,6</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58,2</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-18</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76,9</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58,9</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-19</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78,1</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59,7</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-20</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79,3</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60,5</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lastRenderedPageBreak/>
              <w:t>-21</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80,6</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61,2</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-22</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81,8</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62,0</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-23</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83,0</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62,7</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-24</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84,2</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63,5</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-25</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85,4</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64,2</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-26</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86,7</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65,0</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-27</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87,9</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65,7</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-28</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89,1</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66,4</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-29</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90,3</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67,1</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-30</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91,4</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67,9</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-31</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92,6</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68,6</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-32</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93,8</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69,3</w:t>
            </w:r>
          </w:p>
        </w:tc>
      </w:tr>
      <w:tr w:rsidR="00F26B67" w:rsidRPr="007F5934" w:rsidTr="00777238">
        <w:trPr>
          <w:trHeight w:val="255"/>
          <w:jc w:val="center"/>
        </w:trPr>
        <w:tc>
          <w:tcPr>
            <w:tcW w:w="3280" w:type="dxa"/>
            <w:shd w:val="clear" w:color="auto" w:fill="auto"/>
            <w:noWrap/>
            <w:vAlign w:val="bottom"/>
          </w:tcPr>
          <w:p w:rsidR="00F26B67" w:rsidRPr="007F5934" w:rsidRDefault="00F26B67" w:rsidP="00777238">
            <w:pPr>
              <w:jc w:val="center"/>
              <w:rPr>
                <w:sz w:val="20"/>
                <w:szCs w:val="20"/>
              </w:rPr>
            </w:pPr>
            <w:r w:rsidRPr="007F5934">
              <w:rPr>
                <w:sz w:val="20"/>
                <w:szCs w:val="20"/>
              </w:rPr>
              <w:t>-33</w:t>
            </w:r>
          </w:p>
        </w:tc>
        <w:tc>
          <w:tcPr>
            <w:tcW w:w="3119" w:type="dxa"/>
            <w:shd w:val="clear" w:color="auto" w:fill="auto"/>
            <w:noWrap/>
            <w:vAlign w:val="bottom"/>
          </w:tcPr>
          <w:p w:rsidR="00F26B67" w:rsidRPr="007F5934" w:rsidRDefault="00F26B67" w:rsidP="00777238">
            <w:pPr>
              <w:jc w:val="center"/>
              <w:rPr>
                <w:sz w:val="20"/>
                <w:szCs w:val="20"/>
              </w:rPr>
            </w:pPr>
            <w:r w:rsidRPr="007F5934">
              <w:rPr>
                <w:sz w:val="20"/>
                <w:szCs w:val="20"/>
              </w:rPr>
              <w:t>95,0</w:t>
            </w:r>
          </w:p>
        </w:tc>
        <w:tc>
          <w:tcPr>
            <w:tcW w:w="2996" w:type="dxa"/>
            <w:shd w:val="clear" w:color="auto" w:fill="auto"/>
            <w:noWrap/>
            <w:vAlign w:val="bottom"/>
          </w:tcPr>
          <w:p w:rsidR="00F26B67" w:rsidRPr="007F5934" w:rsidRDefault="00F26B67" w:rsidP="00777238">
            <w:pPr>
              <w:jc w:val="center"/>
              <w:rPr>
                <w:sz w:val="20"/>
                <w:szCs w:val="20"/>
              </w:rPr>
            </w:pPr>
            <w:r w:rsidRPr="007F5934">
              <w:rPr>
                <w:sz w:val="20"/>
                <w:szCs w:val="20"/>
              </w:rPr>
              <w:t>70,0</w:t>
            </w:r>
          </w:p>
        </w:tc>
      </w:tr>
    </w:tbl>
    <w:p w:rsidR="00F26B67" w:rsidRDefault="00F26B67" w:rsidP="00F26B67">
      <w:pPr>
        <w:widowControl w:val="0"/>
        <w:jc w:val="center"/>
        <w:rPr>
          <w:rFonts w:eastAsia="Arial Unicode MS"/>
        </w:rPr>
      </w:pPr>
    </w:p>
    <w:p w:rsidR="00F26B67" w:rsidRPr="00603C98" w:rsidRDefault="00F26B67" w:rsidP="00F26B67">
      <w:pPr>
        <w:widowControl w:val="0"/>
        <w:jc w:val="center"/>
        <w:outlineLvl w:val="1"/>
        <w:rPr>
          <w:rFonts w:eastAsia="Arial Unicode MS"/>
          <w:b/>
          <w:bCs/>
          <w:iCs/>
        </w:rPr>
      </w:pPr>
      <w:r w:rsidRPr="00603C98">
        <w:rPr>
          <w:rFonts w:eastAsia="Arial Unicode MS"/>
          <w:b/>
          <w:bCs/>
          <w:iCs/>
        </w:rPr>
        <w:t>5.9.</w:t>
      </w:r>
      <w:r>
        <w:rPr>
          <w:rFonts w:eastAsia="Arial Unicode MS"/>
          <w:b/>
          <w:bCs/>
          <w:iCs/>
        </w:rPr>
        <w:t xml:space="preserve"> </w:t>
      </w:r>
      <w:r w:rsidRPr="00603C98">
        <w:rPr>
          <w:rFonts w:eastAsia="Arial Unicode MS"/>
          <w:b/>
          <w:bCs/>
          <w:iCs/>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F26B67" w:rsidRDefault="00F26B67" w:rsidP="00F26B67">
      <w:pPr>
        <w:widowControl w:val="0"/>
        <w:jc w:val="center"/>
        <w:rPr>
          <w:rFonts w:eastAsia="Arial Unicode MS"/>
        </w:rPr>
      </w:pPr>
      <w:r w:rsidRPr="00603C98">
        <w:rPr>
          <w:rFonts w:eastAsia="Arial Unicode MS"/>
        </w:rPr>
        <w:t>Таблица 1</w:t>
      </w:r>
      <w:r>
        <w:rPr>
          <w:rFonts w:eastAsia="Arial Unicode MS"/>
        </w:rPr>
        <w:t>8</w:t>
      </w:r>
      <w:r w:rsidRPr="00603C98">
        <w:rPr>
          <w:rFonts w:eastAsia="Arial Unicode MS"/>
        </w:rPr>
        <w:t xml:space="preserve">- Производительность котельных </w:t>
      </w:r>
      <w:r>
        <w:rPr>
          <w:rFonts w:eastAsia="Arial Unicode MS"/>
        </w:rPr>
        <w:t xml:space="preserve">сельского поселения Чекмагушевский сельсовет </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3369"/>
        <w:gridCol w:w="1701"/>
        <w:gridCol w:w="1559"/>
        <w:gridCol w:w="1417"/>
        <w:gridCol w:w="1701"/>
      </w:tblGrid>
      <w:tr w:rsidR="00F26B67" w:rsidRPr="00D84BC4" w:rsidTr="00777238">
        <w:tc>
          <w:tcPr>
            <w:tcW w:w="3369" w:type="dxa"/>
            <w:vMerge w:val="restart"/>
            <w:shd w:val="clear" w:color="auto" w:fill="FFFFFF"/>
            <w:vAlign w:val="center"/>
          </w:tcPr>
          <w:p w:rsidR="00F26B67" w:rsidRPr="00D84BC4" w:rsidRDefault="00F26B67" w:rsidP="00777238">
            <w:pPr>
              <w:jc w:val="center"/>
              <w:rPr>
                <w:b/>
                <w:sz w:val="20"/>
                <w:szCs w:val="20"/>
              </w:rPr>
            </w:pPr>
            <w:r w:rsidRPr="00D84BC4">
              <w:rPr>
                <w:b/>
                <w:sz w:val="20"/>
                <w:szCs w:val="20"/>
              </w:rPr>
              <w:t>Наименование источника</w:t>
            </w:r>
          </w:p>
        </w:tc>
        <w:tc>
          <w:tcPr>
            <w:tcW w:w="3260" w:type="dxa"/>
            <w:gridSpan w:val="2"/>
            <w:shd w:val="clear" w:color="auto" w:fill="FFFFFF"/>
            <w:vAlign w:val="center"/>
          </w:tcPr>
          <w:p w:rsidR="00F26B67" w:rsidRPr="00D84BC4" w:rsidRDefault="00F26B67" w:rsidP="00777238">
            <w:pPr>
              <w:jc w:val="center"/>
              <w:rPr>
                <w:b/>
                <w:sz w:val="20"/>
                <w:szCs w:val="20"/>
              </w:rPr>
            </w:pPr>
            <w:r w:rsidRPr="00D84BC4">
              <w:rPr>
                <w:b/>
                <w:sz w:val="20"/>
                <w:szCs w:val="20"/>
              </w:rPr>
              <w:t>Установленная мощность, Гкал/час</w:t>
            </w:r>
          </w:p>
        </w:tc>
        <w:tc>
          <w:tcPr>
            <w:tcW w:w="1417" w:type="dxa"/>
            <w:vMerge w:val="restart"/>
            <w:shd w:val="clear" w:color="auto" w:fill="FFFFFF"/>
            <w:vAlign w:val="center"/>
          </w:tcPr>
          <w:p w:rsidR="00F26B67" w:rsidRPr="00D84BC4" w:rsidRDefault="00F26B67" w:rsidP="00777238">
            <w:pPr>
              <w:jc w:val="center"/>
              <w:rPr>
                <w:b/>
                <w:sz w:val="20"/>
                <w:szCs w:val="20"/>
              </w:rPr>
            </w:pPr>
            <w:r w:rsidRPr="00D84BC4">
              <w:rPr>
                <w:b/>
                <w:sz w:val="20"/>
                <w:szCs w:val="20"/>
              </w:rPr>
              <w:t>Присоединенная нагрузка, Гкал/час.</w:t>
            </w:r>
          </w:p>
        </w:tc>
        <w:tc>
          <w:tcPr>
            <w:tcW w:w="1701" w:type="dxa"/>
            <w:vMerge w:val="restart"/>
            <w:shd w:val="clear" w:color="auto" w:fill="FFFFFF"/>
            <w:vAlign w:val="center"/>
          </w:tcPr>
          <w:p w:rsidR="00F26B67" w:rsidRPr="00D84BC4" w:rsidRDefault="00F26B67" w:rsidP="00777238">
            <w:pPr>
              <w:jc w:val="center"/>
              <w:rPr>
                <w:b/>
                <w:sz w:val="20"/>
                <w:szCs w:val="20"/>
              </w:rPr>
            </w:pPr>
            <w:r w:rsidRPr="00D84BC4">
              <w:rPr>
                <w:b/>
                <w:sz w:val="20"/>
                <w:szCs w:val="20"/>
              </w:rPr>
              <w:t>Год ввода в эксплуатацию новых мощностей</w:t>
            </w:r>
          </w:p>
        </w:tc>
      </w:tr>
      <w:tr w:rsidR="00F26B67" w:rsidRPr="00D84BC4" w:rsidTr="00777238">
        <w:tc>
          <w:tcPr>
            <w:tcW w:w="3369" w:type="dxa"/>
            <w:vMerge/>
            <w:shd w:val="clear" w:color="auto" w:fill="FFFFFF"/>
            <w:vAlign w:val="center"/>
          </w:tcPr>
          <w:p w:rsidR="00F26B67" w:rsidRPr="00D84BC4" w:rsidRDefault="00F26B67" w:rsidP="00777238">
            <w:pPr>
              <w:jc w:val="center"/>
              <w:rPr>
                <w:b/>
                <w:sz w:val="20"/>
                <w:szCs w:val="20"/>
              </w:rPr>
            </w:pPr>
          </w:p>
        </w:tc>
        <w:tc>
          <w:tcPr>
            <w:tcW w:w="1701" w:type="dxa"/>
            <w:shd w:val="clear" w:color="auto" w:fill="FFFFFF"/>
            <w:vAlign w:val="center"/>
          </w:tcPr>
          <w:p w:rsidR="00F26B67" w:rsidRPr="006471AD" w:rsidRDefault="00F26B67" w:rsidP="00777238">
            <w:pPr>
              <w:jc w:val="center"/>
              <w:rPr>
                <w:b/>
                <w:sz w:val="18"/>
                <w:szCs w:val="18"/>
              </w:rPr>
            </w:pPr>
            <w:r w:rsidRPr="006471AD">
              <w:rPr>
                <w:b/>
                <w:sz w:val="18"/>
                <w:szCs w:val="18"/>
              </w:rPr>
              <w:t>Существующая</w:t>
            </w:r>
          </w:p>
        </w:tc>
        <w:tc>
          <w:tcPr>
            <w:tcW w:w="1559" w:type="dxa"/>
            <w:shd w:val="clear" w:color="auto" w:fill="FFFFFF"/>
            <w:vAlign w:val="center"/>
          </w:tcPr>
          <w:p w:rsidR="00F26B67" w:rsidRPr="006471AD" w:rsidRDefault="00F26B67" w:rsidP="00777238">
            <w:pPr>
              <w:jc w:val="center"/>
              <w:rPr>
                <w:b/>
                <w:sz w:val="18"/>
                <w:szCs w:val="18"/>
              </w:rPr>
            </w:pPr>
            <w:r w:rsidRPr="006471AD">
              <w:rPr>
                <w:b/>
                <w:sz w:val="18"/>
                <w:szCs w:val="18"/>
              </w:rPr>
              <w:t>Перспективная</w:t>
            </w:r>
          </w:p>
        </w:tc>
        <w:tc>
          <w:tcPr>
            <w:tcW w:w="1417" w:type="dxa"/>
            <w:vMerge/>
            <w:shd w:val="clear" w:color="auto" w:fill="FFFFFF"/>
            <w:vAlign w:val="center"/>
          </w:tcPr>
          <w:p w:rsidR="00F26B67" w:rsidRPr="00D84BC4" w:rsidRDefault="00F26B67" w:rsidP="00777238">
            <w:pPr>
              <w:jc w:val="center"/>
              <w:rPr>
                <w:b/>
                <w:sz w:val="20"/>
                <w:szCs w:val="20"/>
              </w:rPr>
            </w:pPr>
          </w:p>
        </w:tc>
        <w:tc>
          <w:tcPr>
            <w:tcW w:w="1701" w:type="dxa"/>
            <w:vMerge/>
            <w:shd w:val="clear" w:color="auto" w:fill="FFFFFF"/>
          </w:tcPr>
          <w:p w:rsidR="00F26B67" w:rsidRPr="00D84BC4" w:rsidRDefault="00F26B67" w:rsidP="00777238">
            <w:pPr>
              <w:jc w:val="center"/>
              <w:rPr>
                <w:b/>
                <w:sz w:val="20"/>
                <w:szCs w:val="20"/>
              </w:rPr>
            </w:pPr>
          </w:p>
        </w:tc>
      </w:tr>
      <w:tr w:rsidR="00F26B67" w:rsidRPr="00D84BC4" w:rsidTr="00777238">
        <w:tc>
          <w:tcPr>
            <w:tcW w:w="3369" w:type="dxa"/>
            <w:shd w:val="clear" w:color="auto" w:fill="FFFFFF"/>
          </w:tcPr>
          <w:p w:rsidR="00F26B67" w:rsidRPr="00AC74CD" w:rsidRDefault="00F26B67" w:rsidP="00777238">
            <w:r>
              <w:t>Блочная котельная №1</w:t>
            </w:r>
          </w:p>
        </w:tc>
        <w:tc>
          <w:tcPr>
            <w:tcW w:w="1701" w:type="dxa"/>
            <w:shd w:val="clear" w:color="auto" w:fill="FFFFFF"/>
            <w:vAlign w:val="center"/>
          </w:tcPr>
          <w:p w:rsidR="00F26B67" w:rsidRPr="00063EAC" w:rsidRDefault="00F26B67" w:rsidP="00777238">
            <w:pPr>
              <w:jc w:val="center"/>
              <w:rPr>
                <w:color w:val="000000"/>
              </w:rPr>
            </w:pPr>
            <w:r>
              <w:rPr>
                <w:color w:val="000000"/>
              </w:rPr>
              <w:t>9,03</w:t>
            </w:r>
          </w:p>
        </w:tc>
        <w:tc>
          <w:tcPr>
            <w:tcW w:w="1559" w:type="dxa"/>
            <w:shd w:val="clear" w:color="auto" w:fill="FFFFFF"/>
            <w:vAlign w:val="center"/>
          </w:tcPr>
          <w:p w:rsidR="00F26B67" w:rsidRPr="00063EAC" w:rsidRDefault="00F26B67" w:rsidP="00777238">
            <w:pPr>
              <w:jc w:val="center"/>
              <w:rPr>
                <w:color w:val="000000"/>
              </w:rPr>
            </w:pPr>
            <w:r>
              <w:rPr>
                <w:color w:val="000000"/>
              </w:rPr>
              <w:t>9,03</w:t>
            </w:r>
          </w:p>
        </w:tc>
        <w:tc>
          <w:tcPr>
            <w:tcW w:w="1417" w:type="dxa"/>
            <w:shd w:val="clear" w:color="auto" w:fill="FFFFFF"/>
            <w:vAlign w:val="center"/>
          </w:tcPr>
          <w:p w:rsidR="00F26B67" w:rsidRPr="00063EAC" w:rsidRDefault="00F26B67" w:rsidP="00777238">
            <w:pPr>
              <w:jc w:val="center"/>
              <w:rPr>
                <w:color w:val="000000"/>
              </w:rPr>
            </w:pPr>
            <w:r>
              <w:rPr>
                <w:color w:val="000000"/>
              </w:rPr>
              <w:t>5,945</w:t>
            </w:r>
          </w:p>
        </w:tc>
        <w:tc>
          <w:tcPr>
            <w:tcW w:w="1701" w:type="dxa"/>
            <w:shd w:val="clear" w:color="auto" w:fill="FFFFFF"/>
            <w:vAlign w:val="center"/>
          </w:tcPr>
          <w:p w:rsidR="00F26B67" w:rsidRPr="00D84BC4" w:rsidRDefault="00F26B67" w:rsidP="00777238">
            <w:pPr>
              <w:jc w:val="center"/>
              <w:rPr>
                <w:sz w:val="20"/>
                <w:szCs w:val="20"/>
              </w:rPr>
            </w:pPr>
            <w:r w:rsidRPr="00D84BC4">
              <w:rPr>
                <w:sz w:val="20"/>
                <w:szCs w:val="20"/>
              </w:rPr>
              <w:t>-</w:t>
            </w:r>
          </w:p>
        </w:tc>
      </w:tr>
      <w:tr w:rsidR="00F26B67" w:rsidRPr="00D84BC4" w:rsidTr="00777238">
        <w:tc>
          <w:tcPr>
            <w:tcW w:w="3369" w:type="dxa"/>
            <w:shd w:val="clear" w:color="auto" w:fill="FFFFFF"/>
          </w:tcPr>
          <w:p w:rsidR="00F26B67" w:rsidRPr="00AC74CD" w:rsidRDefault="00F26B67" w:rsidP="00777238">
            <w:r>
              <w:t>Блочная котельная №2</w:t>
            </w:r>
          </w:p>
        </w:tc>
        <w:tc>
          <w:tcPr>
            <w:tcW w:w="1701" w:type="dxa"/>
            <w:shd w:val="clear" w:color="auto" w:fill="FFFFFF"/>
            <w:vAlign w:val="center"/>
          </w:tcPr>
          <w:p w:rsidR="00F26B67" w:rsidRPr="00063EAC" w:rsidRDefault="00F26B67" w:rsidP="00777238">
            <w:pPr>
              <w:jc w:val="center"/>
              <w:rPr>
                <w:color w:val="000000"/>
              </w:rPr>
            </w:pPr>
            <w:r>
              <w:rPr>
                <w:color w:val="000000"/>
              </w:rPr>
              <w:t>1,5</w:t>
            </w:r>
          </w:p>
        </w:tc>
        <w:tc>
          <w:tcPr>
            <w:tcW w:w="1559" w:type="dxa"/>
            <w:shd w:val="clear" w:color="auto" w:fill="FFFFFF"/>
            <w:vAlign w:val="center"/>
          </w:tcPr>
          <w:p w:rsidR="00F26B67" w:rsidRPr="00063EAC" w:rsidRDefault="00F26B67" w:rsidP="00777238">
            <w:pPr>
              <w:jc w:val="center"/>
              <w:rPr>
                <w:color w:val="000000"/>
              </w:rPr>
            </w:pPr>
            <w:r>
              <w:rPr>
                <w:color w:val="000000"/>
              </w:rPr>
              <w:t>1,5</w:t>
            </w:r>
          </w:p>
        </w:tc>
        <w:tc>
          <w:tcPr>
            <w:tcW w:w="1417" w:type="dxa"/>
            <w:shd w:val="clear" w:color="auto" w:fill="FFFFFF"/>
            <w:vAlign w:val="center"/>
          </w:tcPr>
          <w:p w:rsidR="00F26B67" w:rsidRPr="00063EAC" w:rsidRDefault="00F26B67" w:rsidP="00777238">
            <w:pPr>
              <w:jc w:val="center"/>
              <w:rPr>
                <w:color w:val="000000"/>
              </w:rPr>
            </w:pPr>
            <w:r>
              <w:rPr>
                <w:color w:val="000000"/>
              </w:rPr>
              <w:t>0,9321</w:t>
            </w:r>
          </w:p>
        </w:tc>
        <w:tc>
          <w:tcPr>
            <w:tcW w:w="1701" w:type="dxa"/>
            <w:shd w:val="clear" w:color="auto" w:fill="FFFFFF"/>
            <w:vAlign w:val="center"/>
          </w:tcPr>
          <w:p w:rsidR="00F26B67" w:rsidRPr="00D84BC4" w:rsidRDefault="00F26B67" w:rsidP="00777238">
            <w:pPr>
              <w:jc w:val="center"/>
              <w:rPr>
                <w:sz w:val="20"/>
                <w:szCs w:val="20"/>
              </w:rPr>
            </w:pPr>
            <w:r w:rsidRPr="00D84BC4">
              <w:rPr>
                <w:sz w:val="20"/>
                <w:szCs w:val="20"/>
              </w:rPr>
              <w:t>-</w:t>
            </w:r>
          </w:p>
        </w:tc>
      </w:tr>
    </w:tbl>
    <w:p w:rsidR="00F26B67" w:rsidRDefault="00F26B67" w:rsidP="00F26B67">
      <w:pPr>
        <w:widowControl w:val="0"/>
        <w:ind w:firstLine="709"/>
        <w:jc w:val="center"/>
        <w:rPr>
          <w:rFonts w:eastAsia="Arial Unicode MS"/>
          <w:b/>
          <w:bCs/>
          <w:iCs/>
        </w:rPr>
      </w:pPr>
    </w:p>
    <w:p w:rsidR="00F26B67" w:rsidRPr="00CD6397" w:rsidRDefault="00F26B67" w:rsidP="00F26B67">
      <w:pPr>
        <w:widowControl w:val="0"/>
        <w:ind w:firstLine="709"/>
        <w:jc w:val="center"/>
        <w:rPr>
          <w:rFonts w:eastAsia="Arial Unicode MS"/>
          <w:b/>
          <w:bCs/>
          <w:iCs/>
        </w:rPr>
      </w:pPr>
      <w:r w:rsidRPr="00603C98">
        <w:rPr>
          <w:rFonts w:eastAsia="Arial Unicode MS"/>
          <w:b/>
          <w:bCs/>
          <w:iCs/>
        </w:rPr>
        <w:t xml:space="preserve">5.10. Предложения по вводу новых и реконструкции существующих источников тепловой энергии с использованием возобновляемых </w:t>
      </w:r>
      <w:r w:rsidRPr="00CD6397">
        <w:rPr>
          <w:rFonts w:eastAsia="Arial Unicode MS"/>
          <w:b/>
          <w:bCs/>
          <w:iCs/>
        </w:rPr>
        <w:t>источников энергии, а также местных видов топлива</w:t>
      </w:r>
    </w:p>
    <w:p w:rsidR="00F26B67" w:rsidRPr="00603C98" w:rsidRDefault="00F26B67" w:rsidP="00F26B67">
      <w:pPr>
        <w:pStyle w:val="ab"/>
        <w:shd w:val="clear" w:color="auto" w:fill="FFFFFF"/>
        <w:spacing w:before="0" w:beforeAutospacing="0" w:after="0" w:afterAutospacing="0" w:line="276" w:lineRule="auto"/>
        <w:ind w:firstLine="709"/>
        <w:jc w:val="both"/>
        <w:rPr>
          <w:color w:val="000000"/>
          <w:sz w:val="28"/>
          <w:szCs w:val="28"/>
        </w:rPr>
      </w:pPr>
      <w:r w:rsidRPr="00CD6397">
        <w:rPr>
          <w:color w:val="000000"/>
          <w:sz w:val="28"/>
          <w:szCs w:val="28"/>
        </w:rPr>
        <w:t xml:space="preserve">В </w:t>
      </w:r>
      <w:r>
        <w:rPr>
          <w:color w:val="000000"/>
          <w:sz w:val="28"/>
          <w:szCs w:val="28"/>
        </w:rPr>
        <w:t>сельском поселении Чекмагушевский сельсовет</w:t>
      </w:r>
      <w:r w:rsidRPr="00CD6397">
        <w:rPr>
          <w:color w:val="000000"/>
          <w:sz w:val="28"/>
          <w:szCs w:val="28"/>
        </w:rPr>
        <w:t xml:space="preserve"> ввод новых источников теплоснабжения с использованием возобновляемых источников не планируется.</w:t>
      </w:r>
      <w:r w:rsidRPr="00603C98">
        <w:rPr>
          <w:color w:val="000000"/>
          <w:sz w:val="28"/>
          <w:szCs w:val="28"/>
        </w:rPr>
        <w:t xml:space="preserve"> </w:t>
      </w:r>
    </w:p>
    <w:p w:rsidR="00F26B67" w:rsidRPr="00603C98" w:rsidRDefault="00F26B67" w:rsidP="00F26B67">
      <w:pPr>
        <w:pStyle w:val="ab"/>
        <w:shd w:val="clear" w:color="auto" w:fill="FFFFFF"/>
        <w:spacing w:before="0" w:beforeAutospacing="0" w:after="0" w:afterAutospacing="0" w:line="276" w:lineRule="auto"/>
        <w:ind w:firstLine="709"/>
        <w:jc w:val="both"/>
        <w:rPr>
          <w:color w:val="000000"/>
          <w:sz w:val="28"/>
          <w:szCs w:val="28"/>
          <w:shd w:val="clear" w:color="auto" w:fill="FFFFFF"/>
        </w:rPr>
      </w:pPr>
      <w:r w:rsidRPr="00603C98">
        <w:rPr>
          <w:color w:val="000000"/>
          <w:sz w:val="28"/>
          <w:szCs w:val="28"/>
        </w:rPr>
        <w:t>В качестве альтернативного источника энергии можно использовать солнечный модуль (установка, преобразующая солнечную энергию в тепловую энергию).</w:t>
      </w:r>
      <w:r>
        <w:rPr>
          <w:color w:val="000000"/>
          <w:sz w:val="28"/>
          <w:szCs w:val="28"/>
        </w:rPr>
        <w:t xml:space="preserve"> </w:t>
      </w:r>
      <w:r w:rsidRPr="00603C98">
        <w:rPr>
          <w:color w:val="000000"/>
          <w:sz w:val="28"/>
          <w:szCs w:val="28"/>
          <w:shd w:val="clear" w:color="auto" w:fill="FFFFFF"/>
        </w:rPr>
        <w:t>Процедура перехода на солнечный модуль является довольно сложной и дорогостоящей.</w:t>
      </w:r>
    </w:p>
    <w:p w:rsidR="00F26B67" w:rsidRDefault="00F26B67" w:rsidP="00F26B67">
      <w:pPr>
        <w:pStyle w:val="ae"/>
        <w:spacing w:line="276" w:lineRule="auto"/>
        <w:jc w:val="center"/>
        <w:rPr>
          <w:rFonts w:ascii="Times New Roman" w:hAnsi="Times New Roman" w:cs="Times New Roman"/>
          <w:b/>
          <w:sz w:val="28"/>
          <w:szCs w:val="28"/>
        </w:rPr>
      </w:pPr>
    </w:p>
    <w:p w:rsidR="00F26B67" w:rsidRPr="00603C98" w:rsidRDefault="00F26B67" w:rsidP="00F26B67">
      <w:pPr>
        <w:pStyle w:val="ae"/>
        <w:spacing w:line="276" w:lineRule="auto"/>
        <w:jc w:val="center"/>
        <w:rPr>
          <w:rFonts w:ascii="Times New Roman" w:hAnsi="Times New Roman" w:cs="Times New Roman"/>
          <w:b/>
          <w:sz w:val="28"/>
          <w:szCs w:val="28"/>
        </w:rPr>
      </w:pPr>
      <w:r w:rsidRPr="00603C98">
        <w:rPr>
          <w:rFonts w:ascii="Times New Roman" w:hAnsi="Times New Roman" w:cs="Times New Roman"/>
          <w:b/>
          <w:sz w:val="28"/>
          <w:szCs w:val="28"/>
        </w:rPr>
        <w:t>РАЗДЕЛ 6. ПРЕДЛОЖЕНИЯ ПО СТРОИТЕЛЬСТВУ,</w:t>
      </w:r>
    </w:p>
    <w:p w:rsidR="00F26B67" w:rsidRPr="00603C98" w:rsidRDefault="00F26B67" w:rsidP="00F26B67">
      <w:pPr>
        <w:pStyle w:val="ae"/>
        <w:spacing w:line="276" w:lineRule="auto"/>
        <w:jc w:val="center"/>
        <w:rPr>
          <w:rFonts w:ascii="Times New Roman" w:hAnsi="Times New Roman" w:cs="Times New Roman"/>
          <w:b/>
          <w:sz w:val="28"/>
          <w:szCs w:val="28"/>
        </w:rPr>
      </w:pPr>
      <w:r w:rsidRPr="00603C98">
        <w:rPr>
          <w:rFonts w:ascii="Times New Roman" w:hAnsi="Times New Roman" w:cs="Times New Roman"/>
          <w:b/>
          <w:sz w:val="28"/>
          <w:szCs w:val="28"/>
        </w:rPr>
        <w:t xml:space="preserve">РЕКОНСТРУКЦИИ И (ИЛИ) МОДЕРНИЗАЦИИ </w:t>
      </w:r>
    </w:p>
    <w:p w:rsidR="00F26B67" w:rsidRPr="00603C98" w:rsidRDefault="00F26B67" w:rsidP="00F26B67">
      <w:pPr>
        <w:pStyle w:val="ae"/>
        <w:spacing w:line="276" w:lineRule="auto"/>
        <w:jc w:val="center"/>
        <w:rPr>
          <w:rFonts w:ascii="Times New Roman" w:hAnsi="Times New Roman" w:cs="Times New Roman"/>
          <w:b/>
          <w:sz w:val="28"/>
          <w:szCs w:val="28"/>
        </w:rPr>
      </w:pPr>
      <w:r w:rsidRPr="00603C98">
        <w:rPr>
          <w:rFonts w:ascii="Times New Roman" w:hAnsi="Times New Roman" w:cs="Times New Roman"/>
          <w:b/>
          <w:sz w:val="28"/>
          <w:szCs w:val="28"/>
        </w:rPr>
        <w:t>ТЕПЛОВЫХ СЕТЕЙ</w:t>
      </w:r>
    </w:p>
    <w:p w:rsidR="00F26B67" w:rsidRPr="00603C98" w:rsidRDefault="00F26B67" w:rsidP="00F26B67">
      <w:pPr>
        <w:widowControl w:val="0"/>
        <w:ind w:firstLine="708"/>
        <w:jc w:val="center"/>
        <w:rPr>
          <w:rFonts w:eastAsia="Arial Unicode MS"/>
          <w:b/>
        </w:rPr>
      </w:pPr>
      <w:r w:rsidRPr="00603C98">
        <w:rPr>
          <w:rFonts w:eastAsia="Arial Unicode MS"/>
          <w:b/>
        </w:rPr>
        <w:t>6.1. Предложения по строительству, реконструкции и (или) модернизации тепловых</w:t>
      </w:r>
      <w:r>
        <w:rPr>
          <w:rFonts w:eastAsia="Arial Unicode MS"/>
          <w:b/>
        </w:rPr>
        <w:t xml:space="preserve"> </w:t>
      </w:r>
      <w:r w:rsidRPr="00603C98">
        <w:rPr>
          <w:rFonts w:eastAsia="Arial Unicode MS"/>
          <w:b/>
        </w:rPr>
        <w:t>сетей</w:t>
      </w:r>
      <w:r>
        <w:rPr>
          <w:rFonts w:eastAsia="Arial Unicode MS"/>
          <w:b/>
        </w:rPr>
        <w:t>,</w:t>
      </w:r>
      <w:r w:rsidRPr="00603C98">
        <w:rPr>
          <w:rFonts w:eastAsia="Arial Unicode MS"/>
          <w:b/>
        </w:rPr>
        <w:t xml:space="preserve"> обеспечивающих перераспределение тепловой нагрузки из зон с дефицитом располагаемой тепловой мощности тепловой энергии в зоны с резервом</w:t>
      </w:r>
      <w:r>
        <w:rPr>
          <w:rFonts w:eastAsia="Arial Unicode MS"/>
          <w:b/>
        </w:rPr>
        <w:t xml:space="preserve"> </w:t>
      </w:r>
      <w:r w:rsidRPr="00603C98">
        <w:rPr>
          <w:rFonts w:eastAsia="Arial Unicode MS"/>
          <w:b/>
        </w:rPr>
        <w:t>располагаемой тепловой мощности источников тепловой энергии (использование существующих резервов)</w:t>
      </w:r>
    </w:p>
    <w:p w:rsidR="00F26B67" w:rsidRPr="00603C98" w:rsidRDefault="00F26B67" w:rsidP="00F26B67">
      <w:pPr>
        <w:widowControl w:val="0"/>
        <w:ind w:firstLine="709"/>
        <w:jc w:val="both"/>
        <w:rPr>
          <w:rFonts w:eastAsia="Arial Unicode MS"/>
        </w:rPr>
      </w:pPr>
      <w:r w:rsidRPr="00603C98">
        <w:rPr>
          <w:rFonts w:eastAsia="Arial Unicode MS"/>
        </w:rPr>
        <w:t xml:space="preserve">На территории </w:t>
      </w:r>
      <w:r>
        <w:rPr>
          <w:rFonts w:eastAsia="Arial Unicode MS"/>
        </w:rPr>
        <w:t xml:space="preserve">сельского поселения Чекмагушевский сельсовет перераспределение тепловой нагрузки не планируется. </w:t>
      </w:r>
    </w:p>
    <w:p w:rsidR="00F26B67" w:rsidRPr="00603C98" w:rsidRDefault="00F26B67" w:rsidP="00F26B67">
      <w:pPr>
        <w:widowControl w:val="0"/>
        <w:jc w:val="center"/>
        <w:rPr>
          <w:rFonts w:eastAsia="Arial Unicode MS"/>
          <w:b/>
        </w:rPr>
      </w:pPr>
      <w:r w:rsidRPr="00603C98">
        <w:rPr>
          <w:rFonts w:eastAsia="Arial Unicode MS"/>
          <w:b/>
        </w:rPr>
        <w:lastRenderedPageBreak/>
        <w:t xml:space="preserve">6.2. Предложение по строительству, реконструкции и (или) </w:t>
      </w:r>
    </w:p>
    <w:p w:rsidR="00F26B67" w:rsidRPr="00603C98" w:rsidRDefault="00F26B67" w:rsidP="00F26B67">
      <w:pPr>
        <w:widowControl w:val="0"/>
        <w:jc w:val="center"/>
        <w:rPr>
          <w:rFonts w:eastAsia="Arial Unicode MS"/>
          <w:b/>
        </w:rPr>
      </w:pPr>
      <w:r w:rsidRPr="00603C98">
        <w:rPr>
          <w:rFonts w:eastAsia="Arial Unicode MS"/>
          <w:b/>
        </w:rPr>
        <w:t xml:space="preserve">модернизации тепловых сетей для обеспечения перспективных </w:t>
      </w:r>
    </w:p>
    <w:p w:rsidR="00F26B67" w:rsidRPr="00603C98" w:rsidRDefault="00F26B67" w:rsidP="00F26B67">
      <w:pPr>
        <w:widowControl w:val="0"/>
        <w:jc w:val="center"/>
        <w:rPr>
          <w:rFonts w:eastAsia="Arial Unicode MS"/>
          <w:b/>
        </w:rPr>
      </w:pPr>
      <w:r w:rsidRPr="00603C98">
        <w:rPr>
          <w:rFonts w:eastAsia="Arial Unicode MS"/>
          <w:b/>
        </w:rPr>
        <w:t xml:space="preserve">приростов тепловой нагрузки в осваиваемых районах поселения </w:t>
      </w:r>
    </w:p>
    <w:p w:rsidR="00F26B67" w:rsidRPr="00603C98" w:rsidRDefault="00F26B67" w:rsidP="00F26B67">
      <w:pPr>
        <w:widowControl w:val="0"/>
        <w:jc w:val="center"/>
        <w:rPr>
          <w:rFonts w:eastAsia="Arial Unicode MS"/>
          <w:b/>
        </w:rPr>
      </w:pPr>
      <w:r w:rsidRPr="00603C98">
        <w:rPr>
          <w:rFonts w:eastAsia="Arial Unicode MS"/>
          <w:b/>
        </w:rPr>
        <w:t>под жилую, комплексную и производственную застройку</w:t>
      </w:r>
    </w:p>
    <w:p w:rsidR="00F26B67" w:rsidRPr="00603C98" w:rsidRDefault="00F26B67" w:rsidP="00F26B67">
      <w:pPr>
        <w:widowControl w:val="0"/>
        <w:jc w:val="right"/>
        <w:rPr>
          <w:rFonts w:eastAsia="Arial Unicode MS"/>
        </w:rPr>
      </w:pPr>
      <w:r w:rsidRPr="00603C98">
        <w:rPr>
          <w:rFonts w:eastAsia="Arial Unicode MS"/>
        </w:rPr>
        <w:t>Таблица 1</w:t>
      </w:r>
      <w:r>
        <w:rPr>
          <w:rFonts w:eastAsia="Arial Unicode MS"/>
        </w:rPr>
        <w:t>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82"/>
        <w:gridCol w:w="5149"/>
        <w:gridCol w:w="3778"/>
      </w:tblGrid>
      <w:tr w:rsidR="00F26B67" w:rsidRPr="008846A4" w:rsidTr="00777238">
        <w:tc>
          <w:tcPr>
            <w:tcW w:w="682" w:type="dxa"/>
            <w:shd w:val="clear" w:color="auto" w:fill="FFFFFF"/>
            <w:vAlign w:val="center"/>
          </w:tcPr>
          <w:p w:rsidR="00F26B67" w:rsidRPr="00063EAC" w:rsidRDefault="00F26B67" w:rsidP="00777238">
            <w:pPr>
              <w:widowControl w:val="0"/>
              <w:jc w:val="center"/>
              <w:rPr>
                <w:rFonts w:eastAsia="Arial Unicode MS"/>
                <w:b/>
              </w:rPr>
            </w:pPr>
            <w:r w:rsidRPr="00063EAC">
              <w:rPr>
                <w:rFonts w:eastAsia="Arial Unicode MS"/>
                <w:b/>
              </w:rPr>
              <w:t xml:space="preserve">№ </w:t>
            </w:r>
            <w:proofErr w:type="spellStart"/>
            <w:proofErr w:type="gramStart"/>
            <w:r w:rsidRPr="00063EAC">
              <w:rPr>
                <w:rFonts w:eastAsia="Arial Unicode MS"/>
                <w:b/>
              </w:rPr>
              <w:t>п</w:t>
            </w:r>
            <w:proofErr w:type="spellEnd"/>
            <w:proofErr w:type="gramEnd"/>
            <w:r w:rsidRPr="00063EAC">
              <w:rPr>
                <w:rFonts w:eastAsia="Arial Unicode MS"/>
                <w:b/>
              </w:rPr>
              <w:t>/</w:t>
            </w:r>
            <w:proofErr w:type="spellStart"/>
            <w:r w:rsidRPr="00063EAC">
              <w:rPr>
                <w:rFonts w:eastAsia="Arial Unicode MS"/>
                <w:b/>
              </w:rPr>
              <w:t>п</w:t>
            </w:r>
            <w:proofErr w:type="spellEnd"/>
          </w:p>
        </w:tc>
        <w:tc>
          <w:tcPr>
            <w:tcW w:w="5149" w:type="dxa"/>
            <w:shd w:val="clear" w:color="auto" w:fill="FFFFFF"/>
            <w:vAlign w:val="center"/>
          </w:tcPr>
          <w:p w:rsidR="00F26B67" w:rsidRPr="00063EAC" w:rsidRDefault="00F26B67" w:rsidP="00777238">
            <w:pPr>
              <w:widowControl w:val="0"/>
              <w:jc w:val="center"/>
              <w:rPr>
                <w:rFonts w:eastAsia="Arial Unicode MS"/>
                <w:b/>
              </w:rPr>
            </w:pPr>
            <w:r w:rsidRPr="00063EAC">
              <w:rPr>
                <w:rFonts w:eastAsia="Arial Unicode MS"/>
                <w:b/>
              </w:rPr>
              <w:t>Мероприятия</w:t>
            </w:r>
          </w:p>
        </w:tc>
        <w:tc>
          <w:tcPr>
            <w:tcW w:w="3778" w:type="dxa"/>
            <w:shd w:val="clear" w:color="auto" w:fill="FFFFFF"/>
            <w:vAlign w:val="center"/>
          </w:tcPr>
          <w:p w:rsidR="00F26B67" w:rsidRPr="00063EAC" w:rsidRDefault="00F26B67" w:rsidP="00777238">
            <w:pPr>
              <w:widowControl w:val="0"/>
              <w:jc w:val="center"/>
              <w:rPr>
                <w:rFonts w:eastAsia="Arial Unicode MS"/>
                <w:b/>
              </w:rPr>
            </w:pPr>
            <w:r w:rsidRPr="00063EAC">
              <w:rPr>
                <w:rFonts w:eastAsia="Arial Unicode MS"/>
                <w:b/>
              </w:rPr>
              <w:t>Цели реализации мероприятия</w:t>
            </w:r>
          </w:p>
        </w:tc>
      </w:tr>
      <w:tr w:rsidR="00F26B67" w:rsidRPr="00597E4B" w:rsidTr="00777238">
        <w:trPr>
          <w:trHeight w:val="70"/>
        </w:trPr>
        <w:tc>
          <w:tcPr>
            <w:tcW w:w="682" w:type="dxa"/>
            <w:vAlign w:val="center"/>
          </w:tcPr>
          <w:p w:rsidR="00F26B67" w:rsidRPr="00063EAC" w:rsidRDefault="00F26B67" w:rsidP="00777238">
            <w:pPr>
              <w:widowControl w:val="0"/>
              <w:jc w:val="center"/>
              <w:rPr>
                <w:rFonts w:eastAsia="Arial Unicode MS"/>
              </w:rPr>
            </w:pPr>
            <w:r w:rsidRPr="00063EAC">
              <w:rPr>
                <w:rFonts w:eastAsia="Arial Unicode MS"/>
              </w:rPr>
              <w:t>1</w:t>
            </w:r>
          </w:p>
        </w:tc>
        <w:tc>
          <w:tcPr>
            <w:tcW w:w="5149" w:type="dxa"/>
            <w:vAlign w:val="center"/>
          </w:tcPr>
          <w:p w:rsidR="00F26B67" w:rsidRPr="00063EAC" w:rsidRDefault="00F26B67" w:rsidP="00777238">
            <w:r>
              <w:t>-</w:t>
            </w:r>
          </w:p>
        </w:tc>
        <w:tc>
          <w:tcPr>
            <w:tcW w:w="3778" w:type="dxa"/>
            <w:vAlign w:val="center"/>
          </w:tcPr>
          <w:p w:rsidR="00F26B67" w:rsidRPr="00063EAC" w:rsidRDefault="00F26B67" w:rsidP="00777238">
            <w:pPr>
              <w:widowControl w:val="0"/>
              <w:jc w:val="center"/>
            </w:pPr>
            <w:r>
              <w:t>-</w:t>
            </w:r>
          </w:p>
        </w:tc>
      </w:tr>
    </w:tbl>
    <w:p w:rsidR="00F26B67" w:rsidRDefault="00F26B67" w:rsidP="00F26B67">
      <w:pPr>
        <w:widowControl w:val="0"/>
        <w:ind w:firstLine="709"/>
        <w:jc w:val="both"/>
      </w:pPr>
    </w:p>
    <w:p w:rsidR="00F26B67" w:rsidRPr="00603C98" w:rsidRDefault="00F26B67" w:rsidP="00F26B67">
      <w:pPr>
        <w:widowControl w:val="0"/>
        <w:jc w:val="center"/>
        <w:rPr>
          <w:rFonts w:eastAsia="Arial Unicode MS"/>
          <w:b/>
        </w:rPr>
      </w:pPr>
      <w:r w:rsidRPr="00603C98">
        <w:rPr>
          <w:rFonts w:eastAsia="Arial Unicode MS"/>
          <w:b/>
        </w:rPr>
        <w:t xml:space="preserve">6.3. Предложения по строительству, реконструкции и (или) </w:t>
      </w:r>
    </w:p>
    <w:p w:rsidR="00F26B67" w:rsidRPr="00603C98" w:rsidRDefault="00F26B67" w:rsidP="00F26B67">
      <w:pPr>
        <w:widowControl w:val="0"/>
        <w:jc w:val="center"/>
        <w:rPr>
          <w:rFonts w:eastAsia="Arial Unicode MS"/>
          <w:b/>
        </w:rPr>
      </w:pPr>
      <w:r w:rsidRPr="00603C98">
        <w:rPr>
          <w:rFonts w:eastAsia="Arial Unicode MS"/>
          <w:b/>
        </w:rPr>
        <w:t xml:space="preserve">модернизации тепловых сетей, в целях обеспечения условий, </w:t>
      </w:r>
    </w:p>
    <w:p w:rsidR="00F26B67" w:rsidRPr="00603C98" w:rsidRDefault="00F26B67" w:rsidP="00F26B67">
      <w:pPr>
        <w:widowControl w:val="0"/>
        <w:jc w:val="center"/>
        <w:rPr>
          <w:rFonts w:eastAsia="Arial Unicode MS"/>
          <w:b/>
        </w:rPr>
      </w:pPr>
      <w:r w:rsidRPr="00603C98">
        <w:rPr>
          <w:rFonts w:eastAsia="Arial Unicode MS"/>
          <w:b/>
        </w:rPr>
        <w:t xml:space="preserve">при </w:t>
      </w:r>
      <w:proofErr w:type="gramStart"/>
      <w:r w:rsidRPr="00603C98">
        <w:rPr>
          <w:rFonts w:eastAsia="Arial Unicode MS"/>
          <w:b/>
        </w:rPr>
        <w:t>наличии</w:t>
      </w:r>
      <w:proofErr w:type="gramEnd"/>
      <w:r w:rsidRPr="00603C98">
        <w:rPr>
          <w:rFonts w:eastAsia="Arial Unicode MS"/>
          <w:b/>
        </w:rPr>
        <w:t xml:space="preserve"> которых существует возможность поставок </w:t>
      </w:r>
    </w:p>
    <w:p w:rsidR="00F26B67" w:rsidRPr="00603C98" w:rsidRDefault="00F26B67" w:rsidP="00F26B67">
      <w:pPr>
        <w:widowControl w:val="0"/>
        <w:jc w:val="center"/>
        <w:rPr>
          <w:rFonts w:eastAsia="Arial Unicode MS"/>
          <w:b/>
        </w:rPr>
      </w:pPr>
      <w:r w:rsidRPr="00603C98">
        <w:rPr>
          <w:rFonts w:eastAsia="Arial Unicode MS"/>
          <w:b/>
        </w:rPr>
        <w:t>тепловой энергии потребителям от различных источников тепловой энергии при сохранении надежности теплоснабжения</w:t>
      </w:r>
    </w:p>
    <w:p w:rsidR="00F26B67" w:rsidRDefault="00F26B67" w:rsidP="00F26B67">
      <w:pPr>
        <w:widowControl w:val="0"/>
        <w:ind w:firstLine="709"/>
        <w:jc w:val="both"/>
        <w:rPr>
          <w:rFonts w:eastAsia="Arial Unicode MS"/>
        </w:rPr>
      </w:pPr>
      <w:r w:rsidRPr="00603C98">
        <w:rPr>
          <w:rFonts w:eastAsia="Arial Unicode MS"/>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предусмотрены.</w:t>
      </w:r>
    </w:p>
    <w:p w:rsidR="00F26B67" w:rsidRPr="00603C98" w:rsidRDefault="00F26B67" w:rsidP="00F26B67">
      <w:pPr>
        <w:widowControl w:val="0"/>
        <w:jc w:val="center"/>
        <w:rPr>
          <w:rFonts w:eastAsia="Arial Unicode MS"/>
          <w:b/>
        </w:rPr>
      </w:pPr>
      <w:r w:rsidRPr="00603C98">
        <w:rPr>
          <w:rFonts w:eastAsia="Arial Unicode MS"/>
          <w:b/>
        </w:rPr>
        <w:t>6.4. Предложения по строительству, реконструкции и (или)</w:t>
      </w:r>
    </w:p>
    <w:p w:rsidR="00F26B67" w:rsidRPr="00603C98" w:rsidRDefault="00F26B67" w:rsidP="00F26B67">
      <w:pPr>
        <w:widowControl w:val="0"/>
        <w:jc w:val="center"/>
        <w:rPr>
          <w:rFonts w:eastAsia="Arial Unicode MS"/>
          <w:b/>
        </w:rPr>
      </w:pPr>
      <w:r w:rsidRPr="00603C98">
        <w:rPr>
          <w:rFonts w:eastAsia="Arial Unicode MS"/>
          <w:b/>
        </w:rPr>
        <w:t xml:space="preserve">модернизации тепловых сетей для повышения эффективности функционирования системы теплоснабжения, в том числе </w:t>
      </w:r>
    </w:p>
    <w:p w:rsidR="00F26B67" w:rsidRPr="00603C98" w:rsidRDefault="00F26B67" w:rsidP="00F26B67">
      <w:pPr>
        <w:widowControl w:val="0"/>
        <w:jc w:val="center"/>
        <w:rPr>
          <w:rFonts w:eastAsia="Arial Unicode MS"/>
          <w:b/>
        </w:rPr>
      </w:pPr>
      <w:r w:rsidRPr="00603C98">
        <w:rPr>
          <w:rFonts w:eastAsia="Arial Unicode MS"/>
          <w:b/>
        </w:rPr>
        <w:t xml:space="preserve">за счет перевода котельной в «пиковый» режим работы </w:t>
      </w:r>
    </w:p>
    <w:p w:rsidR="00F26B67" w:rsidRPr="00603C98" w:rsidRDefault="00F26B67" w:rsidP="00F26B67">
      <w:pPr>
        <w:widowControl w:val="0"/>
        <w:jc w:val="center"/>
        <w:rPr>
          <w:rFonts w:eastAsia="Arial Unicode MS"/>
          <w:b/>
        </w:rPr>
      </w:pPr>
      <w:r w:rsidRPr="00603C98">
        <w:rPr>
          <w:rFonts w:eastAsia="Arial Unicode MS"/>
          <w:b/>
        </w:rPr>
        <w:t>или ликвидации котельной</w:t>
      </w:r>
    </w:p>
    <w:p w:rsidR="00F26B67" w:rsidRPr="00603C98" w:rsidRDefault="00F26B67" w:rsidP="00F26B67">
      <w:pPr>
        <w:widowControl w:val="0"/>
        <w:ind w:firstLine="709"/>
        <w:jc w:val="both"/>
        <w:rPr>
          <w:rFonts w:eastAsia="Arial Unicode MS"/>
        </w:rPr>
      </w:pPr>
      <w:r w:rsidRPr="00603C98">
        <w:rPr>
          <w:rFonts w:eastAsia="Arial Unicode MS"/>
        </w:rPr>
        <w:t>Строительство, реконструкция 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F26B67" w:rsidRPr="00603C98" w:rsidRDefault="00F26B67" w:rsidP="00F26B67">
      <w:pPr>
        <w:widowControl w:val="0"/>
        <w:jc w:val="center"/>
        <w:rPr>
          <w:rFonts w:eastAsia="Arial Unicode MS"/>
          <w:b/>
        </w:rPr>
      </w:pPr>
      <w:r w:rsidRPr="00603C98">
        <w:rPr>
          <w:rFonts w:eastAsia="Arial Unicode MS"/>
          <w:b/>
        </w:rPr>
        <w:t xml:space="preserve">6.5. Предложения по строительству, реконструкции и (или) </w:t>
      </w:r>
    </w:p>
    <w:p w:rsidR="00F26B67" w:rsidRPr="00603C98" w:rsidRDefault="00F26B67" w:rsidP="00F26B67">
      <w:pPr>
        <w:widowControl w:val="0"/>
        <w:jc w:val="center"/>
        <w:rPr>
          <w:rFonts w:eastAsia="Arial Unicode MS"/>
          <w:b/>
        </w:rPr>
      </w:pPr>
      <w:r w:rsidRPr="00603C98">
        <w:rPr>
          <w:rFonts w:eastAsia="Arial Unicode MS"/>
          <w:b/>
        </w:rPr>
        <w:t xml:space="preserve">модернизации тепловых сетей для обеспечения нормативной </w:t>
      </w:r>
    </w:p>
    <w:p w:rsidR="00F26B67" w:rsidRPr="00603C98" w:rsidRDefault="00F26B67" w:rsidP="00F26B67">
      <w:pPr>
        <w:widowControl w:val="0"/>
        <w:jc w:val="center"/>
        <w:rPr>
          <w:rFonts w:eastAsia="Arial Unicode MS"/>
          <w:b/>
        </w:rPr>
      </w:pPr>
      <w:r w:rsidRPr="00603C98">
        <w:rPr>
          <w:rFonts w:eastAsia="Arial Unicode MS"/>
          <w:b/>
        </w:rPr>
        <w:t>надежности безопасности теплоснабжения потребителей</w:t>
      </w:r>
    </w:p>
    <w:p w:rsidR="00F26B67" w:rsidRDefault="00F26B67" w:rsidP="00F26B67">
      <w:pPr>
        <w:widowControl w:val="0"/>
        <w:jc w:val="right"/>
        <w:rPr>
          <w:rFonts w:eastAsia="Arial Unicode MS"/>
        </w:rPr>
      </w:pPr>
    </w:p>
    <w:p w:rsidR="00F26B67" w:rsidRDefault="00F26B67" w:rsidP="00F26B67">
      <w:pPr>
        <w:widowControl w:val="0"/>
        <w:jc w:val="right"/>
        <w:rPr>
          <w:rFonts w:eastAsia="Arial Unicode MS"/>
        </w:rPr>
      </w:pPr>
    </w:p>
    <w:p w:rsidR="00F26B67" w:rsidRPr="00603C98" w:rsidRDefault="00F26B67" w:rsidP="00F26B67">
      <w:pPr>
        <w:widowControl w:val="0"/>
        <w:jc w:val="right"/>
        <w:rPr>
          <w:rFonts w:eastAsia="Arial Unicode MS"/>
        </w:rPr>
      </w:pPr>
      <w:r w:rsidRPr="00603C98">
        <w:rPr>
          <w:rFonts w:eastAsia="Arial Unicode MS"/>
        </w:rPr>
        <w:t xml:space="preserve">Таблица </w:t>
      </w:r>
      <w:r>
        <w:rPr>
          <w:rFonts w:eastAsia="Arial Unicode MS"/>
        </w:rPr>
        <w:t>20</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82"/>
        <w:gridCol w:w="4529"/>
        <w:gridCol w:w="4398"/>
      </w:tblGrid>
      <w:tr w:rsidR="00F26B67" w:rsidRPr="008071E8" w:rsidTr="00777238">
        <w:tc>
          <w:tcPr>
            <w:tcW w:w="682" w:type="dxa"/>
            <w:shd w:val="clear" w:color="auto" w:fill="FFFFFF"/>
            <w:vAlign w:val="center"/>
          </w:tcPr>
          <w:p w:rsidR="00F26B67" w:rsidRPr="008071E8" w:rsidRDefault="00F26B67" w:rsidP="00777238">
            <w:pPr>
              <w:widowControl w:val="0"/>
              <w:jc w:val="center"/>
              <w:rPr>
                <w:rFonts w:eastAsia="Arial Unicode MS"/>
                <w:b/>
              </w:rPr>
            </w:pPr>
            <w:r w:rsidRPr="008071E8">
              <w:rPr>
                <w:rFonts w:eastAsia="Arial Unicode MS"/>
                <w:b/>
              </w:rPr>
              <w:t xml:space="preserve">№ </w:t>
            </w:r>
            <w:proofErr w:type="spellStart"/>
            <w:proofErr w:type="gramStart"/>
            <w:r w:rsidRPr="008071E8">
              <w:rPr>
                <w:rFonts w:eastAsia="Arial Unicode MS"/>
                <w:b/>
              </w:rPr>
              <w:t>п</w:t>
            </w:r>
            <w:proofErr w:type="spellEnd"/>
            <w:proofErr w:type="gramEnd"/>
            <w:r w:rsidRPr="008071E8">
              <w:rPr>
                <w:rFonts w:eastAsia="Arial Unicode MS"/>
                <w:b/>
              </w:rPr>
              <w:t>/</w:t>
            </w:r>
            <w:proofErr w:type="spellStart"/>
            <w:r w:rsidRPr="008071E8">
              <w:rPr>
                <w:rFonts w:eastAsia="Arial Unicode MS"/>
                <w:b/>
              </w:rPr>
              <w:t>п</w:t>
            </w:r>
            <w:proofErr w:type="spellEnd"/>
          </w:p>
        </w:tc>
        <w:tc>
          <w:tcPr>
            <w:tcW w:w="4529" w:type="dxa"/>
            <w:shd w:val="clear" w:color="auto" w:fill="FFFFFF"/>
            <w:vAlign w:val="center"/>
          </w:tcPr>
          <w:p w:rsidR="00F26B67" w:rsidRPr="008071E8" w:rsidRDefault="00F26B67" w:rsidP="00777238">
            <w:pPr>
              <w:widowControl w:val="0"/>
              <w:jc w:val="center"/>
              <w:rPr>
                <w:rFonts w:eastAsia="Arial Unicode MS"/>
                <w:b/>
              </w:rPr>
            </w:pPr>
            <w:r w:rsidRPr="008071E8">
              <w:rPr>
                <w:rFonts w:eastAsia="Arial Unicode MS"/>
                <w:b/>
              </w:rPr>
              <w:t>Мероприятия</w:t>
            </w:r>
          </w:p>
        </w:tc>
        <w:tc>
          <w:tcPr>
            <w:tcW w:w="4398" w:type="dxa"/>
            <w:shd w:val="clear" w:color="auto" w:fill="FFFFFF"/>
            <w:vAlign w:val="center"/>
          </w:tcPr>
          <w:p w:rsidR="00F26B67" w:rsidRPr="008071E8" w:rsidRDefault="00F26B67" w:rsidP="00777238">
            <w:pPr>
              <w:widowControl w:val="0"/>
              <w:jc w:val="center"/>
              <w:rPr>
                <w:rFonts w:eastAsia="Arial Unicode MS"/>
                <w:b/>
              </w:rPr>
            </w:pPr>
            <w:r w:rsidRPr="008071E8">
              <w:rPr>
                <w:rFonts w:eastAsia="Arial Unicode MS"/>
                <w:b/>
              </w:rPr>
              <w:t>Цели реализации мероприятия</w:t>
            </w:r>
          </w:p>
        </w:tc>
      </w:tr>
      <w:tr w:rsidR="00F26B67" w:rsidRPr="008071E8" w:rsidTr="00777238">
        <w:trPr>
          <w:trHeight w:val="70"/>
        </w:trPr>
        <w:tc>
          <w:tcPr>
            <w:tcW w:w="682" w:type="dxa"/>
            <w:vAlign w:val="center"/>
          </w:tcPr>
          <w:p w:rsidR="00F26B67" w:rsidRPr="008071E8" w:rsidRDefault="00F26B67" w:rsidP="00777238">
            <w:pPr>
              <w:widowControl w:val="0"/>
              <w:jc w:val="center"/>
              <w:rPr>
                <w:rFonts w:eastAsia="Arial Unicode MS"/>
              </w:rPr>
            </w:pPr>
            <w:r w:rsidRPr="008071E8">
              <w:rPr>
                <w:rFonts w:eastAsia="Arial Unicode MS"/>
              </w:rPr>
              <w:t>1</w:t>
            </w:r>
          </w:p>
        </w:tc>
        <w:tc>
          <w:tcPr>
            <w:tcW w:w="4529" w:type="dxa"/>
            <w:vAlign w:val="center"/>
          </w:tcPr>
          <w:p w:rsidR="00F26B67" w:rsidRPr="001F1EF4" w:rsidRDefault="00F26B67" w:rsidP="00777238">
            <w:r w:rsidRPr="00A50078">
              <w:rPr>
                <w:color w:val="000000"/>
              </w:rPr>
              <w:t>Текущий ремонт тепловой сети от жилого дома №21 по ул.</w:t>
            </w:r>
            <w:r>
              <w:rPr>
                <w:color w:val="000000"/>
              </w:rPr>
              <w:t xml:space="preserve"> </w:t>
            </w:r>
            <w:r w:rsidRPr="00A50078">
              <w:rPr>
                <w:color w:val="000000"/>
              </w:rPr>
              <w:t>Мира до жилого дома №2А ул.</w:t>
            </w:r>
            <w:r>
              <w:rPr>
                <w:color w:val="000000"/>
              </w:rPr>
              <w:t xml:space="preserve"> </w:t>
            </w:r>
            <w:r w:rsidRPr="00A50078">
              <w:rPr>
                <w:color w:val="000000"/>
              </w:rPr>
              <w:t>Гагарина с.</w:t>
            </w:r>
            <w:r>
              <w:rPr>
                <w:color w:val="000000"/>
              </w:rPr>
              <w:t xml:space="preserve"> </w:t>
            </w:r>
            <w:r w:rsidRPr="00A50078">
              <w:rPr>
                <w:color w:val="000000"/>
              </w:rPr>
              <w:t>Чекмагуш</w:t>
            </w:r>
          </w:p>
        </w:tc>
        <w:tc>
          <w:tcPr>
            <w:tcW w:w="4398" w:type="dxa"/>
            <w:vMerge w:val="restart"/>
            <w:vAlign w:val="center"/>
          </w:tcPr>
          <w:p w:rsidR="00F26B67" w:rsidRPr="008071E8" w:rsidRDefault="00F26B67" w:rsidP="00777238">
            <w:pPr>
              <w:widowControl w:val="0"/>
              <w:jc w:val="center"/>
            </w:pPr>
            <w:r w:rsidRPr="005A79F3">
              <w:rPr>
                <w:sz w:val="24"/>
                <w:szCs w:val="24"/>
              </w:rPr>
              <w:t>Для обеспечения заданного гидравлического режима, требуемой надежности теплоснабжения потребителей, снижения уровня износа объектов, повышения качества и надежности коммунальных услуг, значительное снижение тепловых потерь и как следствие уменьшение объемов потребляемого газа</w:t>
            </w:r>
          </w:p>
        </w:tc>
      </w:tr>
      <w:tr w:rsidR="00F26B67" w:rsidRPr="008071E8" w:rsidTr="00777238">
        <w:trPr>
          <w:trHeight w:val="70"/>
        </w:trPr>
        <w:tc>
          <w:tcPr>
            <w:tcW w:w="682" w:type="dxa"/>
            <w:vAlign w:val="center"/>
          </w:tcPr>
          <w:p w:rsidR="00F26B67" w:rsidRPr="008071E8" w:rsidRDefault="00F26B67" w:rsidP="00777238">
            <w:pPr>
              <w:widowControl w:val="0"/>
              <w:jc w:val="center"/>
              <w:rPr>
                <w:rFonts w:eastAsia="Arial Unicode MS"/>
              </w:rPr>
            </w:pPr>
            <w:r>
              <w:rPr>
                <w:rFonts w:eastAsia="Arial Unicode MS"/>
              </w:rPr>
              <w:t>2</w:t>
            </w:r>
          </w:p>
        </w:tc>
        <w:tc>
          <w:tcPr>
            <w:tcW w:w="4529" w:type="dxa"/>
            <w:vAlign w:val="center"/>
          </w:tcPr>
          <w:p w:rsidR="00F26B67" w:rsidRDefault="00F26B67" w:rsidP="00777238">
            <w:r w:rsidRPr="00A50078">
              <w:rPr>
                <w:color w:val="000000"/>
              </w:rPr>
              <w:t>Текущий  ремонт тепловой сети от ТК №34 до жилого дома №2</w:t>
            </w:r>
            <w:r>
              <w:rPr>
                <w:color w:val="000000"/>
              </w:rPr>
              <w:t xml:space="preserve"> </w:t>
            </w:r>
            <w:r w:rsidRPr="00A50078">
              <w:rPr>
                <w:color w:val="000000"/>
              </w:rPr>
              <w:t>по ул.</w:t>
            </w:r>
            <w:r>
              <w:rPr>
                <w:color w:val="000000"/>
              </w:rPr>
              <w:t xml:space="preserve"> </w:t>
            </w:r>
            <w:r w:rsidRPr="00A50078">
              <w:rPr>
                <w:color w:val="000000"/>
              </w:rPr>
              <w:t>Гагарина с.</w:t>
            </w:r>
            <w:r>
              <w:rPr>
                <w:color w:val="000000"/>
              </w:rPr>
              <w:t xml:space="preserve"> </w:t>
            </w:r>
            <w:r w:rsidRPr="00A50078">
              <w:rPr>
                <w:color w:val="000000"/>
              </w:rPr>
              <w:t>Чекмагуш</w:t>
            </w:r>
          </w:p>
        </w:tc>
        <w:tc>
          <w:tcPr>
            <w:tcW w:w="4398" w:type="dxa"/>
            <w:vMerge/>
            <w:vAlign w:val="center"/>
          </w:tcPr>
          <w:p w:rsidR="00F26B67" w:rsidRPr="005A79F3" w:rsidRDefault="00F26B67" w:rsidP="00777238">
            <w:pPr>
              <w:widowControl w:val="0"/>
              <w:jc w:val="center"/>
              <w:rPr>
                <w:sz w:val="24"/>
                <w:szCs w:val="24"/>
              </w:rPr>
            </w:pPr>
          </w:p>
        </w:tc>
      </w:tr>
      <w:tr w:rsidR="00F26B67" w:rsidRPr="008071E8" w:rsidTr="00777238">
        <w:trPr>
          <w:trHeight w:val="70"/>
        </w:trPr>
        <w:tc>
          <w:tcPr>
            <w:tcW w:w="682" w:type="dxa"/>
            <w:vAlign w:val="center"/>
          </w:tcPr>
          <w:p w:rsidR="00F26B67" w:rsidRPr="008071E8" w:rsidRDefault="00F26B67" w:rsidP="00777238">
            <w:pPr>
              <w:widowControl w:val="0"/>
              <w:jc w:val="center"/>
              <w:rPr>
                <w:rFonts w:eastAsia="Arial Unicode MS"/>
              </w:rPr>
            </w:pPr>
            <w:r>
              <w:rPr>
                <w:rFonts w:eastAsia="Arial Unicode MS"/>
              </w:rPr>
              <w:t>3</w:t>
            </w:r>
          </w:p>
        </w:tc>
        <w:tc>
          <w:tcPr>
            <w:tcW w:w="4529" w:type="dxa"/>
            <w:vAlign w:val="center"/>
          </w:tcPr>
          <w:p w:rsidR="00F26B67" w:rsidRDefault="00F26B67" w:rsidP="00777238">
            <w:r w:rsidRPr="00A50078">
              <w:rPr>
                <w:color w:val="000000"/>
              </w:rPr>
              <w:t xml:space="preserve">Текущий ремонт системы наружной тепловой сети от колодца №40 по ул.70 лет Октября до здания ФОК  </w:t>
            </w:r>
          </w:p>
        </w:tc>
        <w:tc>
          <w:tcPr>
            <w:tcW w:w="4398" w:type="dxa"/>
            <w:vMerge/>
            <w:vAlign w:val="center"/>
          </w:tcPr>
          <w:p w:rsidR="00F26B67" w:rsidRPr="005A79F3" w:rsidRDefault="00F26B67" w:rsidP="00777238">
            <w:pPr>
              <w:widowControl w:val="0"/>
              <w:jc w:val="center"/>
              <w:rPr>
                <w:sz w:val="24"/>
                <w:szCs w:val="24"/>
              </w:rPr>
            </w:pPr>
          </w:p>
        </w:tc>
      </w:tr>
      <w:tr w:rsidR="00F26B67" w:rsidRPr="008071E8" w:rsidTr="00777238">
        <w:trPr>
          <w:trHeight w:val="70"/>
        </w:trPr>
        <w:tc>
          <w:tcPr>
            <w:tcW w:w="682" w:type="dxa"/>
            <w:vAlign w:val="center"/>
          </w:tcPr>
          <w:p w:rsidR="00F26B67" w:rsidRPr="008071E8" w:rsidRDefault="00F26B67" w:rsidP="00777238">
            <w:pPr>
              <w:widowControl w:val="0"/>
              <w:jc w:val="center"/>
              <w:rPr>
                <w:rFonts w:eastAsia="Arial Unicode MS"/>
              </w:rPr>
            </w:pPr>
            <w:r>
              <w:rPr>
                <w:rFonts w:eastAsia="Arial Unicode MS"/>
              </w:rPr>
              <w:lastRenderedPageBreak/>
              <w:t>4</w:t>
            </w:r>
          </w:p>
        </w:tc>
        <w:tc>
          <w:tcPr>
            <w:tcW w:w="4529" w:type="dxa"/>
            <w:vAlign w:val="center"/>
          </w:tcPr>
          <w:p w:rsidR="00F26B67" w:rsidRDefault="00F26B67" w:rsidP="00777238">
            <w:r w:rsidRPr="00A50078">
              <w:rPr>
                <w:color w:val="000000"/>
              </w:rPr>
              <w:t>Текущий  ремонт системы наружной тепловой сети от жилого дома №23а по ул. Мира до детского сада №6</w:t>
            </w:r>
          </w:p>
        </w:tc>
        <w:tc>
          <w:tcPr>
            <w:tcW w:w="4398" w:type="dxa"/>
            <w:vMerge/>
            <w:vAlign w:val="center"/>
          </w:tcPr>
          <w:p w:rsidR="00F26B67" w:rsidRPr="005A79F3" w:rsidRDefault="00F26B67" w:rsidP="00777238">
            <w:pPr>
              <w:widowControl w:val="0"/>
              <w:jc w:val="center"/>
              <w:rPr>
                <w:sz w:val="24"/>
                <w:szCs w:val="24"/>
              </w:rPr>
            </w:pPr>
          </w:p>
        </w:tc>
      </w:tr>
      <w:tr w:rsidR="00F26B67" w:rsidRPr="008071E8" w:rsidTr="00777238">
        <w:trPr>
          <w:trHeight w:val="70"/>
        </w:trPr>
        <w:tc>
          <w:tcPr>
            <w:tcW w:w="682" w:type="dxa"/>
            <w:vAlign w:val="center"/>
          </w:tcPr>
          <w:p w:rsidR="00F26B67" w:rsidRPr="008071E8" w:rsidRDefault="00F26B67" w:rsidP="00777238">
            <w:pPr>
              <w:widowControl w:val="0"/>
              <w:jc w:val="center"/>
              <w:rPr>
                <w:rFonts w:eastAsia="Arial Unicode MS"/>
              </w:rPr>
            </w:pPr>
            <w:r>
              <w:rPr>
                <w:rFonts w:eastAsia="Arial Unicode MS"/>
              </w:rPr>
              <w:t>5</w:t>
            </w:r>
          </w:p>
        </w:tc>
        <w:tc>
          <w:tcPr>
            <w:tcW w:w="4529" w:type="dxa"/>
            <w:vAlign w:val="center"/>
          </w:tcPr>
          <w:p w:rsidR="00F26B67" w:rsidRDefault="00F26B67" w:rsidP="00777238">
            <w:r w:rsidRPr="00A50078">
              <w:rPr>
                <w:color w:val="000000"/>
              </w:rPr>
              <w:t>Текущий  ремонт системы наружной тепловой сети от ТК №2 до административного здания МУП «</w:t>
            </w:r>
            <w:proofErr w:type="spellStart"/>
            <w:r w:rsidRPr="00A50078">
              <w:rPr>
                <w:color w:val="000000"/>
              </w:rPr>
              <w:t>Чекмагушжилкомхоз</w:t>
            </w:r>
            <w:proofErr w:type="spellEnd"/>
            <w:r w:rsidRPr="00A50078">
              <w:rPr>
                <w:color w:val="000000"/>
              </w:rPr>
              <w:t>»</w:t>
            </w:r>
          </w:p>
        </w:tc>
        <w:tc>
          <w:tcPr>
            <w:tcW w:w="4398" w:type="dxa"/>
            <w:vMerge/>
            <w:vAlign w:val="center"/>
          </w:tcPr>
          <w:p w:rsidR="00F26B67" w:rsidRPr="005A79F3" w:rsidRDefault="00F26B67" w:rsidP="00777238">
            <w:pPr>
              <w:widowControl w:val="0"/>
              <w:jc w:val="center"/>
              <w:rPr>
                <w:sz w:val="24"/>
                <w:szCs w:val="24"/>
              </w:rPr>
            </w:pPr>
          </w:p>
        </w:tc>
      </w:tr>
      <w:tr w:rsidR="00F26B67" w:rsidRPr="008071E8" w:rsidTr="00777238">
        <w:trPr>
          <w:trHeight w:val="70"/>
        </w:trPr>
        <w:tc>
          <w:tcPr>
            <w:tcW w:w="682" w:type="dxa"/>
            <w:vAlign w:val="center"/>
          </w:tcPr>
          <w:p w:rsidR="00F26B67" w:rsidRPr="008071E8" w:rsidRDefault="00F26B67" w:rsidP="00777238">
            <w:pPr>
              <w:widowControl w:val="0"/>
              <w:jc w:val="center"/>
              <w:rPr>
                <w:rFonts w:eastAsia="Arial Unicode MS"/>
              </w:rPr>
            </w:pPr>
            <w:r>
              <w:rPr>
                <w:rFonts w:eastAsia="Arial Unicode MS"/>
              </w:rPr>
              <w:t>6</w:t>
            </w:r>
          </w:p>
        </w:tc>
        <w:tc>
          <w:tcPr>
            <w:tcW w:w="4529" w:type="dxa"/>
            <w:vAlign w:val="center"/>
          </w:tcPr>
          <w:p w:rsidR="00F26B67" w:rsidRDefault="00F26B67" w:rsidP="00777238">
            <w:r w:rsidRPr="00A50078">
              <w:rPr>
                <w:color w:val="000000"/>
              </w:rPr>
              <w:t>Текущий ремонт системы наружной тепловой сети от ТК№2 до Гимназии с</w:t>
            </w:r>
            <w:proofErr w:type="gramStart"/>
            <w:r w:rsidRPr="00A50078">
              <w:rPr>
                <w:color w:val="000000"/>
              </w:rPr>
              <w:t>.Ч</w:t>
            </w:r>
            <w:proofErr w:type="gramEnd"/>
            <w:r w:rsidRPr="00A50078">
              <w:rPr>
                <w:color w:val="000000"/>
              </w:rPr>
              <w:t>екмагуш</w:t>
            </w:r>
          </w:p>
        </w:tc>
        <w:tc>
          <w:tcPr>
            <w:tcW w:w="4398" w:type="dxa"/>
            <w:vMerge/>
            <w:vAlign w:val="center"/>
          </w:tcPr>
          <w:p w:rsidR="00F26B67" w:rsidRPr="005A79F3" w:rsidRDefault="00F26B67" w:rsidP="00777238">
            <w:pPr>
              <w:widowControl w:val="0"/>
              <w:jc w:val="center"/>
              <w:rPr>
                <w:sz w:val="24"/>
                <w:szCs w:val="24"/>
              </w:rPr>
            </w:pPr>
          </w:p>
        </w:tc>
      </w:tr>
      <w:tr w:rsidR="00F26B67" w:rsidRPr="008071E8" w:rsidTr="00777238">
        <w:trPr>
          <w:trHeight w:val="70"/>
        </w:trPr>
        <w:tc>
          <w:tcPr>
            <w:tcW w:w="682" w:type="dxa"/>
            <w:vAlign w:val="center"/>
          </w:tcPr>
          <w:p w:rsidR="00F26B67" w:rsidRPr="008071E8" w:rsidRDefault="00F26B67" w:rsidP="00777238">
            <w:pPr>
              <w:widowControl w:val="0"/>
              <w:jc w:val="center"/>
              <w:rPr>
                <w:rFonts w:eastAsia="Arial Unicode MS"/>
              </w:rPr>
            </w:pPr>
            <w:r>
              <w:rPr>
                <w:rFonts w:eastAsia="Arial Unicode MS"/>
              </w:rPr>
              <w:t>7</w:t>
            </w:r>
          </w:p>
        </w:tc>
        <w:tc>
          <w:tcPr>
            <w:tcW w:w="4529" w:type="dxa"/>
            <w:vAlign w:val="center"/>
          </w:tcPr>
          <w:p w:rsidR="00F26B67" w:rsidRDefault="00F26B67" w:rsidP="00777238">
            <w:r w:rsidRPr="00A50078">
              <w:rPr>
                <w:color w:val="000000"/>
              </w:rPr>
              <w:t>Капитальный ремонт сети</w:t>
            </w:r>
          </w:p>
        </w:tc>
        <w:tc>
          <w:tcPr>
            <w:tcW w:w="4398" w:type="dxa"/>
            <w:vMerge/>
            <w:vAlign w:val="center"/>
          </w:tcPr>
          <w:p w:rsidR="00F26B67" w:rsidRPr="005A79F3" w:rsidRDefault="00F26B67" w:rsidP="00777238">
            <w:pPr>
              <w:widowControl w:val="0"/>
              <w:jc w:val="center"/>
              <w:rPr>
                <w:sz w:val="24"/>
                <w:szCs w:val="24"/>
              </w:rPr>
            </w:pPr>
          </w:p>
        </w:tc>
      </w:tr>
    </w:tbl>
    <w:p w:rsidR="00F26B67" w:rsidRDefault="00F26B67" w:rsidP="00F26B67">
      <w:pPr>
        <w:jc w:val="center"/>
        <w:rPr>
          <w:b/>
        </w:rPr>
      </w:pPr>
    </w:p>
    <w:p w:rsidR="00F26B67" w:rsidRPr="00603C98" w:rsidRDefault="00F26B67" w:rsidP="00F26B67">
      <w:pPr>
        <w:jc w:val="center"/>
        <w:rPr>
          <w:b/>
        </w:rPr>
      </w:pPr>
      <w:r w:rsidRPr="00603C98">
        <w:rPr>
          <w:b/>
        </w:rPr>
        <w:t xml:space="preserve">РАЗДЕЛ 7. ПРЕДЛОЖЕНИЯ ПО ПЕРЕВОДУ </w:t>
      </w:r>
      <w:proofErr w:type="gramStart"/>
      <w:r w:rsidRPr="00603C98">
        <w:rPr>
          <w:b/>
        </w:rPr>
        <w:t>ОТКРЫТЫХ</w:t>
      </w:r>
      <w:proofErr w:type="gramEnd"/>
    </w:p>
    <w:p w:rsidR="00F26B67" w:rsidRPr="00603C98" w:rsidRDefault="00F26B67" w:rsidP="00F26B67">
      <w:pPr>
        <w:jc w:val="center"/>
        <w:rPr>
          <w:b/>
        </w:rPr>
      </w:pPr>
      <w:r w:rsidRPr="00603C98">
        <w:rPr>
          <w:b/>
        </w:rPr>
        <w:t xml:space="preserve">СИСТЕМ ТЕПЛОСНАБЖЕНИЯ ГОРЯЧЕГО ВОДОСНАБЖЕНИЯ </w:t>
      </w:r>
    </w:p>
    <w:p w:rsidR="00F26B67" w:rsidRPr="00603C98" w:rsidRDefault="00F26B67" w:rsidP="00F26B67">
      <w:pPr>
        <w:jc w:val="center"/>
        <w:rPr>
          <w:b/>
        </w:rPr>
      </w:pPr>
      <w:r w:rsidRPr="00603C98">
        <w:rPr>
          <w:b/>
        </w:rPr>
        <w:t>В ЗАКРЫТЫЕ СИСТЕМЫ ГОРЯЧЕГО ВОДОСНАБЖЕНИЯ</w:t>
      </w:r>
    </w:p>
    <w:p w:rsidR="00F26B67" w:rsidRPr="00603C98" w:rsidRDefault="00F26B67" w:rsidP="00F26B67">
      <w:pPr>
        <w:jc w:val="center"/>
        <w:rPr>
          <w:b/>
        </w:rPr>
      </w:pPr>
      <w:r w:rsidRPr="00603C98">
        <w:rPr>
          <w:b/>
        </w:rPr>
        <w:t xml:space="preserve">7.1. Предложения по переводу существующих открытых систем теплоснабжения горячего водоснабжения в закрытые системы, для осуществления которого необходимо строительство индивидуальных </w:t>
      </w:r>
    </w:p>
    <w:p w:rsidR="00F26B67" w:rsidRPr="00603C98" w:rsidRDefault="00F26B67" w:rsidP="00F26B67">
      <w:pPr>
        <w:jc w:val="center"/>
        <w:rPr>
          <w:b/>
        </w:rPr>
      </w:pPr>
      <w:r w:rsidRPr="00603C98">
        <w:rPr>
          <w:b/>
        </w:rPr>
        <w:t>и (или) центральных тепловых пунктов при наличии у потребителей внутридомовых систем горячего водоснабжения</w:t>
      </w:r>
    </w:p>
    <w:p w:rsidR="00F26B67" w:rsidRPr="00603C98" w:rsidRDefault="00F26B67" w:rsidP="00F26B67">
      <w:pPr>
        <w:ind w:firstLine="230"/>
        <w:jc w:val="both"/>
      </w:pPr>
      <w:r w:rsidRPr="00603C98">
        <w:t xml:space="preserve">На территории </w:t>
      </w:r>
      <w:r>
        <w:t xml:space="preserve">сельского поселения Чекмагушевский сельсовет </w:t>
      </w:r>
      <w:r w:rsidRPr="00603C98">
        <w:t xml:space="preserve">система централизованного горячего водоснабжения </w:t>
      </w:r>
      <w:r>
        <w:t>отсутствует.</w:t>
      </w:r>
    </w:p>
    <w:p w:rsidR="00F26B67" w:rsidRPr="00603C98" w:rsidRDefault="00F26B67" w:rsidP="00F26B67">
      <w:pPr>
        <w:ind w:firstLine="230"/>
        <w:jc w:val="both"/>
        <w:rPr>
          <w:b/>
          <w:shd w:val="clear" w:color="auto" w:fill="FFFFFF"/>
        </w:rPr>
      </w:pPr>
      <w:r w:rsidRPr="00603C98">
        <w:rPr>
          <w:rFonts w:eastAsia="Arial Unicode MS"/>
          <w:b/>
        </w:rPr>
        <w:t xml:space="preserve">7.2. </w:t>
      </w:r>
      <w:r w:rsidRPr="00603C98">
        <w:rPr>
          <w:b/>
          <w:shd w:val="clear" w:color="auto" w:fill="FFFFFF"/>
        </w:rPr>
        <w:t xml:space="preserve">Предложения по переводу существующих открытых систем теплоснабжения (горячего водоснабжения) в закрытые системы </w:t>
      </w:r>
    </w:p>
    <w:p w:rsidR="00F26B67" w:rsidRPr="00603C98" w:rsidRDefault="00F26B67" w:rsidP="00F26B67">
      <w:pPr>
        <w:jc w:val="center"/>
        <w:rPr>
          <w:b/>
          <w:shd w:val="clear" w:color="auto" w:fill="FFFFFF"/>
        </w:rPr>
      </w:pPr>
      <w:r w:rsidRPr="00603C98">
        <w:rPr>
          <w:b/>
          <w:shd w:val="clear" w:color="auto" w:fill="FFFFFF"/>
        </w:rPr>
        <w:t xml:space="preserve">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w:t>
      </w:r>
    </w:p>
    <w:p w:rsidR="00F26B67" w:rsidRPr="00603C98" w:rsidRDefault="00F26B67" w:rsidP="00F26B67">
      <w:pPr>
        <w:jc w:val="center"/>
        <w:rPr>
          <w:b/>
          <w:shd w:val="clear" w:color="auto" w:fill="FFFFFF"/>
        </w:rPr>
      </w:pPr>
      <w:r w:rsidRPr="00603C98">
        <w:rPr>
          <w:b/>
          <w:shd w:val="clear" w:color="auto" w:fill="FFFFFF"/>
        </w:rPr>
        <w:t>внутридомовых систем горячего водоснабжения</w:t>
      </w:r>
    </w:p>
    <w:p w:rsidR="00F26B67" w:rsidRPr="00603C98" w:rsidRDefault="00F26B67" w:rsidP="00F26B67">
      <w:pPr>
        <w:ind w:firstLine="230"/>
        <w:jc w:val="both"/>
      </w:pPr>
      <w:r w:rsidRPr="00603C98">
        <w:t xml:space="preserve">   На территории </w:t>
      </w:r>
      <w:r>
        <w:t xml:space="preserve">сельского поселения Чекмагушевский сельсовет </w:t>
      </w:r>
      <w:r w:rsidRPr="00603C98">
        <w:t xml:space="preserve">система централизованного горячего водоснабжения </w:t>
      </w:r>
      <w:r>
        <w:t>отсутствует.</w:t>
      </w:r>
    </w:p>
    <w:p w:rsidR="00F26B67" w:rsidRPr="00603C98" w:rsidRDefault="00F26B67" w:rsidP="00F26B67">
      <w:pPr>
        <w:tabs>
          <w:tab w:val="left" w:pos="3953"/>
        </w:tabs>
        <w:jc w:val="both"/>
        <w:rPr>
          <w:rFonts w:eastAsia="Arial Unicode MS"/>
          <w:sz w:val="24"/>
          <w:szCs w:val="24"/>
        </w:rPr>
        <w:sectPr w:rsidR="00F26B67" w:rsidRPr="00603C98" w:rsidSect="00777238">
          <w:pgSz w:w="11907" w:h="16840" w:code="9"/>
          <w:pgMar w:top="851" w:right="567" w:bottom="567" w:left="1701" w:header="720" w:footer="720" w:gutter="0"/>
          <w:cols w:space="720"/>
        </w:sectPr>
      </w:pPr>
    </w:p>
    <w:p w:rsidR="00F26B67" w:rsidRPr="00603C98" w:rsidRDefault="00F26B67" w:rsidP="00F26B67">
      <w:pPr>
        <w:jc w:val="center"/>
        <w:rPr>
          <w:b/>
        </w:rPr>
      </w:pPr>
      <w:r w:rsidRPr="00603C98">
        <w:rPr>
          <w:b/>
        </w:rPr>
        <w:lastRenderedPageBreak/>
        <w:t>РАЗДЕЛ</w:t>
      </w:r>
      <w:r>
        <w:rPr>
          <w:b/>
        </w:rPr>
        <w:t xml:space="preserve"> </w:t>
      </w:r>
      <w:r w:rsidRPr="00603C98">
        <w:rPr>
          <w:b/>
        </w:rPr>
        <w:t>8. ПЕРСПЕКТИВНЫЕ ТОПЛИВНЫЕ БАЛАНСЫ</w:t>
      </w:r>
    </w:p>
    <w:p w:rsidR="00F26B67" w:rsidRPr="00603C98" w:rsidRDefault="00F26B67" w:rsidP="00F26B67">
      <w:pPr>
        <w:jc w:val="center"/>
        <w:rPr>
          <w:b/>
        </w:rPr>
      </w:pPr>
      <w:r w:rsidRPr="00603C98">
        <w:rPr>
          <w:b/>
        </w:rPr>
        <w:t xml:space="preserve">8.1. Перспективные топливные балансы для каждого источника тепловой энергии </w:t>
      </w:r>
    </w:p>
    <w:p w:rsidR="00F26B67" w:rsidRPr="00603C98" w:rsidRDefault="00F26B67" w:rsidP="00F26B67">
      <w:pPr>
        <w:jc w:val="center"/>
        <w:rPr>
          <w:b/>
        </w:rPr>
      </w:pPr>
      <w:r w:rsidRPr="00603C98">
        <w:rPr>
          <w:b/>
        </w:rPr>
        <w:t>по видам основного, резервного и аварийного топлива</w:t>
      </w:r>
    </w:p>
    <w:p w:rsidR="00F26B67" w:rsidRPr="009F472C" w:rsidRDefault="00F26B67" w:rsidP="00F26B67">
      <w:pPr>
        <w:ind w:firstLine="708"/>
        <w:jc w:val="both"/>
        <w:rPr>
          <w:rFonts w:eastAsia="Arial Unicode MS"/>
        </w:rPr>
      </w:pPr>
      <w:r w:rsidRPr="009F472C">
        <w:rPr>
          <w:rFonts w:eastAsia="Arial Unicode MS"/>
        </w:rPr>
        <w:t xml:space="preserve">Основной вид топлива является </w:t>
      </w:r>
      <w:r>
        <w:rPr>
          <w:rFonts w:eastAsia="Arial Unicode MS"/>
        </w:rPr>
        <w:t>природный газ</w:t>
      </w:r>
      <w:r w:rsidRPr="009F472C">
        <w:rPr>
          <w:rFonts w:eastAsia="Arial Unicode MS"/>
        </w:rPr>
        <w:t>. Годовой расход топлива определяется по формуле:</w:t>
      </w:r>
    </w:p>
    <w:p w:rsidR="00F26B67" w:rsidRPr="009F472C" w:rsidRDefault="00F26B67" w:rsidP="00F26B67">
      <w:pPr>
        <w:ind w:firstLine="708"/>
        <w:jc w:val="center"/>
        <w:rPr>
          <w:rFonts w:eastAsia="Arial Unicode MS"/>
        </w:rPr>
      </w:pPr>
      <w:r w:rsidRPr="009F472C">
        <w:rPr>
          <w:rFonts w:eastAsia="Arial Unicode MS"/>
          <w:lang w:val="en-US"/>
        </w:rPr>
        <w:t>B</w:t>
      </w:r>
      <w:proofErr w:type="gramStart"/>
      <w:r w:rsidRPr="009F472C">
        <w:rPr>
          <w:rFonts w:eastAsia="Arial Unicode MS"/>
        </w:rPr>
        <w:t>=(</w:t>
      </w:r>
      <w:proofErr w:type="gramEnd"/>
      <w:r w:rsidRPr="009F472C">
        <w:rPr>
          <w:rFonts w:eastAsia="Arial Unicode MS"/>
          <w:lang w:val="en-US"/>
        </w:rPr>
        <w:t>Q</w:t>
      </w:r>
      <w:r w:rsidRPr="009F472C">
        <w:rPr>
          <w:rFonts w:eastAsia="Arial Unicode MS"/>
          <w:vertAlign w:val="subscript"/>
        </w:rPr>
        <w:t>выр</w:t>
      </w:r>
      <w:r w:rsidRPr="009F472C">
        <w:rPr>
          <w:rFonts w:eastAsia="Arial Unicode MS"/>
          <w:sz w:val="16"/>
          <w:szCs w:val="16"/>
        </w:rPr>
        <w:t>х</w:t>
      </w:r>
      <w:r w:rsidRPr="009F472C">
        <w:rPr>
          <w:rFonts w:eastAsia="Arial Unicode MS"/>
        </w:rPr>
        <w:t>10</w:t>
      </w:r>
      <w:r w:rsidRPr="009F472C">
        <w:rPr>
          <w:rFonts w:eastAsia="Arial Unicode MS"/>
          <w:vertAlign w:val="superscript"/>
        </w:rPr>
        <w:t>3</w:t>
      </w:r>
      <w:r w:rsidRPr="009F472C">
        <w:rPr>
          <w:rFonts w:eastAsia="Arial Unicode MS"/>
        </w:rPr>
        <w:t>)/ (</w:t>
      </w:r>
      <w:r w:rsidRPr="009F472C">
        <w:rPr>
          <w:rFonts w:eastAsia="Arial Unicode MS"/>
          <w:lang w:val="en-US"/>
        </w:rPr>
        <w:t>Q</w:t>
      </w:r>
      <w:r w:rsidRPr="009F472C">
        <w:rPr>
          <w:rFonts w:eastAsia="Arial Unicode MS"/>
          <w:vertAlign w:val="subscript"/>
        </w:rPr>
        <w:t>н</w:t>
      </w:r>
      <w:r w:rsidRPr="009F472C">
        <w:rPr>
          <w:rFonts w:eastAsia="Arial Unicode MS"/>
          <w:sz w:val="16"/>
          <w:szCs w:val="16"/>
        </w:rPr>
        <w:t>х</w:t>
      </w:r>
      <w:r w:rsidRPr="009F472C">
        <w:rPr>
          <w:rFonts w:eastAsia="Arial Unicode MS"/>
        </w:rPr>
        <w:t>β</w:t>
      </w:r>
      <w:r w:rsidRPr="009F472C">
        <w:rPr>
          <w:rFonts w:eastAsia="Arial Unicode MS"/>
          <w:vertAlign w:val="subscript"/>
        </w:rPr>
        <w:t>к.а.</w:t>
      </w:r>
      <w:r w:rsidRPr="009F472C">
        <w:rPr>
          <w:rFonts w:eastAsia="Arial Unicode MS"/>
        </w:rPr>
        <w:t>);</w:t>
      </w:r>
    </w:p>
    <w:p w:rsidR="00F26B67" w:rsidRPr="009F472C" w:rsidRDefault="00F26B67" w:rsidP="00F26B67">
      <w:pPr>
        <w:ind w:firstLine="708"/>
        <w:jc w:val="both"/>
        <w:rPr>
          <w:rFonts w:eastAsia="Arial Unicode MS"/>
        </w:rPr>
      </w:pPr>
      <w:r w:rsidRPr="009F472C">
        <w:rPr>
          <w:rFonts w:eastAsia="Arial Unicode MS"/>
        </w:rPr>
        <w:t xml:space="preserve">где: </w:t>
      </w:r>
      <w:r w:rsidRPr="009F472C">
        <w:rPr>
          <w:rFonts w:eastAsia="Arial Unicode MS"/>
          <w:lang w:val="en-US"/>
        </w:rPr>
        <w:t>Q</w:t>
      </w:r>
      <w:proofErr w:type="spellStart"/>
      <w:r w:rsidRPr="009F472C">
        <w:rPr>
          <w:rFonts w:eastAsia="Arial Unicode MS"/>
          <w:vertAlign w:val="subscript"/>
        </w:rPr>
        <w:t>вы</w:t>
      </w:r>
      <w:proofErr w:type="gramStart"/>
      <w:r w:rsidRPr="009F472C">
        <w:rPr>
          <w:rFonts w:eastAsia="Arial Unicode MS"/>
          <w:vertAlign w:val="subscript"/>
        </w:rPr>
        <w:t>р</w:t>
      </w:r>
      <w:proofErr w:type="spellEnd"/>
      <w:r w:rsidRPr="009F472C">
        <w:rPr>
          <w:rFonts w:eastAsia="Arial Unicode MS"/>
        </w:rPr>
        <w:t>-</w:t>
      </w:r>
      <w:proofErr w:type="gramEnd"/>
      <w:r w:rsidRPr="009F472C">
        <w:rPr>
          <w:rFonts w:eastAsia="Arial Unicode MS"/>
        </w:rPr>
        <w:t xml:space="preserve"> годовая выработка тепла;</w:t>
      </w:r>
    </w:p>
    <w:p w:rsidR="00F26B67" w:rsidRPr="009F472C" w:rsidRDefault="00F26B67" w:rsidP="00F26B67">
      <w:pPr>
        <w:ind w:firstLine="708"/>
        <w:jc w:val="both"/>
        <w:rPr>
          <w:rFonts w:eastAsia="Arial Unicode MS"/>
        </w:rPr>
      </w:pPr>
      <w:r w:rsidRPr="009F472C">
        <w:rPr>
          <w:rFonts w:eastAsia="Arial Unicode MS"/>
          <w:lang w:val="en-US"/>
        </w:rPr>
        <w:t>Q</w:t>
      </w:r>
      <w:proofErr w:type="spellStart"/>
      <w:r w:rsidRPr="009F472C">
        <w:rPr>
          <w:rFonts w:eastAsia="Arial Unicode MS"/>
          <w:vertAlign w:val="subscript"/>
        </w:rPr>
        <w:t>н</w:t>
      </w:r>
      <w:proofErr w:type="spellEnd"/>
      <w:r w:rsidRPr="009F472C">
        <w:rPr>
          <w:rFonts w:eastAsia="Arial Unicode MS"/>
        </w:rPr>
        <w:t>- теплотворная способность топлива (</w:t>
      </w:r>
      <w:r>
        <w:rPr>
          <w:rFonts w:eastAsia="Arial Unicode MS"/>
        </w:rPr>
        <w:t>природный газ</w:t>
      </w:r>
      <w:r w:rsidRPr="009F472C">
        <w:rPr>
          <w:rFonts w:eastAsia="Arial Unicode MS"/>
        </w:rPr>
        <w:t xml:space="preserve"> – </w:t>
      </w:r>
      <w:r>
        <w:rPr>
          <w:rFonts w:eastAsia="Arial Unicode MS"/>
        </w:rPr>
        <w:t>7900</w:t>
      </w:r>
      <w:proofErr w:type="gramStart"/>
      <w:r>
        <w:rPr>
          <w:rFonts w:eastAsia="Arial Unicode MS"/>
        </w:rPr>
        <w:t>,0</w:t>
      </w:r>
      <w:proofErr w:type="gramEnd"/>
      <w:r w:rsidRPr="009F472C">
        <w:rPr>
          <w:rFonts w:eastAsia="Arial Unicode MS"/>
        </w:rPr>
        <w:t xml:space="preserve"> ккал/м</w:t>
      </w:r>
      <w:r w:rsidRPr="009F472C">
        <w:rPr>
          <w:rFonts w:eastAsia="Arial Unicode MS"/>
          <w:vertAlign w:val="superscript"/>
        </w:rPr>
        <w:t xml:space="preserve">3 </w:t>
      </w:r>
      <w:r w:rsidRPr="009F472C">
        <w:rPr>
          <w:rFonts w:eastAsia="Arial Unicode MS"/>
        </w:rPr>
        <w:t>(0,0</w:t>
      </w:r>
      <w:r>
        <w:rPr>
          <w:rFonts w:eastAsia="Arial Unicode MS"/>
        </w:rPr>
        <w:t>079</w:t>
      </w:r>
      <w:r w:rsidRPr="009F472C">
        <w:rPr>
          <w:rFonts w:eastAsia="Arial Unicode MS"/>
        </w:rPr>
        <w:t xml:space="preserve"> Гкал/м</w:t>
      </w:r>
      <w:r w:rsidRPr="009F472C">
        <w:rPr>
          <w:rFonts w:eastAsia="Arial Unicode MS"/>
          <w:vertAlign w:val="superscript"/>
        </w:rPr>
        <w:t>3</w:t>
      </w:r>
      <w:r w:rsidRPr="009F472C">
        <w:rPr>
          <w:rFonts w:eastAsia="Arial Unicode MS"/>
        </w:rPr>
        <w:t>).</w:t>
      </w:r>
    </w:p>
    <w:p w:rsidR="00F26B67" w:rsidRPr="00603C98" w:rsidRDefault="00F26B67" w:rsidP="00F26B67">
      <w:pPr>
        <w:keepNext/>
        <w:ind w:firstLine="709"/>
        <w:jc w:val="center"/>
        <w:rPr>
          <w:rFonts w:eastAsia="Arial Unicode MS"/>
        </w:rPr>
      </w:pPr>
      <w:bookmarkStart w:id="7" w:name="_Ref79324400"/>
      <w:r w:rsidRPr="009F472C">
        <w:rPr>
          <w:iCs/>
        </w:rPr>
        <w:t xml:space="preserve">Таблица </w:t>
      </w:r>
      <w:bookmarkStart w:id="8" w:name="_Hlk20410185"/>
      <w:bookmarkEnd w:id="7"/>
      <w:r w:rsidRPr="009F472C">
        <w:rPr>
          <w:iCs/>
        </w:rPr>
        <w:t>21</w:t>
      </w:r>
      <w:r w:rsidRPr="009F472C">
        <w:rPr>
          <w:rFonts w:eastAsia="Arial Unicode MS"/>
        </w:rPr>
        <w:t xml:space="preserve">– Максимально часовые и годовые расходы основного вида топлива источниками </w:t>
      </w:r>
      <w:bookmarkEnd w:id="8"/>
      <w:r w:rsidRPr="009F472C">
        <w:rPr>
          <w:rFonts w:eastAsia="Arial Unicode MS"/>
        </w:rPr>
        <w:t>тепловой энергии (существующее положение)</w:t>
      </w:r>
    </w:p>
    <w:tbl>
      <w:tblPr>
        <w:tblW w:w="149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46"/>
        <w:gridCol w:w="1828"/>
        <w:gridCol w:w="2107"/>
        <w:gridCol w:w="1289"/>
        <w:gridCol w:w="1181"/>
        <w:gridCol w:w="1237"/>
        <w:gridCol w:w="1526"/>
        <w:gridCol w:w="1216"/>
        <w:gridCol w:w="944"/>
        <w:gridCol w:w="1417"/>
        <w:gridCol w:w="1701"/>
      </w:tblGrid>
      <w:tr w:rsidR="00F26B67" w:rsidRPr="000A3760" w:rsidTr="00777238">
        <w:tc>
          <w:tcPr>
            <w:tcW w:w="546"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 xml:space="preserve">№ </w:t>
            </w:r>
            <w:proofErr w:type="spellStart"/>
            <w:proofErr w:type="gramStart"/>
            <w:r w:rsidRPr="000A3760">
              <w:rPr>
                <w:rFonts w:eastAsia="Arial Unicode MS"/>
                <w:b/>
                <w:color w:val="000000"/>
                <w:sz w:val="20"/>
                <w:szCs w:val="20"/>
              </w:rPr>
              <w:t>п</w:t>
            </w:r>
            <w:proofErr w:type="spellEnd"/>
            <w:proofErr w:type="gramEnd"/>
            <w:r w:rsidRPr="000A3760">
              <w:rPr>
                <w:rFonts w:eastAsia="Arial Unicode MS"/>
                <w:b/>
                <w:color w:val="000000"/>
                <w:sz w:val="20"/>
                <w:szCs w:val="20"/>
              </w:rPr>
              <w:t>/</w:t>
            </w:r>
            <w:proofErr w:type="spellStart"/>
            <w:r w:rsidRPr="000A3760">
              <w:rPr>
                <w:rFonts w:eastAsia="Arial Unicode MS"/>
                <w:b/>
                <w:color w:val="000000"/>
                <w:sz w:val="20"/>
                <w:szCs w:val="20"/>
              </w:rPr>
              <w:t>п</w:t>
            </w:r>
            <w:proofErr w:type="spellEnd"/>
          </w:p>
        </w:tc>
        <w:tc>
          <w:tcPr>
            <w:tcW w:w="1828"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Наименование ТСО</w:t>
            </w:r>
          </w:p>
        </w:tc>
        <w:tc>
          <w:tcPr>
            <w:tcW w:w="2107"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Наименование и адрес котельной</w:t>
            </w:r>
          </w:p>
        </w:tc>
        <w:tc>
          <w:tcPr>
            <w:tcW w:w="1289"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Установленная мощность, Гкал/</w:t>
            </w:r>
            <w:proofErr w:type="gramStart"/>
            <w:r w:rsidRPr="000A3760">
              <w:rPr>
                <w:rFonts w:eastAsia="Arial Unicode MS"/>
                <w:b/>
                <w:color w:val="000000"/>
                <w:sz w:val="20"/>
                <w:szCs w:val="20"/>
              </w:rPr>
              <w:t>ч</w:t>
            </w:r>
            <w:proofErr w:type="gramEnd"/>
          </w:p>
        </w:tc>
        <w:tc>
          <w:tcPr>
            <w:tcW w:w="1181"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Основное топливо</w:t>
            </w:r>
          </w:p>
        </w:tc>
        <w:tc>
          <w:tcPr>
            <w:tcW w:w="1237"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 xml:space="preserve">Выработка </w:t>
            </w:r>
            <w:proofErr w:type="spellStart"/>
            <w:r w:rsidRPr="000A3760">
              <w:rPr>
                <w:rFonts w:eastAsia="Arial Unicode MS"/>
                <w:b/>
                <w:color w:val="000000"/>
                <w:sz w:val="20"/>
                <w:szCs w:val="20"/>
              </w:rPr>
              <w:t>тепл-й</w:t>
            </w:r>
            <w:proofErr w:type="spellEnd"/>
            <w:r w:rsidRPr="000A3760">
              <w:rPr>
                <w:rFonts w:eastAsia="Arial Unicode MS"/>
                <w:b/>
                <w:color w:val="000000"/>
                <w:sz w:val="20"/>
                <w:szCs w:val="20"/>
              </w:rPr>
              <w:t xml:space="preserve"> энергии за год, Гкал/год</w:t>
            </w:r>
          </w:p>
        </w:tc>
        <w:tc>
          <w:tcPr>
            <w:tcW w:w="1526"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 xml:space="preserve">Годовой расход условного топлива, </w:t>
            </w:r>
            <w:proofErr w:type="spellStart"/>
            <w:r w:rsidRPr="000A3760">
              <w:rPr>
                <w:rFonts w:eastAsia="Arial Unicode MS"/>
                <w:b/>
                <w:color w:val="000000"/>
                <w:sz w:val="20"/>
                <w:szCs w:val="20"/>
              </w:rPr>
              <w:t>т.у.</w:t>
            </w:r>
            <w:proofErr w:type="gramStart"/>
            <w:r w:rsidRPr="000A3760">
              <w:rPr>
                <w:rFonts w:eastAsia="Arial Unicode MS"/>
                <w:b/>
                <w:color w:val="000000"/>
                <w:sz w:val="20"/>
                <w:szCs w:val="20"/>
              </w:rPr>
              <w:t>т</w:t>
            </w:r>
            <w:proofErr w:type="spellEnd"/>
            <w:proofErr w:type="gramEnd"/>
            <w:r w:rsidRPr="000A3760">
              <w:rPr>
                <w:rFonts w:eastAsia="Arial Unicode MS"/>
                <w:b/>
                <w:color w:val="000000"/>
                <w:sz w:val="20"/>
                <w:szCs w:val="20"/>
              </w:rPr>
              <w:t>.</w:t>
            </w:r>
          </w:p>
        </w:tc>
        <w:tc>
          <w:tcPr>
            <w:tcW w:w="1216"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Годовой расход натурального топлива (</w:t>
            </w:r>
            <w:r>
              <w:rPr>
                <w:rFonts w:eastAsia="Arial Unicode MS"/>
                <w:b/>
                <w:color w:val="000000"/>
                <w:sz w:val="20"/>
                <w:szCs w:val="20"/>
              </w:rPr>
              <w:t>м</w:t>
            </w:r>
            <w:r w:rsidRPr="00B53092">
              <w:rPr>
                <w:rFonts w:eastAsia="Arial Unicode MS"/>
                <w:b/>
                <w:color w:val="000000"/>
                <w:sz w:val="20"/>
                <w:szCs w:val="20"/>
                <w:vertAlign w:val="superscript"/>
              </w:rPr>
              <w:t>3</w:t>
            </w:r>
            <w:r>
              <w:rPr>
                <w:rFonts w:eastAsia="Arial Unicode MS"/>
                <w:b/>
                <w:color w:val="000000"/>
                <w:sz w:val="20"/>
                <w:szCs w:val="20"/>
              </w:rPr>
              <w:t>/год</w:t>
            </w:r>
            <w:r w:rsidRPr="000A3760">
              <w:rPr>
                <w:rFonts w:eastAsia="Arial Unicode MS"/>
                <w:b/>
                <w:color w:val="000000"/>
                <w:sz w:val="20"/>
                <w:szCs w:val="20"/>
              </w:rPr>
              <w:t>)</w:t>
            </w:r>
          </w:p>
        </w:tc>
        <w:tc>
          <w:tcPr>
            <w:tcW w:w="944"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КПД, %</w:t>
            </w:r>
          </w:p>
        </w:tc>
        <w:tc>
          <w:tcPr>
            <w:tcW w:w="1417" w:type="dxa"/>
          </w:tcPr>
          <w:p w:rsidR="00F26B67" w:rsidRPr="00E735BA" w:rsidRDefault="00F26B67" w:rsidP="00777238">
            <w:pPr>
              <w:jc w:val="center"/>
              <w:rPr>
                <w:rFonts w:eastAsia="Arial Unicode MS"/>
                <w:b/>
                <w:color w:val="000000"/>
                <w:sz w:val="20"/>
                <w:szCs w:val="20"/>
              </w:rPr>
            </w:pPr>
            <w:r w:rsidRPr="00E735BA">
              <w:rPr>
                <w:b/>
                <w:color w:val="000000"/>
                <w:sz w:val="20"/>
                <w:szCs w:val="20"/>
              </w:rPr>
              <w:t xml:space="preserve">Удельный расход условного топлива на отпуск тепловой энергии </w:t>
            </w:r>
            <w:proofErr w:type="spellStart"/>
            <w:r w:rsidRPr="00E735BA">
              <w:rPr>
                <w:b/>
                <w:color w:val="000000"/>
                <w:sz w:val="20"/>
                <w:szCs w:val="20"/>
              </w:rPr>
              <w:t>кг</w:t>
            </w:r>
            <w:proofErr w:type="gramStart"/>
            <w:r w:rsidRPr="00E735BA">
              <w:rPr>
                <w:b/>
                <w:color w:val="000000"/>
                <w:sz w:val="20"/>
                <w:szCs w:val="20"/>
              </w:rPr>
              <w:t>.у</w:t>
            </w:r>
            <w:proofErr w:type="gramEnd"/>
            <w:r w:rsidRPr="00E735BA">
              <w:rPr>
                <w:b/>
                <w:color w:val="000000"/>
                <w:sz w:val="20"/>
                <w:szCs w:val="20"/>
              </w:rPr>
              <w:t>.т</w:t>
            </w:r>
            <w:proofErr w:type="spellEnd"/>
            <w:r w:rsidRPr="00E735BA">
              <w:rPr>
                <w:b/>
                <w:color w:val="000000"/>
                <w:sz w:val="20"/>
                <w:szCs w:val="20"/>
              </w:rPr>
              <w:t>./Гкал</w:t>
            </w:r>
          </w:p>
        </w:tc>
        <w:tc>
          <w:tcPr>
            <w:tcW w:w="1701"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 xml:space="preserve">Максимальный часовой расход топлива, </w:t>
            </w:r>
            <w:r>
              <w:rPr>
                <w:rFonts w:eastAsia="Arial Unicode MS"/>
                <w:b/>
                <w:color w:val="000000"/>
                <w:sz w:val="20"/>
                <w:szCs w:val="20"/>
              </w:rPr>
              <w:t>м</w:t>
            </w:r>
            <w:r w:rsidRPr="00B53092">
              <w:rPr>
                <w:rFonts w:eastAsia="Arial Unicode MS"/>
                <w:b/>
                <w:color w:val="000000"/>
                <w:sz w:val="20"/>
                <w:szCs w:val="20"/>
                <w:vertAlign w:val="superscript"/>
              </w:rPr>
              <w:t>3</w:t>
            </w:r>
            <w:r w:rsidRPr="000A3760">
              <w:rPr>
                <w:rFonts w:eastAsia="Arial Unicode MS"/>
                <w:b/>
                <w:color w:val="000000"/>
                <w:sz w:val="20"/>
                <w:szCs w:val="20"/>
              </w:rPr>
              <w:t>/ч</w:t>
            </w:r>
          </w:p>
        </w:tc>
      </w:tr>
      <w:tr w:rsidR="00F26B67" w:rsidRPr="000A3760" w:rsidTr="00777238">
        <w:tc>
          <w:tcPr>
            <w:tcW w:w="546" w:type="dxa"/>
            <w:shd w:val="clear" w:color="auto" w:fill="auto"/>
            <w:vAlign w:val="center"/>
          </w:tcPr>
          <w:p w:rsidR="00F26B67" w:rsidRPr="000A3760" w:rsidRDefault="00F26B67" w:rsidP="00777238">
            <w:pPr>
              <w:jc w:val="center"/>
              <w:rPr>
                <w:rFonts w:eastAsia="Arial Unicode MS"/>
                <w:color w:val="000000"/>
                <w:sz w:val="20"/>
                <w:szCs w:val="20"/>
              </w:rPr>
            </w:pPr>
            <w:r w:rsidRPr="000A3760">
              <w:rPr>
                <w:rFonts w:eastAsia="Arial Unicode MS"/>
                <w:color w:val="000000"/>
                <w:sz w:val="20"/>
                <w:szCs w:val="20"/>
              </w:rPr>
              <w:t>1</w:t>
            </w:r>
          </w:p>
        </w:tc>
        <w:tc>
          <w:tcPr>
            <w:tcW w:w="1828" w:type="dxa"/>
            <w:vMerge w:val="restart"/>
            <w:shd w:val="clear" w:color="auto" w:fill="auto"/>
            <w:vAlign w:val="center"/>
          </w:tcPr>
          <w:p w:rsidR="00F26B67" w:rsidRPr="000A3760" w:rsidRDefault="00F26B67" w:rsidP="00777238">
            <w:pPr>
              <w:jc w:val="center"/>
              <w:rPr>
                <w:sz w:val="20"/>
                <w:szCs w:val="20"/>
              </w:rPr>
            </w:pPr>
            <w:r>
              <w:rPr>
                <w:sz w:val="20"/>
                <w:szCs w:val="20"/>
              </w:rPr>
              <w:t>ООО «</w:t>
            </w:r>
            <w:proofErr w:type="spellStart"/>
            <w:r>
              <w:rPr>
                <w:sz w:val="20"/>
                <w:szCs w:val="20"/>
              </w:rPr>
              <w:t>Чекмагушевское</w:t>
            </w:r>
            <w:proofErr w:type="spellEnd"/>
            <w:r>
              <w:rPr>
                <w:sz w:val="20"/>
                <w:szCs w:val="20"/>
              </w:rPr>
              <w:t xml:space="preserve"> ПУЖКХ»</w:t>
            </w:r>
          </w:p>
        </w:tc>
        <w:tc>
          <w:tcPr>
            <w:tcW w:w="2107" w:type="dxa"/>
            <w:shd w:val="clear" w:color="auto" w:fill="auto"/>
          </w:tcPr>
          <w:p w:rsidR="00F26B67" w:rsidRPr="00DB0609" w:rsidRDefault="00F26B67" w:rsidP="00777238">
            <w:pPr>
              <w:jc w:val="both"/>
              <w:rPr>
                <w:sz w:val="20"/>
                <w:szCs w:val="20"/>
              </w:rPr>
            </w:pPr>
            <w:r>
              <w:rPr>
                <w:sz w:val="20"/>
                <w:szCs w:val="20"/>
              </w:rPr>
              <w:t>Блочная котельная №1</w:t>
            </w:r>
          </w:p>
        </w:tc>
        <w:tc>
          <w:tcPr>
            <w:tcW w:w="1289" w:type="dxa"/>
            <w:shd w:val="clear" w:color="auto" w:fill="auto"/>
            <w:vAlign w:val="center"/>
          </w:tcPr>
          <w:p w:rsidR="00F26B67" w:rsidRPr="009F472C" w:rsidRDefault="00F26B67" w:rsidP="00777238">
            <w:pPr>
              <w:jc w:val="center"/>
              <w:rPr>
                <w:color w:val="000000"/>
              </w:rPr>
            </w:pPr>
            <w:r>
              <w:rPr>
                <w:color w:val="000000"/>
              </w:rPr>
              <w:t>9,03</w:t>
            </w:r>
          </w:p>
        </w:tc>
        <w:tc>
          <w:tcPr>
            <w:tcW w:w="1181" w:type="dxa"/>
            <w:shd w:val="clear" w:color="auto" w:fill="auto"/>
            <w:vAlign w:val="center"/>
          </w:tcPr>
          <w:p w:rsidR="00F26B67" w:rsidRPr="000A3760" w:rsidRDefault="00F26B67" w:rsidP="00777238">
            <w:pPr>
              <w:jc w:val="center"/>
              <w:rPr>
                <w:rFonts w:eastAsia="Arial Unicode MS"/>
                <w:color w:val="000000"/>
                <w:sz w:val="20"/>
                <w:szCs w:val="20"/>
              </w:rPr>
            </w:pPr>
            <w:r>
              <w:rPr>
                <w:rFonts w:eastAsia="Arial Unicode MS"/>
                <w:color w:val="000000"/>
                <w:sz w:val="20"/>
                <w:szCs w:val="20"/>
              </w:rPr>
              <w:t>природный газ</w:t>
            </w:r>
          </w:p>
        </w:tc>
        <w:tc>
          <w:tcPr>
            <w:tcW w:w="1237" w:type="dxa"/>
            <w:tcBorders>
              <w:top w:val="single" w:sz="12" w:space="0" w:color="auto"/>
              <w:left w:val="single" w:sz="12" w:space="0" w:color="auto"/>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15517,38</w:t>
            </w:r>
          </w:p>
        </w:tc>
        <w:tc>
          <w:tcPr>
            <w:tcW w:w="1526" w:type="dxa"/>
            <w:tcBorders>
              <w:top w:val="single" w:sz="12" w:space="0" w:color="auto"/>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2096,9</w:t>
            </w:r>
          </w:p>
        </w:tc>
        <w:tc>
          <w:tcPr>
            <w:tcW w:w="1216" w:type="dxa"/>
            <w:tcBorders>
              <w:top w:val="single" w:sz="12" w:space="0" w:color="auto"/>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2405,2</w:t>
            </w:r>
          </w:p>
        </w:tc>
        <w:tc>
          <w:tcPr>
            <w:tcW w:w="944" w:type="dxa"/>
            <w:tcBorders>
              <w:top w:val="single" w:sz="12" w:space="0" w:color="auto"/>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94</w:t>
            </w:r>
          </w:p>
        </w:tc>
        <w:tc>
          <w:tcPr>
            <w:tcW w:w="1417" w:type="dxa"/>
            <w:tcBorders>
              <w:top w:val="single" w:sz="12" w:space="0" w:color="auto"/>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155</w:t>
            </w:r>
          </w:p>
        </w:tc>
        <w:tc>
          <w:tcPr>
            <w:tcW w:w="1701" w:type="dxa"/>
            <w:tcBorders>
              <w:top w:val="single" w:sz="12" w:space="0" w:color="auto"/>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320,1</w:t>
            </w:r>
          </w:p>
        </w:tc>
      </w:tr>
      <w:tr w:rsidR="00F26B67" w:rsidRPr="000A3760" w:rsidTr="00777238">
        <w:tc>
          <w:tcPr>
            <w:tcW w:w="546" w:type="dxa"/>
            <w:shd w:val="clear" w:color="auto" w:fill="auto"/>
            <w:vAlign w:val="center"/>
          </w:tcPr>
          <w:p w:rsidR="00F26B67" w:rsidRPr="000A3760" w:rsidRDefault="00F26B67" w:rsidP="00777238">
            <w:pPr>
              <w:jc w:val="center"/>
              <w:rPr>
                <w:rFonts w:eastAsia="Arial Unicode MS"/>
                <w:color w:val="000000"/>
                <w:sz w:val="20"/>
                <w:szCs w:val="20"/>
              </w:rPr>
            </w:pPr>
            <w:r w:rsidRPr="000A3760">
              <w:rPr>
                <w:rFonts w:eastAsia="Arial Unicode MS"/>
                <w:color w:val="000000"/>
                <w:sz w:val="20"/>
                <w:szCs w:val="20"/>
              </w:rPr>
              <w:t>2</w:t>
            </w:r>
          </w:p>
        </w:tc>
        <w:tc>
          <w:tcPr>
            <w:tcW w:w="1828" w:type="dxa"/>
            <w:vMerge/>
            <w:shd w:val="clear" w:color="auto" w:fill="auto"/>
            <w:vAlign w:val="center"/>
          </w:tcPr>
          <w:p w:rsidR="00F26B67" w:rsidRPr="000A3760" w:rsidRDefault="00F26B67" w:rsidP="00777238">
            <w:pPr>
              <w:jc w:val="center"/>
              <w:rPr>
                <w:sz w:val="20"/>
                <w:szCs w:val="20"/>
              </w:rPr>
            </w:pPr>
          </w:p>
        </w:tc>
        <w:tc>
          <w:tcPr>
            <w:tcW w:w="2107" w:type="dxa"/>
            <w:shd w:val="clear" w:color="auto" w:fill="auto"/>
          </w:tcPr>
          <w:p w:rsidR="00F26B67" w:rsidRPr="00DB0609" w:rsidRDefault="00F26B67" w:rsidP="00777238">
            <w:pPr>
              <w:jc w:val="both"/>
              <w:rPr>
                <w:sz w:val="20"/>
                <w:szCs w:val="20"/>
              </w:rPr>
            </w:pPr>
            <w:r>
              <w:rPr>
                <w:sz w:val="20"/>
                <w:szCs w:val="20"/>
              </w:rPr>
              <w:t>Блочная котельная №2</w:t>
            </w:r>
          </w:p>
        </w:tc>
        <w:tc>
          <w:tcPr>
            <w:tcW w:w="1289" w:type="dxa"/>
            <w:shd w:val="clear" w:color="auto" w:fill="auto"/>
            <w:vAlign w:val="center"/>
          </w:tcPr>
          <w:p w:rsidR="00F26B67" w:rsidRPr="009F472C" w:rsidRDefault="00F26B67" w:rsidP="00777238">
            <w:pPr>
              <w:jc w:val="center"/>
              <w:rPr>
                <w:color w:val="000000"/>
              </w:rPr>
            </w:pPr>
            <w:r>
              <w:rPr>
                <w:color w:val="000000"/>
              </w:rPr>
              <w:t>1,5</w:t>
            </w:r>
          </w:p>
        </w:tc>
        <w:tc>
          <w:tcPr>
            <w:tcW w:w="1181" w:type="dxa"/>
            <w:shd w:val="clear" w:color="auto" w:fill="auto"/>
            <w:vAlign w:val="center"/>
          </w:tcPr>
          <w:p w:rsidR="00F26B67" w:rsidRPr="000A3760" w:rsidRDefault="00F26B67" w:rsidP="00777238">
            <w:pPr>
              <w:jc w:val="center"/>
              <w:rPr>
                <w:rFonts w:eastAsia="Arial Unicode MS"/>
                <w:color w:val="000000"/>
                <w:sz w:val="20"/>
                <w:szCs w:val="20"/>
              </w:rPr>
            </w:pPr>
            <w:r>
              <w:rPr>
                <w:rFonts w:eastAsia="Arial Unicode MS"/>
                <w:color w:val="000000"/>
                <w:sz w:val="20"/>
                <w:szCs w:val="20"/>
              </w:rPr>
              <w:t>природный газ</w:t>
            </w:r>
          </w:p>
        </w:tc>
        <w:tc>
          <w:tcPr>
            <w:tcW w:w="1237" w:type="dxa"/>
            <w:tcBorders>
              <w:top w:val="nil"/>
              <w:left w:val="single" w:sz="12" w:space="0" w:color="auto"/>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2616,4</w:t>
            </w:r>
          </w:p>
        </w:tc>
        <w:tc>
          <w:tcPr>
            <w:tcW w:w="1526" w:type="dxa"/>
            <w:tcBorders>
              <w:top w:val="nil"/>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353,56</w:t>
            </w:r>
          </w:p>
        </w:tc>
        <w:tc>
          <w:tcPr>
            <w:tcW w:w="1216" w:type="dxa"/>
            <w:tcBorders>
              <w:top w:val="nil"/>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405,5</w:t>
            </w:r>
          </w:p>
        </w:tc>
        <w:tc>
          <w:tcPr>
            <w:tcW w:w="944" w:type="dxa"/>
            <w:tcBorders>
              <w:top w:val="nil"/>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94</w:t>
            </w:r>
          </w:p>
        </w:tc>
        <w:tc>
          <w:tcPr>
            <w:tcW w:w="1417" w:type="dxa"/>
            <w:tcBorders>
              <w:top w:val="nil"/>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155</w:t>
            </w:r>
          </w:p>
        </w:tc>
        <w:tc>
          <w:tcPr>
            <w:tcW w:w="1701" w:type="dxa"/>
            <w:tcBorders>
              <w:top w:val="nil"/>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53,96</w:t>
            </w:r>
          </w:p>
        </w:tc>
      </w:tr>
    </w:tbl>
    <w:p w:rsidR="00F26B67" w:rsidRDefault="00F26B67" w:rsidP="00F26B67">
      <w:pPr>
        <w:keepNext/>
        <w:rPr>
          <w:iCs/>
        </w:rPr>
        <w:sectPr w:rsidR="00F26B67" w:rsidSect="00777238">
          <w:pgSz w:w="15840" w:h="12240" w:orient="landscape"/>
          <w:pgMar w:top="1276" w:right="851" w:bottom="851" w:left="567" w:header="510" w:footer="510" w:gutter="0"/>
          <w:cols w:space="720"/>
          <w:docGrid w:linePitch="299"/>
        </w:sectPr>
      </w:pPr>
    </w:p>
    <w:p w:rsidR="00F26B67" w:rsidRDefault="00F26B67" w:rsidP="00F26B67">
      <w:pPr>
        <w:keepNext/>
        <w:jc w:val="center"/>
        <w:rPr>
          <w:rFonts w:eastAsia="Arial Unicode MS"/>
        </w:rPr>
      </w:pPr>
      <w:r w:rsidRPr="00603C98">
        <w:rPr>
          <w:iCs/>
        </w:rPr>
        <w:lastRenderedPageBreak/>
        <w:t xml:space="preserve">Таблица </w:t>
      </w:r>
      <w:r>
        <w:rPr>
          <w:iCs/>
        </w:rPr>
        <w:t>22</w:t>
      </w:r>
      <w:r w:rsidRPr="00603C98">
        <w:rPr>
          <w:rFonts w:eastAsia="Arial Unicode MS"/>
        </w:rPr>
        <w:t>– Максимально часовые и годовые расходы основного вида топлива источниками тепловой энергии (</w:t>
      </w:r>
      <w:r>
        <w:rPr>
          <w:rFonts w:eastAsia="Arial Unicode MS"/>
        </w:rPr>
        <w:t>перспективное</w:t>
      </w:r>
      <w:r w:rsidRPr="00603C98">
        <w:rPr>
          <w:rFonts w:eastAsia="Arial Unicode MS"/>
        </w:rPr>
        <w:t xml:space="preserve"> положение)</w:t>
      </w:r>
    </w:p>
    <w:tbl>
      <w:tblPr>
        <w:tblW w:w="149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46"/>
        <w:gridCol w:w="1828"/>
        <w:gridCol w:w="2107"/>
        <w:gridCol w:w="1289"/>
        <w:gridCol w:w="1181"/>
        <w:gridCol w:w="1237"/>
        <w:gridCol w:w="1526"/>
        <w:gridCol w:w="1216"/>
        <w:gridCol w:w="944"/>
        <w:gridCol w:w="1417"/>
        <w:gridCol w:w="1701"/>
      </w:tblGrid>
      <w:tr w:rsidR="00F26B67" w:rsidRPr="000A3760" w:rsidTr="00777238">
        <w:tc>
          <w:tcPr>
            <w:tcW w:w="546"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 xml:space="preserve">№ </w:t>
            </w:r>
            <w:proofErr w:type="spellStart"/>
            <w:proofErr w:type="gramStart"/>
            <w:r w:rsidRPr="000A3760">
              <w:rPr>
                <w:rFonts w:eastAsia="Arial Unicode MS"/>
                <w:b/>
                <w:color w:val="000000"/>
                <w:sz w:val="20"/>
                <w:szCs w:val="20"/>
              </w:rPr>
              <w:t>п</w:t>
            </w:r>
            <w:proofErr w:type="spellEnd"/>
            <w:proofErr w:type="gramEnd"/>
            <w:r w:rsidRPr="000A3760">
              <w:rPr>
                <w:rFonts w:eastAsia="Arial Unicode MS"/>
                <w:b/>
                <w:color w:val="000000"/>
                <w:sz w:val="20"/>
                <w:szCs w:val="20"/>
              </w:rPr>
              <w:t>/</w:t>
            </w:r>
            <w:proofErr w:type="spellStart"/>
            <w:r w:rsidRPr="000A3760">
              <w:rPr>
                <w:rFonts w:eastAsia="Arial Unicode MS"/>
                <w:b/>
                <w:color w:val="000000"/>
                <w:sz w:val="20"/>
                <w:szCs w:val="20"/>
              </w:rPr>
              <w:t>п</w:t>
            </w:r>
            <w:proofErr w:type="spellEnd"/>
          </w:p>
        </w:tc>
        <w:tc>
          <w:tcPr>
            <w:tcW w:w="1828"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Наименование ТСО</w:t>
            </w:r>
          </w:p>
        </w:tc>
        <w:tc>
          <w:tcPr>
            <w:tcW w:w="2107"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Наименование и адрес котельной</w:t>
            </w:r>
          </w:p>
        </w:tc>
        <w:tc>
          <w:tcPr>
            <w:tcW w:w="1289"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Установленная мощность, Гкал/</w:t>
            </w:r>
            <w:proofErr w:type="gramStart"/>
            <w:r w:rsidRPr="000A3760">
              <w:rPr>
                <w:rFonts w:eastAsia="Arial Unicode MS"/>
                <w:b/>
                <w:color w:val="000000"/>
                <w:sz w:val="20"/>
                <w:szCs w:val="20"/>
              </w:rPr>
              <w:t>ч</w:t>
            </w:r>
            <w:proofErr w:type="gramEnd"/>
          </w:p>
        </w:tc>
        <w:tc>
          <w:tcPr>
            <w:tcW w:w="1181"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Основное топливо</w:t>
            </w:r>
          </w:p>
        </w:tc>
        <w:tc>
          <w:tcPr>
            <w:tcW w:w="1237"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 xml:space="preserve">Выработка </w:t>
            </w:r>
            <w:proofErr w:type="spellStart"/>
            <w:r w:rsidRPr="000A3760">
              <w:rPr>
                <w:rFonts w:eastAsia="Arial Unicode MS"/>
                <w:b/>
                <w:color w:val="000000"/>
                <w:sz w:val="20"/>
                <w:szCs w:val="20"/>
              </w:rPr>
              <w:t>тепл-й</w:t>
            </w:r>
            <w:proofErr w:type="spellEnd"/>
            <w:r w:rsidRPr="000A3760">
              <w:rPr>
                <w:rFonts w:eastAsia="Arial Unicode MS"/>
                <w:b/>
                <w:color w:val="000000"/>
                <w:sz w:val="20"/>
                <w:szCs w:val="20"/>
              </w:rPr>
              <w:t xml:space="preserve"> энергии за год, Гкал/год</w:t>
            </w:r>
          </w:p>
        </w:tc>
        <w:tc>
          <w:tcPr>
            <w:tcW w:w="1526"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 xml:space="preserve">Годовой расход условного топлива, </w:t>
            </w:r>
            <w:proofErr w:type="spellStart"/>
            <w:r w:rsidRPr="000A3760">
              <w:rPr>
                <w:rFonts w:eastAsia="Arial Unicode MS"/>
                <w:b/>
                <w:color w:val="000000"/>
                <w:sz w:val="20"/>
                <w:szCs w:val="20"/>
              </w:rPr>
              <w:t>т.у.</w:t>
            </w:r>
            <w:proofErr w:type="gramStart"/>
            <w:r w:rsidRPr="000A3760">
              <w:rPr>
                <w:rFonts w:eastAsia="Arial Unicode MS"/>
                <w:b/>
                <w:color w:val="000000"/>
                <w:sz w:val="20"/>
                <w:szCs w:val="20"/>
              </w:rPr>
              <w:t>т</w:t>
            </w:r>
            <w:proofErr w:type="spellEnd"/>
            <w:proofErr w:type="gramEnd"/>
            <w:r w:rsidRPr="000A3760">
              <w:rPr>
                <w:rFonts w:eastAsia="Arial Unicode MS"/>
                <w:b/>
                <w:color w:val="000000"/>
                <w:sz w:val="20"/>
                <w:szCs w:val="20"/>
              </w:rPr>
              <w:t>.</w:t>
            </w:r>
          </w:p>
        </w:tc>
        <w:tc>
          <w:tcPr>
            <w:tcW w:w="1216"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Годовой расход натурального топлива (</w:t>
            </w:r>
            <w:r>
              <w:rPr>
                <w:rFonts w:eastAsia="Arial Unicode MS"/>
                <w:b/>
                <w:color w:val="000000"/>
                <w:sz w:val="20"/>
                <w:szCs w:val="20"/>
              </w:rPr>
              <w:t>м</w:t>
            </w:r>
            <w:r w:rsidRPr="00B53092">
              <w:rPr>
                <w:rFonts w:eastAsia="Arial Unicode MS"/>
                <w:b/>
                <w:color w:val="000000"/>
                <w:sz w:val="20"/>
                <w:szCs w:val="20"/>
                <w:vertAlign w:val="superscript"/>
              </w:rPr>
              <w:t>3</w:t>
            </w:r>
            <w:r>
              <w:rPr>
                <w:rFonts w:eastAsia="Arial Unicode MS"/>
                <w:b/>
                <w:color w:val="000000"/>
                <w:sz w:val="20"/>
                <w:szCs w:val="20"/>
              </w:rPr>
              <w:t>/год</w:t>
            </w:r>
            <w:r w:rsidRPr="000A3760">
              <w:rPr>
                <w:rFonts w:eastAsia="Arial Unicode MS"/>
                <w:b/>
                <w:color w:val="000000"/>
                <w:sz w:val="20"/>
                <w:szCs w:val="20"/>
              </w:rPr>
              <w:t>)</w:t>
            </w:r>
          </w:p>
        </w:tc>
        <w:tc>
          <w:tcPr>
            <w:tcW w:w="944"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КПД, %</w:t>
            </w:r>
          </w:p>
        </w:tc>
        <w:tc>
          <w:tcPr>
            <w:tcW w:w="1417" w:type="dxa"/>
          </w:tcPr>
          <w:p w:rsidR="00F26B67" w:rsidRPr="00E735BA" w:rsidRDefault="00F26B67" w:rsidP="00777238">
            <w:pPr>
              <w:jc w:val="center"/>
              <w:rPr>
                <w:rFonts w:eastAsia="Arial Unicode MS"/>
                <w:b/>
                <w:color w:val="000000"/>
                <w:sz w:val="20"/>
                <w:szCs w:val="20"/>
              </w:rPr>
            </w:pPr>
            <w:r w:rsidRPr="00E735BA">
              <w:rPr>
                <w:b/>
                <w:color w:val="000000"/>
                <w:sz w:val="20"/>
                <w:szCs w:val="20"/>
              </w:rPr>
              <w:t xml:space="preserve">Удельный расход условного топлива на отпуск тепловой энергии </w:t>
            </w:r>
            <w:proofErr w:type="spellStart"/>
            <w:r w:rsidRPr="00E735BA">
              <w:rPr>
                <w:b/>
                <w:color w:val="000000"/>
                <w:sz w:val="20"/>
                <w:szCs w:val="20"/>
              </w:rPr>
              <w:t>кг</w:t>
            </w:r>
            <w:proofErr w:type="gramStart"/>
            <w:r w:rsidRPr="00E735BA">
              <w:rPr>
                <w:b/>
                <w:color w:val="000000"/>
                <w:sz w:val="20"/>
                <w:szCs w:val="20"/>
              </w:rPr>
              <w:t>.у</w:t>
            </w:r>
            <w:proofErr w:type="gramEnd"/>
            <w:r w:rsidRPr="00E735BA">
              <w:rPr>
                <w:b/>
                <w:color w:val="000000"/>
                <w:sz w:val="20"/>
                <w:szCs w:val="20"/>
              </w:rPr>
              <w:t>.т</w:t>
            </w:r>
            <w:proofErr w:type="spellEnd"/>
            <w:r w:rsidRPr="00E735BA">
              <w:rPr>
                <w:b/>
                <w:color w:val="000000"/>
                <w:sz w:val="20"/>
                <w:szCs w:val="20"/>
              </w:rPr>
              <w:t>./Гкал</w:t>
            </w:r>
          </w:p>
        </w:tc>
        <w:tc>
          <w:tcPr>
            <w:tcW w:w="1701" w:type="dxa"/>
            <w:shd w:val="clear" w:color="auto" w:fill="auto"/>
            <w:vAlign w:val="center"/>
          </w:tcPr>
          <w:p w:rsidR="00F26B67" w:rsidRPr="000A3760" w:rsidRDefault="00F26B67" w:rsidP="00777238">
            <w:pPr>
              <w:jc w:val="center"/>
              <w:rPr>
                <w:rFonts w:eastAsia="Arial Unicode MS"/>
                <w:b/>
                <w:color w:val="000000"/>
                <w:sz w:val="20"/>
                <w:szCs w:val="20"/>
              </w:rPr>
            </w:pPr>
            <w:r w:rsidRPr="000A3760">
              <w:rPr>
                <w:rFonts w:eastAsia="Arial Unicode MS"/>
                <w:b/>
                <w:color w:val="000000"/>
                <w:sz w:val="20"/>
                <w:szCs w:val="20"/>
              </w:rPr>
              <w:t xml:space="preserve">Максимальный часовой расход топлива, </w:t>
            </w:r>
            <w:r>
              <w:rPr>
                <w:rFonts w:eastAsia="Arial Unicode MS"/>
                <w:b/>
                <w:color w:val="000000"/>
                <w:sz w:val="20"/>
                <w:szCs w:val="20"/>
              </w:rPr>
              <w:t>м</w:t>
            </w:r>
            <w:r w:rsidRPr="00B53092">
              <w:rPr>
                <w:rFonts w:eastAsia="Arial Unicode MS"/>
                <w:b/>
                <w:color w:val="000000"/>
                <w:sz w:val="20"/>
                <w:szCs w:val="20"/>
                <w:vertAlign w:val="superscript"/>
              </w:rPr>
              <w:t>3</w:t>
            </w:r>
            <w:r w:rsidRPr="000A3760">
              <w:rPr>
                <w:rFonts w:eastAsia="Arial Unicode MS"/>
                <w:b/>
                <w:color w:val="000000"/>
                <w:sz w:val="20"/>
                <w:szCs w:val="20"/>
              </w:rPr>
              <w:t>/ч</w:t>
            </w:r>
          </w:p>
        </w:tc>
      </w:tr>
      <w:tr w:rsidR="00F26B67" w:rsidRPr="000A3760" w:rsidTr="00777238">
        <w:tc>
          <w:tcPr>
            <w:tcW w:w="546" w:type="dxa"/>
            <w:shd w:val="clear" w:color="auto" w:fill="auto"/>
            <w:vAlign w:val="center"/>
          </w:tcPr>
          <w:p w:rsidR="00F26B67" w:rsidRPr="000A3760" w:rsidRDefault="00F26B67" w:rsidP="00777238">
            <w:pPr>
              <w:jc w:val="center"/>
              <w:rPr>
                <w:rFonts w:eastAsia="Arial Unicode MS"/>
                <w:color w:val="000000"/>
                <w:sz w:val="20"/>
                <w:szCs w:val="20"/>
              </w:rPr>
            </w:pPr>
            <w:r w:rsidRPr="000A3760">
              <w:rPr>
                <w:rFonts w:eastAsia="Arial Unicode MS"/>
                <w:color w:val="000000"/>
                <w:sz w:val="20"/>
                <w:szCs w:val="20"/>
              </w:rPr>
              <w:t>1</w:t>
            </w:r>
          </w:p>
        </w:tc>
        <w:tc>
          <w:tcPr>
            <w:tcW w:w="1828" w:type="dxa"/>
            <w:vMerge w:val="restart"/>
            <w:shd w:val="clear" w:color="auto" w:fill="auto"/>
            <w:vAlign w:val="center"/>
          </w:tcPr>
          <w:p w:rsidR="00F26B67" w:rsidRPr="000A3760" w:rsidRDefault="00F26B67" w:rsidP="00777238">
            <w:pPr>
              <w:jc w:val="center"/>
              <w:rPr>
                <w:sz w:val="20"/>
                <w:szCs w:val="20"/>
              </w:rPr>
            </w:pPr>
            <w:r>
              <w:rPr>
                <w:sz w:val="20"/>
                <w:szCs w:val="20"/>
              </w:rPr>
              <w:t>ООО «</w:t>
            </w:r>
            <w:proofErr w:type="spellStart"/>
            <w:r>
              <w:rPr>
                <w:sz w:val="20"/>
                <w:szCs w:val="20"/>
              </w:rPr>
              <w:t>Чекмагушевское</w:t>
            </w:r>
            <w:proofErr w:type="spellEnd"/>
            <w:r>
              <w:rPr>
                <w:sz w:val="20"/>
                <w:szCs w:val="20"/>
              </w:rPr>
              <w:t xml:space="preserve"> ПУЖКХ»</w:t>
            </w:r>
          </w:p>
        </w:tc>
        <w:tc>
          <w:tcPr>
            <w:tcW w:w="2107" w:type="dxa"/>
            <w:shd w:val="clear" w:color="auto" w:fill="auto"/>
          </w:tcPr>
          <w:p w:rsidR="00F26B67" w:rsidRPr="00DB0609" w:rsidRDefault="00F26B67" w:rsidP="00777238">
            <w:pPr>
              <w:jc w:val="both"/>
              <w:rPr>
                <w:sz w:val="20"/>
                <w:szCs w:val="20"/>
              </w:rPr>
            </w:pPr>
            <w:r>
              <w:rPr>
                <w:sz w:val="20"/>
                <w:szCs w:val="20"/>
              </w:rPr>
              <w:t>Блочная котельная №1</w:t>
            </w:r>
          </w:p>
        </w:tc>
        <w:tc>
          <w:tcPr>
            <w:tcW w:w="1289" w:type="dxa"/>
            <w:shd w:val="clear" w:color="auto" w:fill="auto"/>
            <w:vAlign w:val="center"/>
          </w:tcPr>
          <w:p w:rsidR="00F26B67" w:rsidRPr="009F472C" w:rsidRDefault="00F26B67" w:rsidP="00777238">
            <w:pPr>
              <w:jc w:val="center"/>
              <w:rPr>
                <w:color w:val="000000"/>
              </w:rPr>
            </w:pPr>
            <w:r>
              <w:rPr>
                <w:color w:val="000000"/>
              </w:rPr>
              <w:t>9,03</w:t>
            </w:r>
          </w:p>
        </w:tc>
        <w:tc>
          <w:tcPr>
            <w:tcW w:w="1181" w:type="dxa"/>
            <w:shd w:val="clear" w:color="auto" w:fill="auto"/>
            <w:vAlign w:val="center"/>
          </w:tcPr>
          <w:p w:rsidR="00F26B67" w:rsidRPr="000A3760" w:rsidRDefault="00F26B67" w:rsidP="00777238">
            <w:pPr>
              <w:jc w:val="center"/>
              <w:rPr>
                <w:rFonts w:eastAsia="Arial Unicode MS"/>
                <w:color w:val="000000"/>
                <w:sz w:val="20"/>
                <w:szCs w:val="20"/>
              </w:rPr>
            </w:pPr>
            <w:r>
              <w:rPr>
                <w:rFonts w:eastAsia="Arial Unicode MS"/>
                <w:color w:val="000000"/>
                <w:sz w:val="20"/>
                <w:szCs w:val="20"/>
              </w:rPr>
              <w:t>природный газ</w:t>
            </w:r>
          </w:p>
        </w:tc>
        <w:tc>
          <w:tcPr>
            <w:tcW w:w="1237" w:type="dxa"/>
            <w:tcBorders>
              <w:top w:val="single" w:sz="12" w:space="0" w:color="auto"/>
              <w:left w:val="single" w:sz="12" w:space="0" w:color="auto"/>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15517,38</w:t>
            </w:r>
          </w:p>
        </w:tc>
        <w:tc>
          <w:tcPr>
            <w:tcW w:w="1526" w:type="dxa"/>
            <w:tcBorders>
              <w:top w:val="single" w:sz="12" w:space="0" w:color="auto"/>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2096,9</w:t>
            </w:r>
          </w:p>
        </w:tc>
        <w:tc>
          <w:tcPr>
            <w:tcW w:w="1216" w:type="dxa"/>
            <w:tcBorders>
              <w:top w:val="single" w:sz="12" w:space="0" w:color="auto"/>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2405,2</w:t>
            </w:r>
          </w:p>
        </w:tc>
        <w:tc>
          <w:tcPr>
            <w:tcW w:w="944" w:type="dxa"/>
            <w:tcBorders>
              <w:top w:val="single" w:sz="12" w:space="0" w:color="auto"/>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94</w:t>
            </w:r>
          </w:p>
        </w:tc>
        <w:tc>
          <w:tcPr>
            <w:tcW w:w="1417" w:type="dxa"/>
            <w:tcBorders>
              <w:top w:val="single" w:sz="12" w:space="0" w:color="auto"/>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155</w:t>
            </w:r>
          </w:p>
        </w:tc>
        <w:tc>
          <w:tcPr>
            <w:tcW w:w="1701" w:type="dxa"/>
            <w:tcBorders>
              <w:top w:val="single" w:sz="12" w:space="0" w:color="auto"/>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320,1</w:t>
            </w:r>
          </w:p>
        </w:tc>
      </w:tr>
      <w:tr w:rsidR="00F26B67" w:rsidRPr="000A3760" w:rsidTr="00777238">
        <w:tc>
          <w:tcPr>
            <w:tcW w:w="546" w:type="dxa"/>
            <w:shd w:val="clear" w:color="auto" w:fill="auto"/>
            <w:vAlign w:val="center"/>
          </w:tcPr>
          <w:p w:rsidR="00F26B67" w:rsidRPr="000A3760" w:rsidRDefault="00F26B67" w:rsidP="00777238">
            <w:pPr>
              <w:jc w:val="center"/>
              <w:rPr>
                <w:rFonts w:eastAsia="Arial Unicode MS"/>
                <w:color w:val="000000"/>
                <w:sz w:val="20"/>
                <w:szCs w:val="20"/>
              </w:rPr>
            </w:pPr>
            <w:r w:rsidRPr="000A3760">
              <w:rPr>
                <w:rFonts w:eastAsia="Arial Unicode MS"/>
                <w:color w:val="000000"/>
                <w:sz w:val="20"/>
                <w:szCs w:val="20"/>
              </w:rPr>
              <w:t>2</w:t>
            </w:r>
          </w:p>
        </w:tc>
        <w:tc>
          <w:tcPr>
            <w:tcW w:w="1828" w:type="dxa"/>
            <w:vMerge/>
            <w:shd w:val="clear" w:color="auto" w:fill="auto"/>
            <w:vAlign w:val="center"/>
          </w:tcPr>
          <w:p w:rsidR="00F26B67" w:rsidRPr="000A3760" w:rsidRDefault="00F26B67" w:rsidP="00777238">
            <w:pPr>
              <w:jc w:val="center"/>
              <w:rPr>
                <w:sz w:val="20"/>
                <w:szCs w:val="20"/>
              </w:rPr>
            </w:pPr>
          </w:p>
        </w:tc>
        <w:tc>
          <w:tcPr>
            <w:tcW w:w="2107" w:type="dxa"/>
            <w:shd w:val="clear" w:color="auto" w:fill="auto"/>
          </w:tcPr>
          <w:p w:rsidR="00F26B67" w:rsidRPr="00DB0609" w:rsidRDefault="00F26B67" w:rsidP="00777238">
            <w:pPr>
              <w:jc w:val="both"/>
              <w:rPr>
                <w:sz w:val="20"/>
                <w:szCs w:val="20"/>
              </w:rPr>
            </w:pPr>
            <w:r>
              <w:rPr>
                <w:sz w:val="20"/>
                <w:szCs w:val="20"/>
              </w:rPr>
              <w:t>Блочная котельная №2</w:t>
            </w:r>
          </w:p>
        </w:tc>
        <w:tc>
          <w:tcPr>
            <w:tcW w:w="1289" w:type="dxa"/>
            <w:shd w:val="clear" w:color="auto" w:fill="auto"/>
            <w:vAlign w:val="center"/>
          </w:tcPr>
          <w:p w:rsidR="00F26B67" w:rsidRPr="009F472C" w:rsidRDefault="00F26B67" w:rsidP="00777238">
            <w:pPr>
              <w:jc w:val="center"/>
              <w:rPr>
                <w:color w:val="000000"/>
              </w:rPr>
            </w:pPr>
            <w:r>
              <w:rPr>
                <w:color w:val="000000"/>
              </w:rPr>
              <w:t>1,5</w:t>
            </w:r>
          </w:p>
        </w:tc>
        <w:tc>
          <w:tcPr>
            <w:tcW w:w="1181" w:type="dxa"/>
            <w:shd w:val="clear" w:color="auto" w:fill="auto"/>
            <w:vAlign w:val="center"/>
          </w:tcPr>
          <w:p w:rsidR="00F26B67" w:rsidRPr="000A3760" w:rsidRDefault="00F26B67" w:rsidP="00777238">
            <w:pPr>
              <w:jc w:val="center"/>
              <w:rPr>
                <w:rFonts w:eastAsia="Arial Unicode MS"/>
                <w:color w:val="000000"/>
                <w:sz w:val="20"/>
                <w:szCs w:val="20"/>
              </w:rPr>
            </w:pPr>
            <w:r>
              <w:rPr>
                <w:rFonts w:eastAsia="Arial Unicode MS"/>
                <w:color w:val="000000"/>
                <w:sz w:val="20"/>
                <w:szCs w:val="20"/>
              </w:rPr>
              <w:t>природный газ</w:t>
            </w:r>
          </w:p>
        </w:tc>
        <w:tc>
          <w:tcPr>
            <w:tcW w:w="1237" w:type="dxa"/>
            <w:tcBorders>
              <w:top w:val="nil"/>
              <w:left w:val="single" w:sz="12" w:space="0" w:color="auto"/>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2616,4</w:t>
            </w:r>
          </w:p>
        </w:tc>
        <w:tc>
          <w:tcPr>
            <w:tcW w:w="1526" w:type="dxa"/>
            <w:tcBorders>
              <w:top w:val="nil"/>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353,56</w:t>
            </w:r>
          </w:p>
        </w:tc>
        <w:tc>
          <w:tcPr>
            <w:tcW w:w="1216" w:type="dxa"/>
            <w:tcBorders>
              <w:top w:val="nil"/>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405,5</w:t>
            </w:r>
          </w:p>
        </w:tc>
        <w:tc>
          <w:tcPr>
            <w:tcW w:w="944" w:type="dxa"/>
            <w:tcBorders>
              <w:top w:val="nil"/>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94</w:t>
            </w:r>
          </w:p>
        </w:tc>
        <w:tc>
          <w:tcPr>
            <w:tcW w:w="1417" w:type="dxa"/>
            <w:tcBorders>
              <w:top w:val="nil"/>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155</w:t>
            </w:r>
          </w:p>
        </w:tc>
        <w:tc>
          <w:tcPr>
            <w:tcW w:w="1701" w:type="dxa"/>
            <w:tcBorders>
              <w:top w:val="nil"/>
              <w:left w:val="nil"/>
              <w:bottom w:val="single" w:sz="12" w:space="0" w:color="auto"/>
              <w:right w:val="single" w:sz="12" w:space="0" w:color="auto"/>
            </w:tcBorders>
            <w:shd w:val="clear" w:color="auto" w:fill="auto"/>
            <w:vAlign w:val="center"/>
          </w:tcPr>
          <w:p w:rsidR="00F26B67" w:rsidRPr="00F3579B" w:rsidRDefault="00F26B67" w:rsidP="00777238">
            <w:pPr>
              <w:jc w:val="center"/>
              <w:rPr>
                <w:color w:val="000000"/>
                <w:sz w:val="20"/>
                <w:szCs w:val="20"/>
              </w:rPr>
            </w:pPr>
            <w:r>
              <w:rPr>
                <w:color w:val="000000"/>
                <w:sz w:val="20"/>
                <w:szCs w:val="20"/>
              </w:rPr>
              <w:t>53,96</w:t>
            </w:r>
          </w:p>
        </w:tc>
      </w:tr>
    </w:tbl>
    <w:p w:rsidR="00F26B67" w:rsidRDefault="00F26B67" w:rsidP="00F26B67">
      <w:pPr>
        <w:keepNext/>
        <w:jc w:val="center"/>
        <w:rPr>
          <w:rFonts w:eastAsia="Arial Unicode MS"/>
        </w:rPr>
      </w:pPr>
    </w:p>
    <w:p w:rsidR="00F26B67" w:rsidRDefault="00F26B67" w:rsidP="00F26B67">
      <w:pPr>
        <w:keepNext/>
        <w:jc w:val="center"/>
        <w:rPr>
          <w:rFonts w:eastAsia="Arial Unicode MS"/>
        </w:rPr>
      </w:pPr>
    </w:p>
    <w:p w:rsidR="00F26B67" w:rsidRDefault="00F26B67" w:rsidP="00F26B67">
      <w:pPr>
        <w:keepNext/>
        <w:jc w:val="center"/>
        <w:rPr>
          <w:rFonts w:eastAsia="Arial Unicode MS"/>
        </w:rPr>
      </w:pPr>
    </w:p>
    <w:p w:rsidR="00F26B67" w:rsidRDefault="00F26B67" w:rsidP="00F26B67">
      <w:pPr>
        <w:keepNext/>
        <w:jc w:val="center"/>
        <w:rPr>
          <w:rFonts w:eastAsia="Arial Unicode MS"/>
        </w:rPr>
      </w:pPr>
    </w:p>
    <w:p w:rsidR="00F26B67" w:rsidRDefault="00F26B67" w:rsidP="00F26B67">
      <w:pPr>
        <w:keepNext/>
        <w:jc w:val="center"/>
        <w:rPr>
          <w:rFonts w:eastAsia="Arial Unicode MS"/>
        </w:rPr>
      </w:pPr>
    </w:p>
    <w:p w:rsidR="00F26B67" w:rsidRDefault="00F26B67" w:rsidP="00F26B67">
      <w:pPr>
        <w:keepNext/>
        <w:jc w:val="center"/>
        <w:rPr>
          <w:rFonts w:eastAsia="Arial Unicode MS"/>
        </w:rPr>
      </w:pPr>
    </w:p>
    <w:p w:rsidR="00F26B67" w:rsidRDefault="00F26B67" w:rsidP="00F26B67">
      <w:pPr>
        <w:keepNext/>
        <w:jc w:val="center"/>
        <w:rPr>
          <w:rFonts w:eastAsia="Arial Unicode MS"/>
        </w:rPr>
      </w:pPr>
    </w:p>
    <w:p w:rsidR="00F26B67" w:rsidRDefault="00F26B67" w:rsidP="00F26B67">
      <w:pPr>
        <w:keepNext/>
        <w:jc w:val="center"/>
        <w:rPr>
          <w:rFonts w:eastAsia="Arial Unicode MS"/>
        </w:rPr>
      </w:pPr>
    </w:p>
    <w:p w:rsidR="00F26B67" w:rsidRDefault="00F26B67" w:rsidP="00F26B67">
      <w:pPr>
        <w:keepNext/>
        <w:jc w:val="center"/>
        <w:rPr>
          <w:rFonts w:eastAsia="Arial Unicode MS"/>
        </w:rPr>
      </w:pPr>
    </w:p>
    <w:p w:rsidR="00F26B67" w:rsidRPr="007F5D39" w:rsidRDefault="00F26B67" w:rsidP="00F26B67">
      <w:pPr>
        <w:rPr>
          <w:highlight w:val="red"/>
        </w:rPr>
        <w:sectPr w:rsidR="00F26B67" w:rsidRPr="007F5D39" w:rsidSect="00777238">
          <w:pgSz w:w="15840" w:h="12240" w:orient="landscape"/>
          <w:pgMar w:top="1276" w:right="851" w:bottom="851" w:left="567" w:header="510" w:footer="510" w:gutter="0"/>
          <w:cols w:space="720"/>
          <w:docGrid w:linePitch="299"/>
        </w:sectPr>
      </w:pPr>
    </w:p>
    <w:p w:rsidR="00F26B67" w:rsidRPr="00FE1E9F" w:rsidRDefault="00F26B67" w:rsidP="00F26B67">
      <w:pPr>
        <w:jc w:val="center"/>
        <w:rPr>
          <w:b/>
        </w:rPr>
      </w:pPr>
      <w:r w:rsidRPr="00FE1E9F">
        <w:rPr>
          <w:b/>
        </w:rPr>
        <w:lastRenderedPageBreak/>
        <w:t xml:space="preserve">8.2. Потребляемые источником тепловой энергии виды топлива, </w:t>
      </w:r>
    </w:p>
    <w:p w:rsidR="00F26B67" w:rsidRPr="00FE1E9F" w:rsidRDefault="00F26B67" w:rsidP="00F26B67">
      <w:pPr>
        <w:jc w:val="center"/>
        <w:rPr>
          <w:b/>
        </w:rPr>
      </w:pPr>
      <w:r w:rsidRPr="00FE1E9F">
        <w:rPr>
          <w:b/>
        </w:rPr>
        <w:t xml:space="preserve">включая местные виды топлива, а также используемые </w:t>
      </w:r>
    </w:p>
    <w:p w:rsidR="00F26B67" w:rsidRPr="00FE1E9F" w:rsidRDefault="00F26B67" w:rsidP="00F26B67">
      <w:pPr>
        <w:jc w:val="center"/>
        <w:rPr>
          <w:b/>
        </w:rPr>
      </w:pPr>
      <w:r w:rsidRPr="00FE1E9F">
        <w:rPr>
          <w:b/>
        </w:rPr>
        <w:t>возобновляемые источники энергии</w:t>
      </w:r>
    </w:p>
    <w:p w:rsidR="00F26B67" w:rsidRPr="00FE1E9F" w:rsidRDefault="00F26B67" w:rsidP="00F26B67">
      <w:pPr>
        <w:ind w:firstLine="709"/>
        <w:jc w:val="both"/>
      </w:pPr>
      <w:r w:rsidRPr="00FE1E9F">
        <w:t xml:space="preserve">Сведения об основном, резервном и вспомогательном топливе, потребляемом источниками тепловой энергии, в том числе с использованием возобновляемых источников энергии и местных видов топлива приведены в таблице </w:t>
      </w:r>
      <w:r>
        <w:t>23</w:t>
      </w:r>
      <w:r w:rsidRPr="00FE1E9F">
        <w:t>.</w:t>
      </w:r>
    </w:p>
    <w:p w:rsidR="00F26B67" w:rsidRPr="00603C98" w:rsidRDefault="00F26B67" w:rsidP="00F26B67">
      <w:pPr>
        <w:keepNext/>
        <w:jc w:val="center"/>
        <w:rPr>
          <w:b/>
          <w:iCs/>
        </w:rPr>
      </w:pPr>
      <w:bookmarkStart w:id="9" w:name="_Ref33996575"/>
      <w:r w:rsidRPr="00FE1E9F">
        <w:rPr>
          <w:iCs/>
        </w:rPr>
        <w:t xml:space="preserve">Таблица </w:t>
      </w:r>
      <w:bookmarkEnd w:id="9"/>
      <w:r>
        <w:rPr>
          <w:iCs/>
        </w:rPr>
        <w:t>23</w:t>
      </w:r>
      <w:r w:rsidRPr="00FE1E9F">
        <w:rPr>
          <w:b/>
          <w:iCs/>
        </w:rPr>
        <w:t xml:space="preserve"> - </w:t>
      </w:r>
      <w:r w:rsidRPr="00FE1E9F">
        <w:rPr>
          <w:bCs/>
          <w:iCs/>
        </w:rPr>
        <w:t xml:space="preserve">Сведения об основном, резервном и вспомогательном топливе, </w:t>
      </w:r>
      <w:proofErr w:type="gramStart"/>
      <w:r w:rsidRPr="00FE1E9F">
        <w:rPr>
          <w:bCs/>
          <w:iCs/>
        </w:rPr>
        <w:t>потребляемым</w:t>
      </w:r>
      <w:proofErr w:type="gramEnd"/>
      <w:r w:rsidRPr="00FE1E9F">
        <w:rPr>
          <w:bCs/>
          <w:iCs/>
        </w:rPr>
        <w:t xml:space="preserve"> перспективных источников тепловой энергии</w:t>
      </w:r>
    </w:p>
    <w:tbl>
      <w:tblPr>
        <w:tblW w:w="0" w:type="auto"/>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03"/>
        <w:gridCol w:w="2132"/>
        <w:gridCol w:w="3828"/>
        <w:gridCol w:w="1701"/>
        <w:gridCol w:w="1667"/>
      </w:tblGrid>
      <w:tr w:rsidR="00F26B67" w:rsidRPr="00603C98" w:rsidTr="00777238">
        <w:trPr>
          <w:trHeight w:val="20"/>
          <w:tblHeader/>
        </w:trPr>
        <w:tc>
          <w:tcPr>
            <w:tcW w:w="0" w:type="auto"/>
            <w:shd w:val="clear" w:color="auto" w:fill="auto"/>
            <w:vAlign w:val="center"/>
            <w:hideMark/>
          </w:tcPr>
          <w:p w:rsidR="00F26B67" w:rsidRPr="00603C98" w:rsidRDefault="00F26B67" w:rsidP="00777238">
            <w:pPr>
              <w:jc w:val="center"/>
              <w:rPr>
                <w:rFonts w:eastAsia="Arial Unicode MS"/>
                <w:b/>
                <w:color w:val="000000"/>
                <w:sz w:val="20"/>
                <w:szCs w:val="20"/>
              </w:rPr>
            </w:pPr>
            <w:r w:rsidRPr="00603C98">
              <w:rPr>
                <w:rFonts w:eastAsia="Arial Unicode MS"/>
                <w:b/>
                <w:color w:val="000000"/>
                <w:sz w:val="20"/>
                <w:szCs w:val="20"/>
              </w:rPr>
              <w:t xml:space="preserve">№ </w:t>
            </w:r>
            <w:proofErr w:type="spellStart"/>
            <w:proofErr w:type="gramStart"/>
            <w:r w:rsidRPr="00603C98">
              <w:rPr>
                <w:rFonts w:eastAsia="Arial Unicode MS"/>
                <w:b/>
                <w:color w:val="000000"/>
                <w:sz w:val="20"/>
                <w:szCs w:val="20"/>
              </w:rPr>
              <w:t>п</w:t>
            </w:r>
            <w:proofErr w:type="spellEnd"/>
            <w:proofErr w:type="gramEnd"/>
            <w:r w:rsidRPr="00603C98">
              <w:rPr>
                <w:rFonts w:eastAsia="Arial Unicode MS"/>
                <w:b/>
                <w:color w:val="000000"/>
                <w:sz w:val="20"/>
                <w:szCs w:val="20"/>
              </w:rPr>
              <w:t>/</w:t>
            </w:r>
            <w:proofErr w:type="spellStart"/>
            <w:r w:rsidRPr="00603C98">
              <w:rPr>
                <w:rFonts w:eastAsia="Arial Unicode MS"/>
                <w:b/>
                <w:color w:val="000000"/>
                <w:sz w:val="20"/>
                <w:szCs w:val="20"/>
              </w:rPr>
              <w:t>п</w:t>
            </w:r>
            <w:proofErr w:type="spellEnd"/>
          </w:p>
        </w:tc>
        <w:tc>
          <w:tcPr>
            <w:tcW w:w="2132" w:type="dxa"/>
            <w:shd w:val="clear" w:color="auto" w:fill="auto"/>
            <w:vAlign w:val="center"/>
            <w:hideMark/>
          </w:tcPr>
          <w:p w:rsidR="00F26B67" w:rsidRPr="00603C98" w:rsidRDefault="00F26B67" w:rsidP="00777238">
            <w:pPr>
              <w:jc w:val="center"/>
              <w:rPr>
                <w:rFonts w:eastAsia="Arial Unicode MS"/>
                <w:b/>
                <w:color w:val="000000"/>
                <w:sz w:val="20"/>
                <w:szCs w:val="20"/>
              </w:rPr>
            </w:pPr>
            <w:r w:rsidRPr="00603C98">
              <w:rPr>
                <w:rFonts w:eastAsia="Arial Unicode MS"/>
                <w:b/>
                <w:color w:val="000000"/>
                <w:sz w:val="20"/>
                <w:szCs w:val="20"/>
              </w:rPr>
              <w:t>Наименование ТСО</w:t>
            </w:r>
          </w:p>
        </w:tc>
        <w:tc>
          <w:tcPr>
            <w:tcW w:w="3828" w:type="dxa"/>
            <w:shd w:val="clear" w:color="auto" w:fill="auto"/>
            <w:vAlign w:val="center"/>
            <w:hideMark/>
          </w:tcPr>
          <w:p w:rsidR="00F26B67" w:rsidRPr="00603C98" w:rsidRDefault="00F26B67" w:rsidP="00777238">
            <w:pPr>
              <w:jc w:val="center"/>
              <w:rPr>
                <w:rFonts w:eastAsia="Arial Unicode MS"/>
                <w:b/>
                <w:color w:val="000000"/>
                <w:sz w:val="20"/>
                <w:szCs w:val="20"/>
              </w:rPr>
            </w:pPr>
            <w:r w:rsidRPr="00603C98">
              <w:rPr>
                <w:rFonts w:eastAsia="Arial Unicode MS"/>
                <w:b/>
                <w:color w:val="000000"/>
                <w:sz w:val="20"/>
                <w:szCs w:val="20"/>
              </w:rPr>
              <w:t>Наименование и адрес котельной</w:t>
            </w:r>
          </w:p>
        </w:tc>
        <w:tc>
          <w:tcPr>
            <w:tcW w:w="1701" w:type="dxa"/>
            <w:shd w:val="clear" w:color="auto" w:fill="auto"/>
            <w:vAlign w:val="center"/>
            <w:hideMark/>
          </w:tcPr>
          <w:p w:rsidR="00F26B67" w:rsidRPr="00603C98" w:rsidRDefault="00F26B67" w:rsidP="00777238">
            <w:pPr>
              <w:jc w:val="center"/>
              <w:rPr>
                <w:rFonts w:eastAsia="Arial Unicode MS"/>
                <w:b/>
                <w:color w:val="000000"/>
                <w:sz w:val="20"/>
                <w:szCs w:val="20"/>
              </w:rPr>
            </w:pPr>
            <w:r w:rsidRPr="00603C98">
              <w:rPr>
                <w:rFonts w:eastAsia="Arial Unicode MS"/>
                <w:b/>
                <w:color w:val="000000"/>
                <w:sz w:val="20"/>
                <w:szCs w:val="20"/>
              </w:rPr>
              <w:t>Основное топливо</w:t>
            </w:r>
          </w:p>
        </w:tc>
        <w:tc>
          <w:tcPr>
            <w:tcW w:w="1667" w:type="dxa"/>
            <w:shd w:val="clear" w:color="auto" w:fill="auto"/>
            <w:vAlign w:val="center"/>
            <w:hideMark/>
          </w:tcPr>
          <w:p w:rsidR="00F26B67" w:rsidRPr="00603C98" w:rsidRDefault="00F26B67" w:rsidP="00777238">
            <w:pPr>
              <w:jc w:val="center"/>
              <w:rPr>
                <w:rFonts w:eastAsia="Arial Unicode MS"/>
                <w:b/>
                <w:color w:val="000000"/>
                <w:sz w:val="20"/>
                <w:szCs w:val="20"/>
              </w:rPr>
            </w:pPr>
            <w:r w:rsidRPr="00603C98">
              <w:rPr>
                <w:rFonts w:eastAsia="Arial Unicode MS"/>
                <w:b/>
                <w:color w:val="000000"/>
                <w:sz w:val="20"/>
                <w:szCs w:val="20"/>
              </w:rPr>
              <w:t>Резервное топливо</w:t>
            </w:r>
          </w:p>
        </w:tc>
      </w:tr>
      <w:tr w:rsidR="00F26B67" w:rsidRPr="00603C98" w:rsidTr="00777238">
        <w:trPr>
          <w:trHeight w:val="481"/>
        </w:trPr>
        <w:tc>
          <w:tcPr>
            <w:tcW w:w="0" w:type="auto"/>
            <w:shd w:val="clear" w:color="auto" w:fill="auto"/>
            <w:vAlign w:val="center"/>
            <w:hideMark/>
          </w:tcPr>
          <w:p w:rsidR="00F26B67" w:rsidRPr="00603C98" w:rsidRDefault="00F26B67" w:rsidP="00777238">
            <w:pPr>
              <w:jc w:val="center"/>
              <w:rPr>
                <w:rFonts w:eastAsia="Arial Unicode MS"/>
                <w:color w:val="000000"/>
                <w:sz w:val="20"/>
                <w:szCs w:val="20"/>
              </w:rPr>
            </w:pPr>
            <w:r w:rsidRPr="00603C98">
              <w:rPr>
                <w:rFonts w:eastAsia="Arial Unicode MS"/>
                <w:color w:val="000000"/>
                <w:sz w:val="20"/>
                <w:szCs w:val="20"/>
              </w:rPr>
              <w:t>1</w:t>
            </w:r>
          </w:p>
        </w:tc>
        <w:tc>
          <w:tcPr>
            <w:tcW w:w="2132" w:type="dxa"/>
            <w:vMerge w:val="restart"/>
            <w:shd w:val="clear" w:color="auto" w:fill="auto"/>
            <w:vAlign w:val="center"/>
          </w:tcPr>
          <w:p w:rsidR="00F26B67" w:rsidRPr="00493CCF" w:rsidRDefault="00F26B67" w:rsidP="00777238">
            <w:pPr>
              <w:jc w:val="center"/>
              <w:rPr>
                <w:sz w:val="20"/>
                <w:szCs w:val="20"/>
              </w:rPr>
            </w:pPr>
            <w:r>
              <w:rPr>
                <w:sz w:val="20"/>
                <w:szCs w:val="20"/>
              </w:rPr>
              <w:t>ООО «</w:t>
            </w:r>
            <w:proofErr w:type="spellStart"/>
            <w:r>
              <w:rPr>
                <w:sz w:val="20"/>
                <w:szCs w:val="20"/>
              </w:rPr>
              <w:t>Чекмагушевское</w:t>
            </w:r>
            <w:proofErr w:type="spellEnd"/>
            <w:r>
              <w:rPr>
                <w:sz w:val="20"/>
                <w:szCs w:val="20"/>
              </w:rPr>
              <w:t xml:space="preserve"> ПУЖКХ»</w:t>
            </w:r>
          </w:p>
        </w:tc>
        <w:tc>
          <w:tcPr>
            <w:tcW w:w="3828" w:type="dxa"/>
            <w:shd w:val="clear" w:color="auto" w:fill="auto"/>
            <w:vAlign w:val="center"/>
          </w:tcPr>
          <w:p w:rsidR="00F26B67" w:rsidRPr="00DB0609" w:rsidRDefault="00F26B67" w:rsidP="00777238">
            <w:pPr>
              <w:rPr>
                <w:sz w:val="20"/>
                <w:szCs w:val="20"/>
              </w:rPr>
            </w:pPr>
            <w:r>
              <w:rPr>
                <w:sz w:val="20"/>
                <w:szCs w:val="20"/>
              </w:rPr>
              <w:t>Блочная котельная №1</w:t>
            </w:r>
          </w:p>
        </w:tc>
        <w:tc>
          <w:tcPr>
            <w:tcW w:w="1701" w:type="dxa"/>
            <w:shd w:val="clear" w:color="auto" w:fill="auto"/>
            <w:vAlign w:val="center"/>
            <w:hideMark/>
          </w:tcPr>
          <w:p w:rsidR="00F26B67" w:rsidRPr="000A3760" w:rsidRDefault="00F26B67" w:rsidP="00777238">
            <w:pPr>
              <w:jc w:val="center"/>
              <w:rPr>
                <w:rFonts w:eastAsia="Arial Unicode MS"/>
                <w:color w:val="000000"/>
                <w:sz w:val="20"/>
                <w:szCs w:val="20"/>
              </w:rPr>
            </w:pPr>
            <w:r>
              <w:rPr>
                <w:rFonts w:eastAsia="Arial Unicode MS"/>
                <w:color w:val="000000"/>
                <w:sz w:val="20"/>
                <w:szCs w:val="20"/>
              </w:rPr>
              <w:t>природный газ</w:t>
            </w:r>
          </w:p>
        </w:tc>
        <w:tc>
          <w:tcPr>
            <w:tcW w:w="1667" w:type="dxa"/>
            <w:shd w:val="clear" w:color="auto" w:fill="auto"/>
            <w:vAlign w:val="center"/>
            <w:hideMark/>
          </w:tcPr>
          <w:p w:rsidR="00F26B67" w:rsidRPr="00603C98" w:rsidRDefault="00F26B67" w:rsidP="00777238">
            <w:pPr>
              <w:jc w:val="center"/>
              <w:rPr>
                <w:rFonts w:eastAsia="Arial Unicode MS"/>
                <w:color w:val="000000"/>
                <w:sz w:val="20"/>
                <w:szCs w:val="20"/>
              </w:rPr>
            </w:pPr>
            <w:r>
              <w:rPr>
                <w:rFonts w:eastAsia="Arial Unicode MS"/>
                <w:color w:val="000000"/>
                <w:sz w:val="20"/>
                <w:szCs w:val="20"/>
              </w:rPr>
              <w:t>Дизельное топливо 1 т</w:t>
            </w:r>
          </w:p>
        </w:tc>
      </w:tr>
      <w:tr w:rsidR="00F26B67" w:rsidRPr="00603C98" w:rsidTr="00777238">
        <w:trPr>
          <w:trHeight w:val="481"/>
        </w:trPr>
        <w:tc>
          <w:tcPr>
            <w:tcW w:w="0" w:type="auto"/>
            <w:shd w:val="clear" w:color="auto" w:fill="auto"/>
            <w:vAlign w:val="center"/>
          </w:tcPr>
          <w:p w:rsidR="00F26B67" w:rsidRPr="00603C98" w:rsidRDefault="00F26B67" w:rsidP="00777238">
            <w:pPr>
              <w:jc w:val="center"/>
              <w:rPr>
                <w:rFonts w:eastAsia="Arial Unicode MS"/>
                <w:color w:val="000000"/>
                <w:sz w:val="20"/>
                <w:szCs w:val="20"/>
              </w:rPr>
            </w:pPr>
            <w:r>
              <w:rPr>
                <w:rFonts w:eastAsia="Arial Unicode MS"/>
                <w:color w:val="000000"/>
                <w:sz w:val="20"/>
                <w:szCs w:val="20"/>
              </w:rPr>
              <w:t>2</w:t>
            </w:r>
          </w:p>
        </w:tc>
        <w:tc>
          <w:tcPr>
            <w:tcW w:w="2132" w:type="dxa"/>
            <w:vMerge/>
            <w:shd w:val="clear" w:color="auto" w:fill="auto"/>
            <w:vAlign w:val="center"/>
          </w:tcPr>
          <w:p w:rsidR="00F26B67" w:rsidRPr="00493CCF" w:rsidRDefault="00F26B67" w:rsidP="00777238">
            <w:pPr>
              <w:jc w:val="center"/>
              <w:rPr>
                <w:sz w:val="20"/>
                <w:szCs w:val="20"/>
              </w:rPr>
            </w:pPr>
          </w:p>
        </w:tc>
        <w:tc>
          <w:tcPr>
            <w:tcW w:w="3828" w:type="dxa"/>
            <w:shd w:val="clear" w:color="auto" w:fill="auto"/>
            <w:vAlign w:val="center"/>
          </w:tcPr>
          <w:p w:rsidR="00F26B67" w:rsidRPr="00DB0609" w:rsidRDefault="00F26B67" w:rsidP="00777238">
            <w:pPr>
              <w:rPr>
                <w:sz w:val="20"/>
                <w:szCs w:val="20"/>
              </w:rPr>
            </w:pPr>
            <w:r>
              <w:rPr>
                <w:sz w:val="20"/>
                <w:szCs w:val="20"/>
              </w:rPr>
              <w:t>Блочная котельная №2</w:t>
            </w:r>
          </w:p>
        </w:tc>
        <w:tc>
          <w:tcPr>
            <w:tcW w:w="1701" w:type="dxa"/>
            <w:shd w:val="clear" w:color="auto" w:fill="auto"/>
            <w:vAlign w:val="center"/>
          </w:tcPr>
          <w:p w:rsidR="00F26B67" w:rsidRPr="000A3760" w:rsidRDefault="00F26B67" w:rsidP="00777238">
            <w:pPr>
              <w:jc w:val="center"/>
              <w:rPr>
                <w:rFonts w:eastAsia="Arial Unicode MS"/>
                <w:color w:val="000000"/>
                <w:sz w:val="20"/>
                <w:szCs w:val="20"/>
              </w:rPr>
            </w:pPr>
            <w:r>
              <w:rPr>
                <w:rFonts w:eastAsia="Arial Unicode MS"/>
                <w:color w:val="000000"/>
                <w:sz w:val="20"/>
                <w:szCs w:val="20"/>
              </w:rPr>
              <w:t>природный газ</w:t>
            </w:r>
          </w:p>
        </w:tc>
        <w:tc>
          <w:tcPr>
            <w:tcW w:w="1667" w:type="dxa"/>
            <w:shd w:val="clear" w:color="auto" w:fill="auto"/>
            <w:vAlign w:val="center"/>
          </w:tcPr>
          <w:p w:rsidR="00F26B67" w:rsidRPr="00603C98" w:rsidRDefault="00F26B67" w:rsidP="00777238">
            <w:pPr>
              <w:jc w:val="center"/>
              <w:rPr>
                <w:rFonts w:eastAsia="Arial Unicode MS"/>
                <w:color w:val="000000"/>
                <w:sz w:val="20"/>
                <w:szCs w:val="20"/>
              </w:rPr>
            </w:pPr>
            <w:r>
              <w:rPr>
                <w:rFonts w:eastAsia="Arial Unicode MS"/>
                <w:color w:val="000000"/>
                <w:sz w:val="20"/>
                <w:szCs w:val="20"/>
              </w:rPr>
              <w:t>Дизельное топливо 1 т</w:t>
            </w:r>
          </w:p>
        </w:tc>
      </w:tr>
    </w:tbl>
    <w:p w:rsidR="00F26B67" w:rsidRPr="00603C98" w:rsidRDefault="00F26B67" w:rsidP="00F26B67">
      <w:pPr>
        <w:jc w:val="right"/>
        <w:rPr>
          <w:rFonts w:eastAsia="Arial Unicode MS"/>
        </w:rPr>
      </w:pPr>
    </w:p>
    <w:p w:rsidR="00F26B67" w:rsidRPr="00603C98" w:rsidRDefault="00F26B67" w:rsidP="00F26B67">
      <w:pPr>
        <w:jc w:val="center"/>
        <w:rPr>
          <w:b/>
        </w:rPr>
      </w:pPr>
      <w:r w:rsidRPr="00603C98">
        <w:rPr>
          <w:b/>
        </w:rPr>
        <w:t xml:space="preserve">8.3. Виды топлива, их доли и значение низшей теплоты сгорания </w:t>
      </w:r>
    </w:p>
    <w:p w:rsidR="00F26B67" w:rsidRPr="00603C98" w:rsidRDefault="00F26B67" w:rsidP="00F26B67">
      <w:pPr>
        <w:jc w:val="center"/>
        <w:rPr>
          <w:b/>
        </w:rPr>
      </w:pPr>
      <w:r w:rsidRPr="00603C98">
        <w:rPr>
          <w:b/>
        </w:rPr>
        <w:t>топлива, используемые для производства тепловой энергии</w:t>
      </w:r>
    </w:p>
    <w:p w:rsidR="00F26B67" w:rsidRPr="00603C98" w:rsidRDefault="00F26B67" w:rsidP="00F26B67">
      <w:pPr>
        <w:jc w:val="center"/>
        <w:rPr>
          <w:b/>
        </w:rPr>
      </w:pPr>
      <w:r w:rsidRPr="00603C98">
        <w:rPr>
          <w:b/>
        </w:rPr>
        <w:t>по каждой системе теплоснабжения</w:t>
      </w:r>
    </w:p>
    <w:p w:rsidR="00F26B67" w:rsidRPr="00603C98" w:rsidRDefault="00F26B67" w:rsidP="00F26B67">
      <w:pPr>
        <w:jc w:val="right"/>
        <w:rPr>
          <w:rFonts w:eastAsia="Arial Unicode MS"/>
        </w:rPr>
      </w:pPr>
      <w:r w:rsidRPr="00603C98">
        <w:rPr>
          <w:rFonts w:eastAsia="Arial Unicode MS"/>
        </w:rPr>
        <w:t>Таблица 2</w:t>
      </w:r>
      <w:r>
        <w:rPr>
          <w:rFonts w:eastAsia="Arial Unicode MS"/>
        </w:rPr>
        <w:t>4</w:t>
      </w:r>
    </w:p>
    <w:tbl>
      <w:tblPr>
        <w:tblW w:w="10065"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836"/>
        <w:gridCol w:w="1886"/>
        <w:gridCol w:w="1701"/>
        <w:gridCol w:w="1941"/>
        <w:gridCol w:w="1701"/>
      </w:tblGrid>
      <w:tr w:rsidR="00F26B67" w:rsidRPr="00D9743D" w:rsidTr="00777238">
        <w:trPr>
          <w:trHeight w:val="276"/>
        </w:trPr>
        <w:tc>
          <w:tcPr>
            <w:tcW w:w="2836" w:type="dxa"/>
            <w:vMerge w:val="restart"/>
            <w:shd w:val="clear" w:color="auto" w:fill="auto"/>
            <w:vAlign w:val="center"/>
          </w:tcPr>
          <w:p w:rsidR="00F26B67" w:rsidRPr="00C46EE8" w:rsidRDefault="00F26B67" w:rsidP="00777238">
            <w:pPr>
              <w:jc w:val="center"/>
              <w:rPr>
                <w:rFonts w:eastAsia="Arial Unicode MS"/>
                <w:b/>
              </w:rPr>
            </w:pPr>
            <w:r w:rsidRPr="00C46EE8">
              <w:rPr>
                <w:rFonts w:eastAsia="Arial Unicode MS"/>
                <w:b/>
              </w:rPr>
              <w:t>Наименование источника теплоснабжения</w:t>
            </w:r>
          </w:p>
        </w:tc>
        <w:tc>
          <w:tcPr>
            <w:tcW w:w="1886" w:type="dxa"/>
            <w:vMerge w:val="restart"/>
            <w:shd w:val="clear" w:color="auto" w:fill="auto"/>
            <w:vAlign w:val="center"/>
          </w:tcPr>
          <w:p w:rsidR="00F26B67" w:rsidRPr="00C46EE8" w:rsidRDefault="00F26B67" w:rsidP="00777238">
            <w:pPr>
              <w:jc w:val="center"/>
              <w:rPr>
                <w:rFonts w:eastAsia="Arial Unicode MS"/>
                <w:b/>
              </w:rPr>
            </w:pPr>
            <w:r w:rsidRPr="00C46EE8">
              <w:rPr>
                <w:rFonts w:eastAsia="Arial Unicode MS"/>
                <w:b/>
              </w:rPr>
              <w:t>Вид топлива</w:t>
            </w:r>
          </w:p>
        </w:tc>
        <w:tc>
          <w:tcPr>
            <w:tcW w:w="1701" w:type="dxa"/>
            <w:vMerge w:val="restart"/>
            <w:shd w:val="clear" w:color="auto" w:fill="auto"/>
            <w:vAlign w:val="center"/>
          </w:tcPr>
          <w:p w:rsidR="00F26B67" w:rsidRPr="00C46EE8" w:rsidRDefault="00F26B67" w:rsidP="00777238">
            <w:pPr>
              <w:jc w:val="center"/>
              <w:rPr>
                <w:rFonts w:eastAsia="Arial Unicode MS"/>
                <w:b/>
              </w:rPr>
            </w:pPr>
            <w:r w:rsidRPr="00C46EE8">
              <w:rPr>
                <w:rFonts w:eastAsia="Arial Unicode MS"/>
                <w:b/>
              </w:rPr>
              <w:t>Доля, %</w:t>
            </w:r>
          </w:p>
        </w:tc>
        <w:tc>
          <w:tcPr>
            <w:tcW w:w="3642" w:type="dxa"/>
            <w:gridSpan w:val="2"/>
          </w:tcPr>
          <w:p w:rsidR="00F26B67" w:rsidRPr="00C46EE8" w:rsidRDefault="00F26B67" w:rsidP="00777238">
            <w:pPr>
              <w:jc w:val="center"/>
              <w:rPr>
                <w:rFonts w:eastAsia="Arial Unicode MS"/>
                <w:b/>
              </w:rPr>
            </w:pPr>
            <w:r w:rsidRPr="00C46EE8">
              <w:rPr>
                <w:rFonts w:eastAsia="Arial Unicode MS"/>
                <w:b/>
              </w:rPr>
              <w:t>Низшая теплота сгорания топлива</w:t>
            </w:r>
          </w:p>
        </w:tc>
      </w:tr>
      <w:tr w:rsidR="00F26B67" w:rsidRPr="00D9743D" w:rsidTr="00777238">
        <w:trPr>
          <w:trHeight w:val="276"/>
        </w:trPr>
        <w:tc>
          <w:tcPr>
            <w:tcW w:w="2836" w:type="dxa"/>
            <w:vMerge/>
            <w:shd w:val="clear" w:color="auto" w:fill="auto"/>
            <w:vAlign w:val="center"/>
          </w:tcPr>
          <w:p w:rsidR="00F26B67" w:rsidRPr="00C46EE8" w:rsidRDefault="00F26B67" w:rsidP="00777238">
            <w:pPr>
              <w:jc w:val="center"/>
              <w:rPr>
                <w:rFonts w:eastAsia="Arial Unicode MS"/>
                <w:b/>
              </w:rPr>
            </w:pPr>
          </w:p>
        </w:tc>
        <w:tc>
          <w:tcPr>
            <w:tcW w:w="1886" w:type="dxa"/>
            <w:vMerge/>
            <w:shd w:val="clear" w:color="auto" w:fill="auto"/>
            <w:vAlign w:val="center"/>
          </w:tcPr>
          <w:p w:rsidR="00F26B67" w:rsidRPr="00C46EE8" w:rsidRDefault="00F26B67" w:rsidP="00777238">
            <w:pPr>
              <w:jc w:val="center"/>
              <w:rPr>
                <w:rFonts w:eastAsia="Arial Unicode MS"/>
                <w:b/>
              </w:rPr>
            </w:pPr>
          </w:p>
        </w:tc>
        <w:tc>
          <w:tcPr>
            <w:tcW w:w="1701" w:type="dxa"/>
            <w:vMerge/>
            <w:shd w:val="clear" w:color="auto" w:fill="auto"/>
            <w:vAlign w:val="center"/>
          </w:tcPr>
          <w:p w:rsidR="00F26B67" w:rsidRPr="00C46EE8" w:rsidRDefault="00F26B67" w:rsidP="00777238">
            <w:pPr>
              <w:jc w:val="center"/>
              <w:rPr>
                <w:rFonts w:eastAsia="Arial Unicode MS"/>
                <w:b/>
              </w:rPr>
            </w:pPr>
          </w:p>
        </w:tc>
        <w:tc>
          <w:tcPr>
            <w:tcW w:w="1941" w:type="dxa"/>
          </w:tcPr>
          <w:p w:rsidR="00F26B67" w:rsidRPr="00C46EE8" w:rsidRDefault="00F26B67" w:rsidP="00777238">
            <w:pPr>
              <w:jc w:val="center"/>
              <w:rPr>
                <w:rFonts w:eastAsia="Arial Unicode MS"/>
                <w:b/>
                <w:vertAlign w:val="superscript"/>
              </w:rPr>
            </w:pPr>
            <w:r w:rsidRPr="00C46EE8">
              <w:rPr>
                <w:rFonts w:eastAsia="Arial Unicode MS"/>
                <w:b/>
              </w:rPr>
              <w:t>МДж/м</w:t>
            </w:r>
            <w:r w:rsidRPr="00C46EE8">
              <w:rPr>
                <w:rFonts w:eastAsia="Arial Unicode MS"/>
                <w:b/>
                <w:vertAlign w:val="superscript"/>
              </w:rPr>
              <w:t>3</w:t>
            </w:r>
          </w:p>
        </w:tc>
        <w:tc>
          <w:tcPr>
            <w:tcW w:w="1701" w:type="dxa"/>
          </w:tcPr>
          <w:p w:rsidR="00F26B67" w:rsidRPr="00C46EE8" w:rsidRDefault="00F26B67" w:rsidP="00777238">
            <w:pPr>
              <w:jc w:val="center"/>
              <w:rPr>
                <w:rFonts w:eastAsia="Arial Unicode MS"/>
                <w:b/>
              </w:rPr>
            </w:pPr>
            <w:proofErr w:type="gramStart"/>
            <w:r w:rsidRPr="00C46EE8">
              <w:rPr>
                <w:rFonts w:eastAsia="Arial Unicode MS"/>
                <w:b/>
              </w:rPr>
              <w:t>Ккал</w:t>
            </w:r>
            <w:proofErr w:type="gramEnd"/>
            <w:r w:rsidRPr="00C46EE8">
              <w:rPr>
                <w:rFonts w:eastAsia="Arial Unicode MS"/>
                <w:b/>
              </w:rPr>
              <w:t>/м</w:t>
            </w:r>
            <w:r w:rsidRPr="00C46EE8">
              <w:rPr>
                <w:rFonts w:eastAsia="Arial Unicode MS"/>
                <w:b/>
                <w:vertAlign w:val="superscript"/>
              </w:rPr>
              <w:t>3</w:t>
            </w:r>
          </w:p>
        </w:tc>
      </w:tr>
      <w:tr w:rsidR="00F26B67" w:rsidRPr="00D9743D" w:rsidTr="00777238">
        <w:tc>
          <w:tcPr>
            <w:tcW w:w="2836" w:type="dxa"/>
            <w:shd w:val="clear" w:color="auto" w:fill="auto"/>
            <w:vAlign w:val="center"/>
          </w:tcPr>
          <w:p w:rsidR="00F26B67" w:rsidRPr="00C46EE8" w:rsidRDefault="00F26B67" w:rsidP="00777238">
            <w:pPr>
              <w:rPr>
                <w:sz w:val="20"/>
                <w:szCs w:val="20"/>
              </w:rPr>
            </w:pPr>
            <w:r>
              <w:rPr>
                <w:sz w:val="20"/>
                <w:szCs w:val="20"/>
              </w:rPr>
              <w:t>Блочная котельная №1</w:t>
            </w:r>
          </w:p>
        </w:tc>
        <w:tc>
          <w:tcPr>
            <w:tcW w:w="1886" w:type="dxa"/>
            <w:shd w:val="clear" w:color="auto" w:fill="auto"/>
            <w:vAlign w:val="center"/>
          </w:tcPr>
          <w:p w:rsidR="00F26B67" w:rsidRPr="00603C98" w:rsidRDefault="00F26B67" w:rsidP="00777238">
            <w:pPr>
              <w:jc w:val="center"/>
              <w:rPr>
                <w:rFonts w:eastAsia="Arial Unicode MS"/>
                <w:color w:val="000000"/>
                <w:sz w:val="20"/>
                <w:szCs w:val="20"/>
              </w:rPr>
            </w:pPr>
            <w:r w:rsidRPr="00603C98">
              <w:rPr>
                <w:rFonts w:eastAsia="Arial Unicode MS"/>
                <w:color w:val="000000"/>
                <w:sz w:val="20"/>
                <w:szCs w:val="20"/>
              </w:rPr>
              <w:t>Природный газ</w:t>
            </w:r>
          </w:p>
        </w:tc>
        <w:tc>
          <w:tcPr>
            <w:tcW w:w="1701" w:type="dxa"/>
            <w:shd w:val="clear" w:color="auto" w:fill="auto"/>
            <w:vAlign w:val="center"/>
          </w:tcPr>
          <w:p w:rsidR="00F26B67" w:rsidRPr="00603C98" w:rsidRDefault="00F26B67" w:rsidP="00777238">
            <w:pPr>
              <w:ind w:right="-65"/>
              <w:jc w:val="center"/>
              <w:rPr>
                <w:rFonts w:eastAsia="Arial Unicode MS"/>
                <w:sz w:val="20"/>
                <w:szCs w:val="20"/>
              </w:rPr>
            </w:pPr>
            <w:r w:rsidRPr="00603C98">
              <w:rPr>
                <w:rFonts w:eastAsia="Arial Unicode MS"/>
                <w:sz w:val="20"/>
                <w:szCs w:val="20"/>
              </w:rPr>
              <w:t>100</w:t>
            </w:r>
          </w:p>
        </w:tc>
        <w:tc>
          <w:tcPr>
            <w:tcW w:w="1941" w:type="dxa"/>
            <w:vAlign w:val="center"/>
          </w:tcPr>
          <w:p w:rsidR="00F26B67" w:rsidRPr="00603C98" w:rsidRDefault="00F26B67" w:rsidP="00777238">
            <w:pPr>
              <w:ind w:right="-104"/>
              <w:jc w:val="center"/>
              <w:rPr>
                <w:rFonts w:eastAsia="Arial Unicode MS"/>
                <w:sz w:val="20"/>
                <w:szCs w:val="20"/>
              </w:rPr>
            </w:pPr>
            <w:r w:rsidRPr="00603C98">
              <w:rPr>
                <w:rFonts w:eastAsia="Arial Unicode MS"/>
                <w:sz w:val="20"/>
                <w:szCs w:val="20"/>
              </w:rPr>
              <w:t>34,</w:t>
            </w:r>
            <w:r>
              <w:rPr>
                <w:rFonts w:eastAsia="Arial Unicode MS"/>
                <w:sz w:val="20"/>
                <w:szCs w:val="20"/>
              </w:rPr>
              <w:t>51</w:t>
            </w:r>
          </w:p>
        </w:tc>
        <w:tc>
          <w:tcPr>
            <w:tcW w:w="1701" w:type="dxa"/>
            <w:vAlign w:val="center"/>
          </w:tcPr>
          <w:p w:rsidR="00F26B67" w:rsidRPr="00603C98" w:rsidRDefault="00F26B67" w:rsidP="00777238">
            <w:pPr>
              <w:ind w:right="-104"/>
              <w:jc w:val="center"/>
              <w:rPr>
                <w:rFonts w:eastAsia="Arial Unicode MS"/>
                <w:sz w:val="20"/>
                <w:szCs w:val="20"/>
              </w:rPr>
            </w:pPr>
            <w:r>
              <w:rPr>
                <w:rFonts w:eastAsia="Arial Unicode MS"/>
                <w:sz w:val="20"/>
                <w:szCs w:val="20"/>
              </w:rPr>
              <w:t>8243</w:t>
            </w:r>
          </w:p>
        </w:tc>
      </w:tr>
      <w:tr w:rsidR="00F26B67" w:rsidRPr="00D9743D" w:rsidTr="00777238">
        <w:tc>
          <w:tcPr>
            <w:tcW w:w="2836" w:type="dxa"/>
            <w:shd w:val="clear" w:color="auto" w:fill="auto"/>
            <w:vAlign w:val="center"/>
          </w:tcPr>
          <w:p w:rsidR="00F26B67" w:rsidRPr="00C46EE8" w:rsidRDefault="00F26B67" w:rsidP="00777238">
            <w:pPr>
              <w:rPr>
                <w:sz w:val="20"/>
                <w:szCs w:val="20"/>
              </w:rPr>
            </w:pPr>
            <w:r>
              <w:rPr>
                <w:sz w:val="20"/>
                <w:szCs w:val="20"/>
              </w:rPr>
              <w:t>Блочная котельная №2</w:t>
            </w:r>
          </w:p>
        </w:tc>
        <w:tc>
          <w:tcPr>
            <w:tcW w:w="1886" w:type="dxa"/>
            <w:shd w:val="clear" w:color="auto" w:fill="auto"/>
            <w:vAlign w:val="center"/>
          </w:tcPr>
          <w:p w:rsidR="00F26B67" w:rsidRPr="00603C98" w:rsidRDefault="00F26B67" w:rsidP="00777238">
            <w:pPr>
              <w:jc w:val="center"/>
              <w:rPr>
                <w:rFonts w:eastAsia="Arial Unicode MS"/>
                <w:color w:val="000000"/>
                <w:sz w:val="20"/>
                <w:szCs w:val="20"/>
              </w:rPr>
            </w:pPr>
            <w:r w:rsidRPr="00603C98">
              <w:rPr>
                <w:rFonts w:eastAsia="Arial Unicode MS"/>
                <w:color w:val="000000"/>
                <w:sz w:val="20"/>
                <w:szCs w:val="20"/>
              </w:rPr>
              <w:t>Природный газ</w:t>
            </w:r>
          </w:p>
        </w:tc>
        <w:tc>
          <w:tcPr>
            <w:tcW w:w="1701" w:type="dxa"/>
            <w:shd w:val="clear" w:color="auto" w:fill="auto"/>
            <w:vAlign w:val="center"/>
          </w:tcPr>
          <w:p w:rsidR="00F26B67" w:rsidRPr="00603C98" w:rsidRDefault="00F26B67" w:rsidP="00777238">
            <w:pPr>
              <w:ind w:right="-65"/>
              <w:jc w:val="center"/>
              <w:rPr>
                <w:rFonts w:eastAsia="Arial Unicode MS"/>
                <w:sz w:val="20"/>
                <w:szCs w:val="20"/>
              </w:rPr>
            </w:pPr>
            <w:r w:rsidRPr="00603C98">
              <w:rPr>
                <w:rFonts w:eastAsia="Arial Unicode MS"/>
                <w:sz w:val="20"/>
                <w:szCs w:val="20"/>
              </w:rPr>
              <w:t>100</w:t>
            </w:r>
          </w:p>
        </w:tc>
        <w:tc>
          <w:tcPr>
            <w:tcW w:w="1941" w:type="dxa"/>
            <w:vAlign w:val="center"/>
          </w:tcPr>
          <w:p w:rsidR="00F26B67" w:rsidRPr="00603C98" w:rsidRDefault="00F26B67" w:rsidP="00777238">
            <w:pPr>
              <w:ind w:right="-104"/>
              <w:jc w:val="center"/>
              <w:rPr>
                <w:rFonts w:eastAsia="Arial Unicode MS"/>
                <w:sz w:val="20"/>
                <w:szCs w:val="20"/>
              </w:rPr>
            </w:pPr>
            <w:r w:rsidRPr="00603C98">
              <w:rPr>
                <w:rFonts w:eastAsia="Arial Unicode MS"/>
                <w:sz w:val="20"/>
                <w:szCs w:val="20"/>
              </w:rPr>
              <w:t>34,</w:t>
            </w:r>
            <w:r>
              <w:rPr>
                <w:rFonts w:eastAsia="Arial Unicode MS"/>
                <w:sz w:val="20"/>
                <w:szCs w:val="20"/>
              </w:rPr>
              <w:t>51</w:t>
            </w:r>
          </w:p>
        </w:tc>
        <w:tc>
          <w:tcPr>
            <w:tcW w:w="1701" w:type="dxa"/>
            <w:vAlign w:val="center"/>
          </w:tcPr>
          <w:p w:rsidR="00F26B67" w:rsidRPr="00603C98" w:rsidRDefault="00F26B67" w:rsidP="00777238">
            <w:pPr>
              <w:ind w:right="-104"/>
              <w:jc w:val="center"/>
              <w:rPr>
                <w:rFonts w:eastAsia="Arial Unicode MS"/>
                <w:sz w:val="20"/>
                <w:szCs w:val="20"/>
              </w:rPr>
            </w:pPr>
            <w:r>
              <w:rPr>
                <w:rFonts w:eastAsia="Arial Unicode MS"/>
                <w:sz w:val="20"/>
                <w:szCs w:val="20"/>
              </w:rPr>
              <w:t>8243</w:t>
            </w:r>
          </w:p>
        </w:tc>
      </w:tr>
    </w:tbl>
    <w:p w:rsidR="00F26B67" w:rsidRDefault="00F26B67" w:rsidP="00F26B67">
      <w:pPr>
        <w:jc w:val="center"/>
        <w:rPr>
          <w:b/>
        </w:rPr>
      </w:pPr>
    </w:p>
    <w:p w:rsidR="00F26B67" w:rsidRPr="00603C98" w:rsidRDefault="00F26B67" w:rsidP="00F26B67">
      <w:pPr>
        <w:jc w:val="center"/>
        <w:rPr>
          <w:b/>
        </w:rPr>
      </w:pPr>
      <w:r w:rsidRPr="00603C98">
        <w:rPr>
          <w:b/>
        </w:rPr>
        <w:t xml:space="preserve">8.4. Преобладающий в поселении вид топлива, определяемый по совокупности всех систем теплоснабжения, находящихся в соответствующем поселении </w:t>
      </w:r>
    </w:p>
    <w:p w:rsidR="00F26B67" w:rsidRPr="00603C98" w:rsidRDefault="00F26B67" w:rsidP="00F26B67">
      <w:pPr>
        <w:ind w:firstLine="709"/>
        <w:jc w:val="both"/>
      </w:pPr>
      <w:r w:rsidRPr="00A40FF3">
        <w:t xml:space="preserve">В </w:t>
      </w:r>
      <w:r>
        <w:t>сельском поселении Чекмагушевский сельсовет</w:t>
      </w:r>
      <w:r w:rsidRPr="00A40FF3">
        <w:t xml:space="preserve"> в котельных используется </w:t>
      </w:r>
      <w:r>
        <w:t>природный газ</w:t>
      </w:r>
      <w:r w:rsidRPr="00A40FF3">
        <w:t>.</w:t>
      </w:r>
    </w:p>
    <w:p w:rsidR="00F26B67" w:rsidRPr="00603C98" w:rsidRDefault="00F26B67" w:rsidP="00F26B67">
      <w:pPr>
        <w:jc w:val="center"/>
        <w:rPr>
          <w:b/>
        </w:rPr>
      </w:pPr>
      <w:r w:rsidRPr="00603C98">
        <w:rPr>
          <w:b/>
        </w:rPr>
        <w:t xml:space="preserve">8.5. Приоритетное направление развития топливного </w:t>
      </w:r>
    </w:p>
    <w:p w:rsidR="00F26B67" w:rsidRPr="00603C98" w:rsidRDefault="00F26B67" w:rsidP="00F26B67">
      <w:pPr>
        <w:jc w:val="center"/>
        <w:rPr>
          <w:b/>
        </w:rPr>
      </w:pPr>
      <w:r w:rsidRPr="00603C98">
        <w:rPr>
          <w:b/>
        </w:rPr>
        <w:t>баланса поселения</w:t>
      </w:r>
    </w:p>
    <w:p w:rsidR="00F26B67" w:rsidRPr="004F1A16" w:rsidRDefault="00F26B67" w:rsidP="00F26B67">
      <w:pPr>
        <w:jc w:val="right"/>
        <w:rPr>
          <w:rFonts w:eastAsia="Arial Unicode MS"/>
        </w:rPr>
      </w:pPr>
      <w:r w:rsidRPr="004F1A16">
        <w:rPr>
          <w:rFonts w:eastAsia="Arial Unicode MS"/>
        </w:rPr>
        <w:t>Таблица 2</w:t>
      </w:r>
      <w:r>
        <w:rPr>
          <w:rFonts w:eastAsia="Arial Unicode MS"/>
        </w:rPr>
        <w:t>5</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062"/>
        <w:gridCol w:w="975"/>
        <w:gridCol w:w="974"/>
        <w:gridCol w:w="974"/>
        <w:gridCol w:w="974"/>
        <w:gridCol w:w="974"/>
        <w:gridCol w:w="974"/>
        <w:gridCol w:w="974"/>
        <w:gridCol w:w="974"/>
      </w:tblGrid>
      <w:tr w:rsidR="00F26B67" w:rsidRPr="00EC0599" w:rsidTr="00777238">
        <w:tc>
          <w:tcPr>
            <w:tcW w:w="1840" w:type="dxa"/>
            <w:vMerge w:val="restart"/>
            <w:vAlign w:val="center"/>
          </w:tcPr>
          <w:p w:rsidR="00F26B67" w:rsidRPr="00EC0599" w:rsidRDefault="00F26B67" w:rsidP="00777238">
            <w:pPr>
              <w:jc w:val="center"/>
              <w:rPr>
                <w:rFonts w:eastAsia="Arial Unicode MS"/>
              </w:rPr>
            </w:pPr>
            <w:r w:rsidRPr="00EC0599">
              <w:rPr>
                <w:b/>
              </w:rPr>
              <w:t>Наименование вида топлива</w:t>
            </w:r>
          </w:p>
        </w:tc>
        <w:tc>
          <w:tcPr>
            <w:tcW w:w="8015" w:type="dxa"/>
            <w:gridSpan w:val="8"/>
          </w:tcPr>
          <w:p w:rsidR="00F26B67" w:rsidRPr="00EC0599" w:rsidRDefault="00F26B67" w:rsidP="00777238">
            <w:pPr>
              <w:jc w:val="center"/>
              <w:rPr>
                <w:rFonts w:eastAsia="Arial Unicode MS"/>
              </w:rPr>
            </w:pPr>
            <w:r w:rsidRPr="00EC0599">
              <w:rPr>
                <w:rFonts w:eastAsia="Arial Unicode MS"/>
                <w:b/>
                <w:color w:val="000000"/>
                <w:lang w:bidi="ru-RU"/>
              </w:rPr>
              <w:t>Расход натурального топлива</w:t>
            </w:r>
          </w:p>
        </w:tc>
      </w:tr>
      <w:tr w:rsidR="00F26B67" w:rsidRPr="00EC0599" w:rsidTr="00777238">
        <w:tc>
          <w:tcPr>
            <w:tcW w:w="1840" w:type="dxa"/>
            <w:vMerge/>
          </w:tcPr>
          <w:p w:rsidR="00F26B67" w:rsidRPr="00EC0599" w:rsidRDefault="00F26B67" w:rsidP="00777238">
            <w:pPr>
              <w:jc w:val="right"/>
              <w:rPr>
                <w:rFonts w:eastAsia="Arial Unicode MS"/>
              </w:rPr>
            </w:pPr>
          </w:p>
        </w:tc>
        <w:tc>
          <w:tcPr>
            <w:tcW w:w="1043" w:type="dxa"/>
            <w:vAlign w:val="center"/>
          </w:tcPr>
          <w:p w:rsidR="00F26B67" w:rsidRPr="00EC0599" w:rsidRDefault="00F26B67" w:rsidP="00777238">
            <w:pPr>
              <w:jc w:val="center"/>
              <w:rPr>
                <w:b/>
              </w:rPr>
            </w:pPr>
            <w:r w:rsidRPr="00EC0599">
              <w:rPr>
                <w:b/>
              </w:rPr>
              <w:t>2024</w:t>
            </w:r>
          </w:p>
        </w:tc>
        <w:tc>
          <w:tcPr>
            <w:tcW w:w="969" w:type="dxa"/>
            <w:vAlign w:val="center"/>
          </w:tcPr>
          <w:p w:rsidR="00F26B67" w:rsidRPr="00EC0599" w:rsidRDefault="00F26B67" w:rsidP="00777238">
            <w:pPr>
              <w:jc w:val="center"/>
              <w:rPr>
                <w:rFonts w:eastAsia="Arial Unicode MS"/>
                <w:b/>
              </w:rPr>
            </w:pPr>
            <w:r w:rsidRPr="00EC0599">
              <w:rPr>
                <w:rFonts w:eastAsia="Arial Unicode MS"/>
                <w:b/>
              </w:rPr>
              <w:t>2025</w:t>
            </w:r>
          </w:p>
        </w:tc>
        <w:tc>
          <w:tcPr>
            <w:tcW w:w="1142" w:type="dxa"/>
            <w:vAlign w:val="center"/>
          </w:tcPr>
          <w:p w:rsidR="00F26B67" w:rsidRPr="00EC0599" w:rsidRDefault="00F26B67" w:rsidP="00777238">
            <w:pPr>
              <w:jc w:val="center"/>
              <w:rPr>
                <w:rFonts w:eastAsia="Arial Unicode MS"/>
                <w:b/>
              </w:rPr>
            </w:pPr>
            <w:r w:rsidRPr="00EC0599">
              <w:rPr>
                <w:rFonts w:eastAsia="Arial Unicode MS"/>
                <w:b/>
              </w:rPr>
              <w:t>2026</w:t>
            </w:r>
          </w:p>
        </w:tc>
        <w:tc>
          <w:tcPr>
            <w:tcW w:w="972" w:type="dxa"/>
            <w:vAlign w:val="center"/>
          </w:tcPr>
          <w:p w:rsidR="00F26B67" w:rsidRPr="00EC0599" w:rsidRDefault="00F26B67" w:rsidP="00777238">
            <w:pPr>
              <w:jc w:val="center"/>
              <w:rPr>
                <w:rFonts w:eastAsia="Arial Unicode MS"/>
                <w:b/>
              </w:rPr>
            </w:pPr>
            <w:r w:rsidRPr="00EC0599">
              <w:rPr>
                <w:rFonts w:eastAsia="Arial Unicode MS"/>
                <w:b/>
              </w:rPr>
              <w:t>2027</w:t>
            </w:r>
          </w:p>
        </w:tc>
        <w:tc>
          <w:tcPr>
            <w:tcW w:w="1096" w:type="dxa"/>
            <w:vAlign w:val="center"/>
          </w:tcPr>
          <w:p w:rsidR="00F26B67" w:rsidRPr="00EC0599" w:rsidRDefault="00F26B67" w:rsidP="00777238">
            <w:pPr>
              <w:jc w:val="center"/>
              <w:rPr>
                <w:rFonts w:eastAsia="Arial Unicode MS"/>
                <w:b/>
              </w:rPr>
            </w:pPr>
            <w:r w:rsidRPr="00EC0599">
              <w:rPr>
                <w:rFonts w:eastAsia="Arial Unicode MS"/>
                <w:b/>
              </w:rPr>
              <w:t>2028</w:t>
            </w:r>
          </w:p>
        </w:tc>
        <w:tc>
          <w:tcPr>
            <w:tcW w:w="931" w:type="dxa"/>
            <w:vAlign w:val="center"/>
          </w:tcPr>
          <w:p w:rsidR="00F26B67" w:rsidRPr="00EC0599" w:rsidRDefault="00F26B67" w:rsidP="00777238">
            <w:pPr>
              <w:jc w:val="center"/>
              <w:rPr>
                <w:rFonts w:eastAsia="Arial Unicode MS"/>
                <w:b/>
              </w:rPr>
            </w:pPr>
            <w:r w:rsidRPr="00EC0599">
              <w:rPr>
                <w:rFonts w:eastAsia="Arial Unicode MS"/>
                <w:b/>
              </w:rPr>
              <w:t>2029</w:t>
            </w:r>
          </w:p>
        </w:tc>
        <w:tc>
          <w:tcPr>
            <w:tcW w:w="931" w:type="dxa"/>
            <w:vAlign w:val="center"/>
          </w:tcPr>
          <w:p w:rsidR="00F26B67" w:rsidRPr="00EC0599" w:rsidRDefault="00F26B67" w:rsidP="00777238">
            <w:pPr>
              <w:jc w:val="center"/>
              <w:rPr>
                <w:rFonts w:eastAsia="Arial Unicode MS"/>
                <w:b/>
              </w:rPr>
            </w:pPr>
            <w:r w:rsidRPr="00EC0599">
              <w:rPr>
                <w:rFonts w:eastAsia="Arial Unicode MS"/>
                <w:b/>
              </w:rPr>
              <w:t>2030</w:t>
            </w:r>
          </w:p>
        </w:tc>
        <w:tc>
          <w:tcPr>
            <w:tcW w:w="931" w:type="dxa"/>
            <w:vAlign w:val="center"/>
          </w:tcPr>
          <w:p w:rsidR="00F26B67" w:rsidRPr="00EC0599" w:rsidRDefault="00F26B67" w:rsidP="00777238">
            <w:pPr>
              <w:jc w:val="center"/>
              <w:rPr>
                <w:rFonts w:eastAsia="Arial Unicode MS"/>
                <w:b/>
              </w:rPr>
            </w:pPr>
            <w:r w:rsidRPr="00EC0599">
              <w:rPr>
                <w:rFonts w:eastAsia="Arial Unicode MS"/>
                <w:b/>
              </w:rPr>
              <w:t>2031-2040</w:t>
            </w:r>
          </w:p>
        </w:tc>
      </w:tr>
      <w:tr w:rsidR="00F26B67" w:rsidRPr="00EC0599" w:rsidTr="00777238">
        <w:trPr>
          <w:trHeight w:val="279"/>
        </w:trPr>
        <w:tc>
          <w:tcPr>
            <w:tcW w:w="9855" w:type="dxa"/>
            <w:gridSpan w:val="9"/>
            <w:vAlign w:val="center"/>
          </w:tcPr>
          <w:p w:rsidR="00F26B67" w:rsidRPr="00EC0599" w:rsidRDefault="00F26B67" w:rsidP="00777238">
            <w:pPr>
              <w:widowControl w:val="0"/>
              <w:ind w:right="-99"/>
              <w:jc w:val="center"/>
              <w:outlineLvl w:val="1"/>
              <w:rPr>
                <w:b/>
              </w:rPr>
            </w:pPr>
            <w:r w:rsidRPr="00EC0599">
              <w:rPr>
                <w:b/>
              </w:rPr>
              <w:t>Блочная котельная №1</w:t>
            </w:r>
          </w:p>
        </w:tc>
      </w:tr>
      <w:tr w:rsidR="00F26B67" w:rsidRPr="00EC0599" w:rsidTr="00777238">
        <w:tc>
          <w:tcPr>
            <w:tcW w:w="1840" w:type="dxa"/>
            <w:vAlign w:val="center"/>
          </w:tcPr>
          <w:p w:rsidR="00F26B67" w:rsidRPr="00EC0599" w:rsidRDefault="00F26B67" w:rsidP="00777238">
            <w:pPr>
              <w:rPr>
                <w:rFonts w:eastAsia="Arial Unicode MS"/>
              </w:rPr>
            </w:pPr>
            <w:r w:rsidRPr="00EC0599">
              <w:rPr>
                <w:rFonts w:eastAsia="Arial Unicode MS"/>
              </w:rPr>
              <w:t>Природный газ, тыс. м</w:t>
            </w:r>
            <w:r w:rsidRPr="00EC0599">
              <w:rPr>
                <w:rFonts w:eastAsia="Arial Unicode MS"/>
                <w:vertAlign w:val="superscript"/>
              </w:rPr>
              <w:t>3</w:t>
            </w:r>
            <w:r w:rsidRPr="00EC0599">
              <w:rPr>
                <w:rFonts w:eastAsia="Arial Unicode MS"/>
              </w:rPr>
              <w:t>/год</w:t>
            </w:r>
          </w:p>
        </w:tc>
        <w:tc>
          <w:tcPr>
            <w:tcW w:w="1043" w:type="dxa"/>
            <w:vAlign w:val="center"/>
          </w:tcPr>
          <w:p w:rsidR="00F26B67" w:rsidRPr="00EC0599" w:rsidRDefault="00F26B67" w:rsidP="00777238">
            <w:pPr>
              <w:jc w:val="center"/>
              <w:rPr>
                <w:color w:val="000000"/>
              </w:rPr>
            </w:pPr>
            <w:r w:rsidRPr="00EC0599">
              <w:rPr>
                <w:color w:val="000000"/>
              </w:rPr>
              <w:t>2096,9</w:t>
            </w:r>
          </w:p>
        </w:tc>
        <w:tc>
          <w:tcPr>
            <w:tcW w:w="969" w:type="dxa"/>
            <w:vAlign w:val="center"/>
          </w:tcPr>
          <w:p w:rsidR="00F26B67" w:rsidRPr="00EC0599" w:rsidRDefault="00F26B67" w:rsidP="00777238">
            <w:pPr>
              <w:jc w:val="center"/>
              <w:rPr>
                <w:color w:val="000000"/>
              </w:rPr>
            </w:pPr>
            <w:r w:rsidRPr="00EC0599">
              <w:rPr>
                <w:color w:val="000000"/>
              </w:rPr>
              <w:t>2096,6</w:t>
            </w:r>
          </w:p>
        </w:tc>
        <w:tc>
          <w:tcPr>
            <w:tcW w:w="1142" w:type="dxa"/>
            <w:vAlign w:val="center"/>
          </w:tcPr>
          <w:p w:rsidR="00F26B67" w:rsidRPr="00EC0599" w:rsidRDefault="00F26B67" w:rsidP="00777238">
            <w:pPr>
              <w:jc w:val="center"/>
              <w:rPr>
                <w:color w:val="000000"/>
              </w:rPr>
            </w:pPr>
            <w:r w:rsidRPr="00EC0599">
              <w:rPr>
                <w:color w:val="000000"/>
              </w:rPr>
              <w:t>2096,9</w:t>
            </w:r>
          </w:p>
        </w:tc>
        <w:tc>
          <w:tcPr>
            <w:tcW w:w="972" w:type="dxa"/>
            <w:vAlign w:val="center"/>
          </w:tcPr>
          <w:p w:rsidR="00F26B67" w:rsidRPr="00EC0599" w:rsidRDefault="00F26B67" w:rsidP="00777238">
            <w:pPr>
              <w:jc w:val="center"/>
              <w:rPr>
                <w:color w:val="000000"/>
              </w:rPr>
            </w:pPr>
            <w:r w:rsidRPr="00EC0599">
              <w:rPr>
                <w:color w:val="000000"/>
              </w:rPr>
              <w:t>2096,6</w:t>
            </w:r>
          </w:p>
        </w:tc>
        <w:tc>
          <w:tcPr>
            <w:tcW w:w="1096" w:type="dxa"/>
            <w:vAlign w:val="center"/>
          </w:tcPr>
          <w:p w:rsidR="00F26B67" w:rsidRPr="00EC0599" w:rsidRDefault="00F26B67" w:rsidP="00777238">
            <w:pPr>
              <w:jc w:val="center"/>
              <w:rPr>
                <w:color w:val="000000"/>
              </w:rPr>
            </w:pPr>
            <w:r w:rsidRPr="00EC0599">
              <w:rPr>
                <w:color w:val="000000"/>
              </w:rPr>
              <w:t>2096,9</w:t>
            </w:r>
          </w:p>
        </w:tc>
        <w:tc>
          <w:tcPr>
            <w:tcW w:w="931" w:type="dxa"/>
            <w:vAlign w:val="center"/>
          </w:tcPr>
          <w:p w:rsidR="00F26B67" w:rsidRPr="00EC0599" w:rsidRDefault="00F26B67" w:rsidP="00777238">
            <w:pPr>
              <w:jc w:val="center"/>
              <w:rPr>
                <w:color w:val="000000"/>
              </w:rPr>
            </w:pPr>
            <w:r w:rsidRPr="00EC0599">
              <w:rPr>
                <w:color w:val="000000"/>
              </w:rPr>
              <w:t>2096,6</w:t>
            </w:r>
          </w:p>
        </w:tc>
        <w:tc>
          <w:tcPr>
            <w:tcW w:w="931" w:type="dxa"/>
            <w:vAlign w:val="center"/>
          </w:tcPr>
          <w:p w:rsidR="00F26B67" w:rsidRPr="00EC0599" w:rsidRDefault="00F26B67" w:rsidP="00777238">
            <w:pPr>
              <w:jc w:val="center"/>
              <w:rPr>
                <w:color w:val="000000"/>
              </w:rPr>
            </w:pPr>
            <w:r w:rsidRPr="00EC0599">
              <w:rPr>
                <w:color w:val="000000"/>
              </w:rPr>
              <w:t>2096,9</w:t>
            </w:r>
          </w:p>
        </w:tc>
        <w:tc>
          <w:tcPr>
            <w:tcW w:w="931" w:type="dxa"/>
            <w:vAlign w:val="center"/>
          </w:tcPr>
          <w:p w:rsidR="00F26B67" w:rsidRPr="00EC0599" w:rsidRDefault="00F26B67" w:rsidP="00777238">
            <w:pPr>
              <w:jc w:val="center"/>
              <w:rPr>
                <w:color w:val="000000"/>
              </w:rPr>
            </w:pPr>
            <w:r w:rsidRPr="00EC0599">
              <w:rPr>
                <w:color w:val="000000"/>
              </w:rPr>
              <w:t>2096,6</w:t>
            </w:r>
          </w:p>
        </w:tc>
      </w:tr>
      <w:tr w:rsidR="00F26B67" w:rsidRPr="00EC0599" w:rsidTr="00777238">
        <w:trPr>
          <w:trHeight w:val="279"/>
        </w:trPr>
        <w:tc>
          <w:tcPr>
            <w:tcW w:w="9855" w:type="dxa"/>
            <w:gridSpan w:val="9"/>
            <w:vAlign w:val="center"/>
          </w:tcPr>
          <w:p w:rsidR="00F26B67" w:rsidRPr="00EC0599" w:rsidRDefault="00F26B67" w:rsidP="00777238">
            <w:pPr>
              <w:widowControl w:val="0"/>
              <w:ind w:right="-99"/>
              <w:jc w:val="center"/>
              <w:outlineLvl w:val="1"/>
              <w:rPr>
                <w:b/>
              </w:rPr>
            </w:pPr>
            <w:r w:rsidRPr="00EC0599">
              <w:rPr>
                <w:b/>
              </w:rPr>
              <w:t>Блочная котельная №2</w:t>
            </w:r>
          </w:p>
        </w:tc>
      </w:tr>
      <w:tr w:rsidR="00F26B67" w:rsidRPr="00EC0599" w:rsidTr="00777238">
        <w:tc>
          <w:tcPr>
            <w:tcW w:w="1840" w:type="dxa"/>
            <w:vAlign w:val="center"/>
          </w:tcPr>
          <w:p w:rsidR="00F26B67" w:rsidRPr="00EC0599" w:rsidRDefault="00F26B67" w:rsidP="00777238">
            <w:pPr>
              <w:rPr>
                <w:rFonts w:eastAsia="Arial Unicode MS"/>
              </w:rPr>
            </w:pPr>
            <w:r w:rsidRPr="00EC0599">
              <w:rPr>
                <w:rFonts w:eastAsia="Arial Unicode MS"/>
              </w:rPr>
              <w:t>Природный газ, тыс. м</w:t>
            </w:r>
            <w:r w:rsidRPr="00EC0599">
              <w:rPr>
                <w:rFonts w:eastAsia="Arial Unicode MS"/>
                <w:vertAlign w:val="superscript"/>
              </w:rPr>
              <w:t>3</w:t>
            </w:r>
            <w:r w:rsidRPr="00EC0599">
              <w:rPr>
                <w:rFonts w:eastAsia="Arial Unicode MS"/>
              </w:rPr>
              <w:t>/год</w:t>
            </w:r>
          </w:p>
        </w:tc>
        <w:tc>
          <w:tcPr>
            <w:tcW w:w="1043" w:type="dxa"/>
            <w:vAlign w:val="center"/>
          </w:tcPr>
          <w:p w:rsidR="00F26B67" w:rsidRPr="00EC0599" w:rsidRDefault="00F26B67" w:rsidP="00777238">
            <w:pPr>
              <w:jc w:val="center"/>
              <w:rPr>
                <w:color w:val="000000"/>
              </w:rPr>
            </w:pPr>
            <w:r w:rsidRPr="00EC0599">
              <w:rPr>
                <w:color w:val="000000"/>
              </w:rPr>
              <w:t>353,56</w:t>
            </w:r>
          </w:p>
        </w:tc>
        <w:tc>
          <w:tcPr>
            <w:tcW w:w="969" w:type="dxa"/>
            <w:vAlign w:val="center"/>
          </w:tcPr>
          <w:p w:rsidR="00F26B67" w:rsidRPr="00EC0599" w:rsidRDefault="00F26B67" w:rsidP="00777238">
            <w:pPr>
              <w:jc w:val="center"/>
              <w:rPr>
                <w:color w:val="000000"/>
              </w:rPr>
            </w:pPr>
            <w:r w:rsidRPr="00EC0599">
              <w:rPr>
                <w:color w:val="000000"/>
              </w:rPr>
              <w:t>353,56</w:t>
            </w:r>
          </w:p>
        </w:tc>
        <w:tc>
          <w:tcPr>
            <w:tcW w:w="1142" w:type="dxa"/>
            <w:vAlign w:val="center"/>
          </w:tcPr>
          <w:p w:rsidR="00F26B67" w:rsidRPr="00EC0599" w:rsidRDefault="00F26B67" w:rsidP="00777238">
            <w:pPr>
              <w:jc w:val="center"/>
              <w:rPr>
                <w:color w:val="000000"/>
              </w:rPr>
            </w:pPr>
            <w:r w:rsidRPr="00EC0599">
              <w:rPr>
                <w:color w:val="000000"/>
              </w:rPr>
              <w:t>353,56</w:t>
            </w:r>
          </w:p>
        </w:tc>
        <w:tc>
          <w:tcPr>
            <w:tcW w:w="972" w:type="dxa"/>
            <w:vAlign w:val="center"/>
          </w:tcPr>
          <w:p w:rsidR="00F26B67" w:rsidRPr="00EC0599" w:rsidRDefault="00F26B67" w:rsidP="00777238">
            <w:pPr>
              <w:jc w:val="center"/>
              <w:rPr>
                <w:color w:val="000000"/>
              </w:rPr>
            </w:pPr>
            <w:r w:rsidRPr="00EC0599">
              <w:rPr>
                <w:color w:val="000000"/>
              </w:rPr>
              <w:t>353,56</w:t>
            </w:r>
          </w:p>
        </w:tc>
        <w:tc>
          <w:tcPr>
            <w:tcW w:w="1096" w:type="dxa"/>
            <w:vAlign w:val="center"/>
          </w:tcPr>
          <w:p w:rsidR="00F26B67" w:rsidRPr="00EC0599" w:rsidRDefault="00F26B67" w:rsidP="00777238">
            <w:pPr>
              <w:jc w:val="center"/>
              <w:rPr>
                <w:color w:val="000000"/>
              </w:rPr>
            </w:pPr>
            <w:r w:rsidRPr="00EC0599">
              <w:rPr>
                <w:color w:val="000000"/>
              </w:rPr>
              <w:t>353,56</w:t>
            </w:r>
          </w:p>
        </w:tc>
        <w:tc>
          <w:tcPr>
            <w:tcW w:w="931" w:type="dxa"/>
            <w:vAlign w:val="center"/>
          </w:tcPr>
          <w:p w:rsidR="00F26B67" w:rsidRPr="00EC0599" w:rsidRDefault="00F26B67" w:rsidP="00777238">
            <w:pPr>
              <w:jc w:val="center"/>
              <w:rPr>
                <w:color w:val="000000"/>
              </w:rPr>
            </w:pPr>
            <w:r w:rsidRPr="00EC0599">
              <w:rPr>
                <w:color w:val="000000"/>
              </w:rPr>
              <w:t>353,56</w:t>
            </w:r>
          </w:p>
        </w:tc>
        <w:tc>
          <w:tcPr>
            <w:tcW w:w="931" w:type="dxa"/>
            <w:vAlign w:val="center"/>
          </w:tcPr>
          <w:p w:rsidR="00F26B67" w:rsidRPr="00EC0599" w:rsidRDefault="00F26B67" w:rsidP="00777238">
            <w:pPr>
              <w:jc w:val="center"/>
              <w:rPr>
                <w:color w:val="000000"/>
              </w:rPr>
            </w:pPr>
            <w:r w:rsidRPr="00EC0599">
              <w:rPr>
                <w:color w:val="000000"/>
              </w:rPr>
              <w:t>353,56</w:t>
            </w:r>
          </w:p>
        </w:tc>
        <w:tc>
          <w:tcPr>
            <w:tcW w:w="931" w:type="dxa"/>
            <w:vAlign w:val="center"/>
          </w:tcPr>
          <w:p w:rsidR="00F26B67" w:rsidRPr="00EC0599" w:rsidRDefault="00F26B67" w:rsidP="00777238">
            <w:pPr>
              <w:jc w:val="center"/>
              <w:rPr>
                <w:color w:val="000000"/>
              </w:rPr>
            </w:pPr>
            <w:r w:rsidRPr="00EC0599">
              <w:rPr>
                <w:color w:val="000000"/>
              </w:rPr>
              <w:t>353,56</w:t>
            </w:r>
          </w:p>
        </w:tc>
      </w:tr>
    </w:tbl>
    <w:p w:rsidR="00F26B67" w:rsidRPr="007F5D39" w:rsidRDefault="00F26B67" w:rsidP="00F26B67">
      <w:pPr>
        <w:tabs>
          <w:tab w:val="left" w:pos="2579"/>
        </w:tabs>
        <w:sectPr w:rsidR="00F26B67" w:rsidRPr="007F5D39" w:rsidSect="00777238">
          <w:pgSz w:w="11907" w:h="16840" w:code="9"/>
          <w:pgMar w:top="851" w:right="567" w:bottom="851" w:left="1701" w:header="720" w:footer="720" w:gutter="0"/>
          <w:cols w:space="720"/>
        </w:sectPr>
      </w:pPr>
    </w:p>
    <w:p w:rsidR="00F26B67" w:rsidRPr="00603C98" w:rsidRDefault="00F26B67" w:rsidP="00F26B67">
      <w:pPr>
        <w:jc w:val="center"/>
        <w:rPr>
          <w:b/>
        </w:rPr>
      </w:pPr>
      <w:r w:rsidRPr="00603C98">
        <w:rPr>
          <w:b/>
        </w:rPr>
        <w:lastRenderedPageBreak/>
        <w:t>РАЗДЕЛ 9. ИНВЕСТИЦИИ В СТРОИТЕЛЬСТВО, РЕКОНСТРУКЦИЮ, ТЕХНИЧЕСКОЕ ПЕРЕВООРУЖЕНИЕ И (ИЛИ) МОДЕРНИЗАЦИЮ</w:t>
      </w:r>
    </w:p>
    <w:p w:rsidR="00F26B67" w:rsidRPr="00603C98" w:rsidRDefault="00F26B67" w:rsidP="00F26B67">
      <w:pPr>
        <w:widowControl w:val="0"/>
        <w:jc w:val="center"/>
        <w:rPr>
          <w:rFonts w:eastAsia="Arial Unicode MS"/>
          <w:b/>
        </w:rPr>
      </w:pPr>
      <w:r w:rsidRPr="00603C98">
        <w:rPr>
          <w:rFonts w:eastAsia="Arial Unicode MS"/>
          <w:b/>
        </w:rPr>
        <w:t>9.1. Предложения по величине необходимых инвестиций в строительство, реконструкцию,</w:t>
      </w:r>
    </w:p>
    <w:p w:rsidR="00F26B67" w:rsidRPr="00603C98" w:rsidRDefault="00F26B67" w:rsidP="00F26B67">
      <w:pPr>
        <w:widowControl w:val="0"/>
        <w:jc w:val="center"/>
        <w:rPr>
          <w:rFonts w:eastAsia="Arial Unicode MS"/>
          <w:b/>
        </w:rPr>
      </w:pPr>
      <w:r w:rsidRPr="00603C98">
        <w:rPr>
          <w:rFonts w:eastAsia="Arial Unicode MS"/>
          <w:b/>
        </w:rPr>
        <w:t>техническое перевооружение и (или) модернизацию источников тепловой энергии</w:t>
      </w:r>
    </w:p>
    <w:p w:rsidR="00F26B67" w:rsidRPr="00603C98" w:rsidRDefault="00F26B67" w:rsidP="00F26B67">
      <w:pPr>
        <w:ind w:firstLine="708"/>
        <w:jc w:val="right"/>
      </w:pPr>
      <w:r w:rsidRPr="00603C98">
        <w:t>Таблица 2</w:t>
      </w:r>
      <w:r>
        <w:t>6</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133"/>
        <w:gridCol w:w="1361"/>
        <w:gridCol w:w="1104"/>
        <w:gridCol w:w="1205"/>
        <w:gridCol w:w="28"/>
        <w:gridCol w:w="1128"/>
        <w:gridCol w:w="1074"/>
        <w:gridCol w:w="1233"/>
        <w:gridCol w:w="1236"/>
        <w:gridCol w:w="1229"/>
        <w:gridCol w:w="1907"/>
      </w:tblGrid>
      <w:tr w:rsidR="00F26B67" w:rsidRPr="00232C79" w:rsidTr="00777238">
        <w:tc>
          <w:tcPr>
            <w:tcW w:w="3166" w:type="dxa"/>
            <w:vMerge w:val="restart"/>
            <w:vAlign w:val="center"/>
          </w:tcPr>
          <w:p w:rsidR="00F26B67" w:rsidRPr="00232C79" w:rsidRDefault="00F26B67" w:rsidP="00777238">
            <w:pPr>
              <w:jc w:val="center"/>
              <w:rPr>
                <w:b/>
              </w:rPr>
            </w:pPr>
            <w:r w:rsidRPr="00232C79">
              <w:rPr>
                <w:b/>
              </w:rPr>
              <w:t>Наименование</w:t>
            </w:r>
          </w:p>
        </w:tc>
        <w:tc>
          <w:tcPr>
            <w:tcW w:w="1380" w:type="dxa"/>
            <w:vAlign w:val="center"/>
          </w:tcPr>
          <w:p w:rsidR="00F26B67" w:rsidRPr="00232C79" w:rsidRDefault="00F26B67" w:rsidP="00777238">
            <w:pPr>
              <w:jc w:val="center"/>
              <w:rPr>
                <w:b/>
              </w:rPr>
            </w:pPr>
            <w:r w:rsidRPr="00232C79">
              <w:rPr>
                <w:b/>
              </w:rPr>
              <w:t>2024</w:t>
            </w:r>
          </w:p>
        </w:tc>
        <w:tc>
          <w:tcPr>
            <w:tcW w:w="1114" w:type="dxa"/>
            <w:vAlign w:val="center"/>
          </w:tcPr>
          <w:p w:rsidR="00F26B67" w:rsidRPr="00232C79" w:rsidRDefault="00F26B67" w:rsidP="00777238">
            <w:pPr>
              <w:jc w:val="center"/>
              <w:rPr>
                <w:b/>
              </w:rPr>
            </w:pPr>
            <w:r w:rsidRPr="00232C79">
              <w:rPr>
                <w:b/>
              </w:rPr>
              <w:t>2025</w:t>
            </w:r>
          </w:p>
        </w:tc>
        <w:tc>
          <w:tcPr>
            <w:tcW w:w="1247" w:type="dxa"/>
            <w:gridSpan w:val="2"/>
            <w:vAlign w:val="center"/>
          </w:tcPr>
          <w:p w:rsidR="00F26B67" w:rsidRPr="00232C79" w:rsidRDefault="00F26B67" w:rsidP="00777238">
            <w:pPr>
              <w:jc w:val="center"/>
              <w:rPr>
                <w:b/>
              </w:rPr>
            </w:pPr>
            <w:r w:rsidRPr="00232C79">
              <w:rPr>
                <w:b/>
              </w:rPr>
              <w:t>2026</w:t>
            </w:r>
          </w:p>
        </w:tc>
        <w:tc>
          <w:tcPr>
            <w:tcW w:w="1139" w:type="dxa"/>
            <w:vAlign w:val="center"/>
          </w:tcPr>
          <w:p w:rsidR="00F26B67" w:rsidRPr="00232C79" w:rsidRDefault="00F26B67" w:rsidP="00777238">
            <w:pPr>
              <w:jc w:val="center"/>
              <w:rPr>
                <w:b/>
              </w:rPr>
            </w:pPr>
            <w:r w:rsidRPr="00232C79">
              <w:rPr>
                <w:b/>
              </w:rPr>
              <w:t>2027</w:t>
            </w:r>
          </w:p>
        </w:tc>
        <w:tc>
          <w:tcPr>
            <w:tcW w:w="1083" w:type="dxa"/>
            <w:vAlign w:val="center"/>
          </w:tcPr>
          <w:p w:rsidR="00F26B67" w:rsidRPr="00232C79" w:rsidRDefault="00F26B67" w:rsidP="00777238">
            <w:pPr>
              <w:jc w:val="center"/>
              <w:rPr>
                <w:b/>
              </w:rPr>
            </w:pPr>
            <w:r w:rsidRPr="00232C79">
              <w:rPr>
                <w:b/>
              </w:rPr>
              <w:t>2028</w:t>
            </w:r>
          </w:p>
        </w:tc>
        <w:tc>
          <w:tcPr>
            <w:tcW w:w="1247" w:type="dxa"/>
            <w:vAlign w:val="center"/>
          </w:tcPr>
          <w:p w:rsidR="00F26B67" w:rsidRPr="00232C79" w:rsidRDefault="00F26B67" w:rsidP="00777238">
            <w:pPr>
              <w:jc w:val="center"/>
              <w:rPr>
                <w:b/>
              </w:rPr>
            </w:pPr>
            <w:r w:rsidRPr="00232C79">
              <w:rPr>
                <w:b/>
              </w:rPr>
              <w:t>2029</w:t>
            </w:r>
          </w:p>
        </w:tc>
        <w:tc>
          <w:tcPr>
            <w:tcW w:w="1250" w:type="dxa"/>
            <w:vAlign w:val="center"/>
          </w:tcPr>
          <w:p w:rsidR="00F26B67" w:rsidRPr="00232C79" w:rsidRDefault="00F26B67" w:rsidP="00777238">
            <w:pPr>
              <w:jc w:val="center"/>
              <w:rPr>
                <w:b/>
              </w:rPr>
            </w:pPr>
            <w:r w:rsidRPr="00232C79">
              <w:rPr>
                <w:b/>
              </w:rPr>
              <w:t>2030</w:t>
            </w:r>
          </w:p>
        </w:tc>
        <w:tc>
          <w:tcPr>
            <w:tcW w:w="1240" w:type="dxa"/>
            <w:vAlign w:val="center"/>
          </w:tcPr>
          <w:p w:rsidR="00F26B67" w:rsidRPr="00232C79" w:rsidRDefault="00F26B67" w:rsidP="00777238">
            <w:pPr>
              <w:jc w:val="center"/>
              <w:rPr>
                <w:b/>
              </w:rPr>
            </w:pPr>
            <w:r w:rsidRPr="00232C79">
              <w:rPr>
                <w:b/>
              </w:rPr>
              <w:t>2031-2040</w:t>
            </w:r>
          </w:p>
        </w:tc>
        <w:tc>
          <w:tcPr>
            <w:tcW w:w="1772" w:type="dxa"/>
            <w:vAlign w:val="center"/>
          </w:tcPr>
          <w:p w:rsidR="00F26B67" w:rsidRPr="00232C79" w:rsidRDefault="00F26B67" w:rsidP="00777238">
            <w:pPr>
              <w:jc w:val="center"/>
              <w:rPr>
                <w:b/>
              </w:rPr>
            </w:pPr>
            <w:r w:rsidRPr="00232C79">
              <w:rPr>
                <w:b/>
              </w:rPr>
              <w:t>Исполнитель</w:t>
            </w:r>
          </w:p>
        </w:tc>
      </w:tr>
      <w:tr w:rsidR="00F26B67" w:rsidRPr="00232C79" w:rsidTr="00777238">
        <w:tc>
          <w:tcPr>
            <w:tcW w:w="3166" w:type="dxa"/>
            <w:vMerge/>
            <w:vAlign w:val="center"/>
          </w:tcPr>
          <w:p w:rsidR="00F26B67" w:rsidRPr="00232C79" w:rsidRDefault="00F26B67" w:rsidP="00777238"/>
        </w:tc>
        <w:tc>
          <w:tcPr>
            <w:tcW w:w="11472" w:type="dxa"/>
            <w:gridSpan w:val="10"/>
          </w:tcPr>
          <w:p w:rsidR="00F26B67" w:rsidRPr="00232C79" w:rsidRDefault="00F26B67" w:rsidP="00777238">
            <w:pPr>
              <w:jc w:val="center"/>
            </w:pPr>
            <w:r w:rsidRPr="00232C79">
              <w:rPr>
                <w:b/>
              </w:rPr>
              <w:t>Тыс. руб. с НДС</w:t>
            </w:r>
          </w:p>
        </w:tc>
      </w:tr>
      <w:tr w:rsidR="00F26B67" w:rsidRPr="00356F45" w:rsidTr="00777238">
        <w:trPr>
          <w:trHeight w:val="452"/>
        </w:trPr>
        <w:tc>
          <w:tcPr>
            <w:tcW w:w="3166" w:type="dxa"/>
            <w:vAlign w:val="center"/>
          </w:tcPr>
          <w:p w:rsidR="00F26B67" w:rsidRPr="00232C79" w:rsidRDefault="00F26B67" w:rsidP="00777238">
            <w:r w:rsidRPr="00232C79">
              <w:t>-</w:t>
            </w:r>
          </w:p>
        </w:tc>
        <w:tc>
          <w:tcPr>
            <w:tcW w:w="1380" w:type="dxa"/>
            <w:vAlign w:val="center"/>
          </w:tcPr>
          <w:p w:rsidR="00F26B67" w:rsidRPr="00232C79" w:rsidRDefault="00F26B67" w:rsidP="00777238">
            <w:pPr>
              <w:jc w:val="center"/>
            </w:pPr>
          </w:p>
        </w:tc>
        <w:tc>
          <w:tcPr>
            <w:tcW w:w="2333" w:type="dxa"/>
            <w:gridSpan w:val="2"/>
            <w:vAlign w:val="center"/>
          </w:tcPr>
          <w:p w:rsidR="00F26B67" w:rsidRPr="00232C79" w:rsidRDefault="00F26B67" w:rsidP="00777238">
            <w:pPr>
              <w:jc w:val="center"/>
              <w:rPr>
                <w:rFonts w:eastAsia="Calibri"/>
              </w:rPr>
            </w:pPr>
          </w:p>
        </w:tc>
        <w:tc>
          <w:tcPr>
            <w:tcW w:w="1167" w:type="dxa"/>
            <w:gridSpan w:val="2"/>
            <w:vAlign w:val="center"/>
          </w:tcPr>
          <w:p w:rsidR="00F26B67" w:rsidRPr="00232C79" w:rsidRDefault="00F26B67" w:rsidP="00777238">
            <w:pPr>
              <w:jc w:val="center"/>
            </w:pPr>
          </w:p>
        </w:tc>
        <w:tc>
          <w:tcPr>
            <w:tcW w:w="1083" w:type="dxa"/>
            <w:vAlign w:val="center"/>
          </w:tcPr>
          <w:p w:rsidR="00F26B67" w:rsidRPr="00232C79" w:rsidRDefault="00F26B67" w:rsidP="00777238">
            <w:pPr>
              <w:jc w:val="center"/>
            </w:pPr>
          </w:p>
        </w:tc>
        <w:tc>
          <w:tcPr>
            <w:tcW w:w="1247" w:type="dxa"/>
            <w:vAlign w:val="center"/>
          </w:tcPr>
          <w:p w:rsidR="00F26B67" w:rsidRPr="00232C79" w:rsidRDefault="00F26B67" w:rsidP="00777238">
            <w:pPr>
              <w:jc w:val="center"/>
            </w:pPr>
          </w:p>
        </w:tc>
        <w:tc>
          <w:tcPr>
            <w:tcW w:w="1250" w:type="dxa"/>
            <w:vAlign w:val="center"/>
          </w:tcPr>
          <w:p w:rsidR="00F26B67" w:rsidRPr="00232C79" w:rsidRDefault="00F26B67" w:rsidP="00777238">
            <w:pPr>
              <w:jc w:val="center"/>
            </w:pPr>
          </w:p>
        </w:tc>
        <w:tc>
          <w:tcPr>
            <w:tcW w:w="1240" w:type="dxa"/>
            <w:vAlign w:val="center"/>
          </w:tcPr>
          <w:p w:rsidR="00F26B67" w:rsidRPr="00232C79" w:rsidRDefault="00F26B67" w:rsidP="00777238">
            <w:pPr>
              <w:jc w:val="center"/>
            </w:pPr>
          </w:p>
        </w:tc>
        <w:tc>
          <w:tcPr>
            <w:tcW w:w="1772" w:type="dxa"/>
            <w:vAlign w:val="center"/>
          </w:tcPr>
          <w:p w:rsidR="00F26B67" w:rsidRPr="00232C79" w:rsidRDefault="00F26B67" w:rsidP="00777238">
            <w:pPr>
              <w:jc w:val="center"/>
            </w:pPr>
          </w:p>
        </w:tc>
      </w:tr>
    </w:tbl>
    <w:p w:rsidR="00F26B67" w:rsidRDefault="00F26B67" w:rsidP="00F26B67">
      <w:pPr>
        <w:widowControl w:val="0"/>
        <w:jc w:val="center"/>
        <w:rPr>
          <w:rFonts w:eastAsia="Arial Unicode MS"/>
          <w:b/>
        </w:rPr>
      </w:pPr>
    </w:p>
    <w:p w:rsidR="00F26B67" w:rsidRPr="00603C98" w:rsidRDefault="00F26B67" w:rsidP="00F26B67">
      <w:pPr>
        <w:widowControl w:val="0"/>
        <w:jc w:val="center"/>
        <w:rPr>
          <w:rFonts w:eastAsia="Arial Unicode MS"/>
          <w:b/>
        </w:rPr>
      </w:pPr>
      <w:r w:rsidRPr="00603C98">
        <w:rPr>
          <w:rFonts w:eastAsia="Arial Unicode MS"/>
          <w:b/>
        </w:rPr>
        <w:t>9.2. Предложения по величине необходимых инвестиции в строительство, реконструкцию, техническое перевооружение и (или) модернизацию тепловых сетей, насосных станций и тепловых пунктов</w:t>
      </w:r>
    </w:p>
    <w:p w:rsidR="00F26B67" w:rsidRPr="00603C98" w:rsidRDefault="00F26B67" w:rsidP="00F26B67">
      <w:pPr>
        <w:jc w:val="right"/>
      </w:pPr>
      <w:r w:rsidRPr="00603C98">
        <w:t>Таблица 2</w:t>
      </w:r>
      <w:r>
        <w:t>7</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474"/>
        <w:gridCol w:w="1126"/>
        <w:gridCol w:w="1266"/>
        <w:gridCol w:w="776"/>
        <w:gridCol w:w="776"/>
        <w:gridCol w:w="776"/>
        <w:gridCol w:w="776"/>
        <w:gridCol w:w="776"/>
        <w:gridCol w:w="985"/>
        <w:gridCol w:w="1907"/>
      </w:tblGrid>
      <w:tr w:rsidR="00F26B67" w:rsidRPr="00A31CA8" w:rsidTr="00F26B67">
        <w:tc>
          <w:tcPr>
            <w:tcW w:w="0" w:type="auto"/>
            <w:vMerge w:val="restart"/>
            <w:vAlign w:val="center"/>
          </w:tcPr>
          <w:p w:rsidR="00F26B67" w:rsidRPr="00A31CA8" w:rsidRDefault="00F26B67" w:rsidP="00777238">
            <w:pPr>
              <w:jc w:val="center"/>
              <w:rPr>
                <w:b/>
              </w:rPr>
            </w:pPr>
            <w:r w:rsidRPr="00A31CA8">
              <w:rPr>
                <w:b/>
              </w:rPr>
              <w:t>Наименование</w:t>
            </w:r>
          </w:p>
        </w:tc>
        <w:tc>
          <w:tcPr>
            <w:tcW w:w="0" w:type="auto"/>
            <w:vAlign w:val="center"/>
          </w:tcPr>
          <w:p w:rsidR="00F26B67" w:rsidRPr="00A31CA8" w:rsidRDefault="00F26B67" w:rsidP="00777238">
            <w:pPr>
              <w:jc w:val="center"/>
              <w:rPr>
                <w:b/>
              </w:rPr>
            </w:pPr>
            <w:r w:rsidRPr="00A31CA8">
              <w:rPr>
                <w:b/>
              </w:rPr>
              <w:t>2024</w:t>
            </w:r>
          </w:p>
        </w:tc>
        <w:tc>
          <w:tcPr>
            <w:tcW w:w="0" w:type="auto"/>
            <w:vAlign w:val="center"/>
          </w:tcPr>
          <w:p w:rsidR="00F26B67" w:rsidRPr="00A31CA8" w:rsidRDefault="00F26B67" w:rsidP="00777238">
            <w:pPr>
              <w:jc w:val="center"/>
              <w:rPr>
                <w:b/>
              </w:rPr>
            </w:pPr>
            <w:r w:rsidRPr="00A31CA8">
              <w:rPr>
                <w:b/>
              </w:rPr>
              <w:t>2025</w:t>
            </w:r>
          </w:p>
        </w:tc>
        <w:tc>
          <w:tcPr>
            <w:tcW w:w="0" w:type="auto"/>
            <w:vAlign w:val="center"/>
          </w:tcPr>
          <w:p w:rsidR="00F26B67" w:rsidRPr="00A31CA8" w:rsidRDefault="00F26B67" w:rsidP="00777238">
            <w:pPr>
              <w:jc w:val="center"/>
              <w:rPr>
                <w:b/>
              </w:rPr>
            </w:pPr>
            <w:r w:rsidRPr="00A31CA8">
              <w:rPr>
                <w:b/>
              </w:rPr>
              <w:t>2026</w:t>
            </w:r>
          </w:p>
        </w:tc>
        <w:tc>
          <w:tcPr>
            <w:tcW w:w="0" w:type="auto"/>
            <w:vAlign w:val="center"/>
          </w:tcPr>
          <w:p w:rsidR="00F26B67" w:rsidRPr="00A31CA8" w:rsidRDefault="00F26B67" w:rsidP="00777238">
            <w:pPr>
              <w:jc w:val="center"/>
              <w:rPr>
                <w:b/>
              </w:rPr>
            </w:pPr>
            <w:r w:rsidRPr="00A31CA8">
              <w:rPr>
                <w:b/>
              </w:rPr>
              <w:t>2027</w:t>
            </w:r>
          </w:p>
        </w:tc>
        <w:tc>
          <w:tcPr>
            <w:tcW w:w="0" w:type="auto"/>
            <w:vAlign w:val="center"/>
          </w:tcPr>
          <w:p w:rsidR="00F26B67" w:rsidRPr="00A31CA8" w:rsidRDefault="00F26B67" w:rsidP="00777238">
            <w:pPr>
              <w:jc w:val="center"/>
              <w:rPr>
                <w:b/>
              </w:rPr>
            </w:pPr>
            <w:r w:rsidRPr="00A31CA8">
              <w:rPr>
                <w:b/>
              </w:rPr>
              <w:t>2028</w:t>
            </w:r>
          </w:p>
        </w:tc>
        <w:tc>
          <w:tcPr>
            <w:tcW w:w="0" w:type="auto"/>
            <w:vAlign w:val="center"/>
          </w:tcPr>
          <w:p w:rsidR="00F26B67" w:rsidRPr="00A31CA8" w:rsidRDefault="00F26B67" w:rsidP="00777238">
            <w:pPr>
              <w:jc w:val="center"/>
              <w:rPr>
                <w:b/>
              </w:rPr>
            </w:pPr>
            <w:r w:rsidRPr="00A31CA8">
              <w:rPr>
                <w:b/>
              </w:rPr>
              <w:t>2029</w:t>
            </w:r>
          </w:p>
        </w:tc>
        <w:tc>
          <w:tcPr>
            <w:tcW w:w="0" w:type="auto"/>
            <w:vAlign w:val="center"/>
          </w:tcPr>
          <w:p w:rsidR="00F26B67" w:rsidRPr="00A31CA8" w:rsidRDefault="00F26B67" w:rsidP="00777238">
            <w:pPr>
              <w:jc w:val="center"/>
              <w:rPr>
                <w:b/>
              </w:rPr>
            </w:pPr>
            <w:r w:rsidRPr="00A31CA8">
              <w:rPr>
                <w:b/>
              </w:rPr>
              <w:t>2030</w:t>
            </w:r>
          </w:p>
        </w:tc>
        <w:tc>
          <w:tcPr>
            <w:tcW w:w="0" w:type="auto"/>
            <w:vAlign w:val="center"/>
          </w:tcPr>
          <w:p w:rsidR="00F26B67" w:rsidRPr="00A31CA8" w:rsidRDefault="00F26B67" w:rsidP="00777238">
            <w:pPr>
              <w:jc w:val="center"/>
              <w:rPr>
                <w:b/>
              </w:rPr>
            </w:pPr>
            <w:r w:rsidRPr="00A31CA8">
              <w:rPr>
                <w:b/>
              </w:rPr>
              <w:t>2031-2040</w:t>
            </w:r>
          </w:p>
        </w:tc>
        <w:tc>
          <w:tcPr>
            <w:tcW w:w="0" w:type="auto"/>
            <w:vAlign w:val="center"/>
          </w:tcPr>
          <w:p w:rsidR="00F26B67" w:rsidRPr="00A31CA8" w:rsidRDefault="00F26B67" w:rsidP="00777238">
            <w:pPr>
              <w:jc w:val="center"/>
              <w:rPr>
                <w:b/>
              </w:rPr>
            </w:pPr>
            <w:r w:rsidRPr="00A31CA8">
              <w:rPr>
                <w:b/>
              </w:rPr>
              <w:t>Исполнитель</w:t>
            </w:r>
          </w:p>
        </w:tc>
      </w:tr>
      <w:tr w:rsidR="00F26B67" w:rsidRPr="00A31CA8" w:rsidTr="00F26B67">
        <w:tc>
          <w:tcPr>
            <w:tcW w:w="0" w:type="auto"/>
            <w:vMerge/>
            <w:vAlign w:val="center"/>
          </w:tcPr>
          <w:p w:rsidR="00F26B67" w:rsidRPr="00A31CA8" w:rsidRDefault="00F26B67" w:rsidP="00777238"/>
        </w:tc>
        <w:tc>
          <w:tcPr>
            <w:tcW w:w="0" w:type="auto"/>
            <w:gridSpan w:val="9"/>
          </w:tcPr>
          <w:p w:rsidR="00F26B67" w:rsidRPr="00A31CA8" w:rsidRDefault="00F26B67" w:rsidP="00777238">
            <w:pPr>
              <w:jc w:val="center"/>
            </w:pPr>
            <w:r w:rsidRPr="00A31CA8">
              <w:rPr>
                <w:b/>
              </w:rPr>
              <w:t>Тыс. руб. с НДС</w:t>
            </w:r>
          </w:p>
        </w:tc>
      </w:tr>
      <w:tr w:rsidR="00F26B67" w:rsidRPr="00A31CA8" w:rsidTr="00F26B67">
        <w:trPr>
          <w:trHeight w:val="71"/>
        </w:trPr>
        <w:tc>
          <w:tcPr>
            <w:tcW w:w="0" w:type="auto"/>
            <w:vAlign w:val="center"/>
          </w:tcPr>
          <w:p w:rsidR="00F26B67" w:rsidRPr="00A31CA8" w:rsidRDefault="00F26B67" w:rsidP="00777238">
            <w:pPr>
              <w:rPr>
                <w:color w:val="000000"/>
              </w:rPr>
            </w:pPr>
            <w:r w:rsidRPr="00A31CA8">
              <w:rPr>
                <w:color w:val="000000"/>
              </w:rPr>
              <w:t>Текущий ремонт тепловой сети от жилого дома №21 по ул.</w:t>
            </w:r>
            <w:r>
              <w:rPr>
                <w:color w:val="000000"/>
              </w:rPr>
              <w:t xml:space="preserve"> </w:t>
            </w:r>
            <w:r w:rsidRPr="00A31CA8">
              <w:rPr>
                <w:color w:val="000000"/>
              </w:rPr>
              <w:t>Мира до жилого дома №2А ул.</w:t>
            </w:r>
            <w:r>
              <w:rPr>
                <w:color w:val="000000"/>
              </w:rPr>
              <w:t xml:space="preserve"> </w:t>
            </w:r>
            <w:r w:rsidRPr="00A31CA8">
              <w:rPr>
                <w:color w:val="000000"/>
              </w:rPr>
              <w:t>Гагарина с.</w:t>
            </w:r>
            <w:r>
              <w:rPr>
                <w:color w:val="000000"/>
              </w:rPr>
              <w:t xml:space="preserve"> </w:t>
            </w:r>
            <w:r w:rsidRPr="00A31CA8">
              <w:rPr>
                <w:color w:val="000000"/>
              </w:rPr>
              <w:t>Чекмагуш</w:t>
            </w:r>
          </w:p>
        </w:tc>
        <w:tc>
          <w:tcPr>
            <w:tcW w:w="0" w:type="auto"/>
            <w:vAlign w:val="center"/>
          </w:tcPr>
          <w:p w:rsidR="00F26B67" w:rsidRPr="00A31CA8" w:rsidRDefault="00F26B67" w:rsidP="00777238">
            <w:pPr>
              <w:jc w:val="center"/>
            </w:pPr>
            <w:r w:rsidRPr="00A31CA8">
              <w:t>3037,24</w:t>
            </w: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Merge w:val="restart"/>
            <w:textDirection w:val="btLr"/>
            <w:vAlign w:val="center"/>
          </w:tcPr>
          <w:p w:rsidR="00F26B67" w:rsidRPr="00A31CA8" w:rsidRDefault="00F26B67" w:rsidP="00777238">
            <w:pPr>
              <w:ind w:left="113" w:right="113"/>
              <w:jc w:val="center"/>
            </w:pPr>
            <w:r>
              <w:t>Эксплуатирующая организация</w:t>
            </w:r>
          </w:p>
        </w:tc>
      </w:tr>
      <w:tr w:rsidR="00F26B67" w:rsidRPr="00A31CA8" w:rsidTr="00F26B67">
        <w:trPr>
          <w:trHeight w:val="71"/>
        </w:trPr>
        <w:tc>
          <w:tcPr>
            <w:tcW w:w="0" w:type="auto"/>
            <w:vAlign w:val="center"/>
          </w:tcPr>
          <w:p w:rsidR="00F26B67" w:rsidRPr="00A31CA8" w:rsidRDefault="00F26B67" w:rsidP="00777238">
            <w:pPr>
              <w:rPr>
                <w:color w:val="000000"/>
              </w:rPr>
            </w:pPr>
            <w:r w:rsidRPr="00A31CA8">
              <w:rPr>
                <w:color w:val="000000"/>
              </w:rPr>
              <w:t>Текущий  ремонт тепловой сети от ТК №34 до жилого дома №2по ул.</w:t>
            </w:r>
            <w:r>
              <w:rPr>
                <w:color w:val="000000"/>
              </w:rPr>
              <w:t xml:space="preserve"> </w:t>
            </w:r>
            <w:r w:rsidRPr="00A31CA8">
              <w:rPr>
                <w:color w:val="000000"/>
              </w:rPr>
              <w:t>Гагарина с.</w:t>
            </w:r>
            <w:r>
              <w:rPr>
                <w:color w:val="000000"/>
              </w:rPr>
              <w:t xml:space="preserve"> </w:t>
            </w:r>
            <w:r w:rsidRPr="00A31CA8">
              <w:rPr>
                <w:color w:val="000000"/>
              </w:rPr>
              <w:t>Чекмагуш</w:t>
            </w:r>
          </w:p>
        </w:tc>
        <w:tc>
          <w:tcPr>
            <w:tcW w:w="0" w:type="auto"/>
            <w:vAlign w:val="center"/>
          </w:tcPr>
          <w:p w:rsidR="00F26B67" w:rsidRPr="00A31CA8" w:rsidRDefault="00F26B67" w:rsidP="00777238">
            <w:pPr>
              <w:jc w:val="center"/>
            </w:pPr>
            <w:r w:rsidRPr="00A31CA8">
              <w:t>500,73</w:t>
            </w: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Merge/>
            <w:vAlign w:val="center"/>
          </w:tcPr>
          <w:p w:rsidR="00F26B67" w:rsidRPr="00A31CA8" w:rsidRDefault="00F26B67" w:rsidP="00777238">
            <w:pPr>
              <w:jc w:val="center"/>
            </w:pPr>
          </w:p>
        </w:tc>
      </w:tr>
      <w:tr w:rsidR="00F26B67" w:rsidRPr="00A31CA8" w:rsidTr="00F26B67">
        <w:trPr>
          <w:trHeight w:val="71"/>
        </w:trPr>
        <w:tc>
          <w:tcPr>
            <w:tcW w:w="0" w:type="auto"/>
            <w:vAlign w:val="center"/>
          </w:tcPr>
          <w:p w:rsidR="00F26B67" w:rsidRPr="00A31CA8" w:rsidRDefault="00F26B67" w:rsidP="00777238">
            <w:pPr>
              <w:rPr>
                <w:color w:val="000000"/>
              </w:rPr>
            </w:pPr>
            <w:r w:rsidRPr="00A31CA8">
              <w:rPr>
                <w:color w:val="000000"/>
              </w:rPr>
              <w:t xml:space="preserve">Текущий ремонт системы наружной тепловой сети от колодца №40 по ул.70 лет Октября до здания ФОК  </w:t>
            </w:r>
          </w:p>
        </w:tc>
        <w:tc>
          <w:tcPr>
            <w:tcW w:w="0" w:type="auto"/>
            <w:vAlign w:val="center"/>
          </w:tcPr>
          <w:p w:rsidR="00F26B67" w:rsidRPr="00A31CA8" w:rsidRDefault="00F26B67" w:rsidP="00777238">
            <w:pPr>
              <w:jc w:val="center"/>
            </w:pPr>
            <w:r w:rsidRPr="00A31CA8">
              <w:t>720,26</w:t>
            </w: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Merge/>
            <w:vAlign w:val="center"/>
          </w:tcPr>
          <w:p w:rsidR="00F26B67" w:rsidRPr="00A31CA8" w:rsidRDefault="00F26B67" w:rsidP="00777238">
            <w:pPr>
              <w:jc w:val="center"/>
            </w:pPr>
          </w:p>
        </w:tc>
      </w:tr>
      <w:tr w:rsidR="00F26B67" w:rsidRPr="00A31CA8" w:rsidTr="00F26B67">
        <w:trPr>
          <w:trHeight w:val="71"/>
        </w:trPr>
        <w:tc>
          <w:tcPr>
            <w:tcW w:w="0" w:type="auto"/>
            <w:vAlign w:val="center"/>
          </w:tcPr>
          <w:p w:rsidR="00F26B67" w:rsidRPr="00A31CA8" w:rsidRDefault="00F26B67" w:rsidP="00777238">
            <w:pPr>
              <w:rPr>
                <w:color w:val="000000"/>
              </w:rPr>
            </w:pPr>
            <w:r w:rsidRPr="00A31CA8">
              <w:rPr>
                <w:color w:val="000000"/>
              </w:rPr>
              <w:t>Текущий  ремонт системы наружной тепловой сети от жилого дома №23а по ул. Мира до детского сада №6</w:t>
            </w:r>
          </w:p>
        </w:tc>
        <w:tc>
          <w:tcPr>
            <w:tcW w:w="0" w:type="auto"/>
            <w:vAlign w:val="center"/>
          </w:tcPr>
          <w:p w:rsidR="00F26B67" w:rsidRPr="00A31CA8" w:rsidRDefault="00F26B67" w:rsidP="00777238">
            <w:pPr>
              <w:jc w:val="center"/>
            </w:pPr>
            <w:r w:rsidRPr="00A31CA8">
              <w:t>1083,39</w:t>
            </w: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Merge/>
            <w:vAlign w:val="center"/>
          </w:tcPr>
          <w:p w:rsidR="00F26B67" w:rsidRPr="00A31CA8" w:rsidRDefault="00F26B67" w:rsidP="00777238">
            <w:pPr>
              <w:jc w:val="center"/>
            </w:pPr>
          </w:p>
        </w:tc>
      </w:tr>
      <w:tr w:rsidR="00F26B67" w:rsidRPr="00A31CA8" w:rsidTr="00F26B67">
        <w:trPr>
          <w:trHeight w:val="71"/>
        </w:trPr>
        <w:tc>
          <w:tcPr>
            <w:tcW w:w="0" w:type="auto"/>
            <w:vAlign w:val="center"/>
          </w:tcPr>
          <w:p w:rsidR="00F26B67" w:rsidRPr="00A31CA8" w:rsidRDefault="00F26B67" w:rsidP="00777238">
            <w:pPr>
              <w:rPr>
                <w:color w:val="000000"/>
              </w:rPr>
            </w:pPr>
            <w:r w:rsidRPr="00A31CA8">
              <w:rPr>
                <w:color w:val="000000"/>
              </w:rPr>
              <w:t xml:space="preserve">Текущий  ремонт системы наружной </w:t>
            </w:r>
            <w:r w:rsidRPr="00A31CA8">
              <w:rPr>
                <w:color w:val="000000"/>
              </w:rPr>
              <w:lastRenderedPageBreak/>
              <w:t>тепловой сети от ТК №2 до административного здания МУП «</w:t>
            </w:r>
            <w:proofErr w:type="spellStart"/>
            <w:r w:rsidRPr="00A31CA8">
              <w:rPr>
                <w:color w:val="000000"/>
              </w:rPr>
              <w:t>Чекмагушжилкомхоз</w:t>
            </w:r>
            <w:proofErr w:type="spellEnd"/>
            <w:r w:rsidRPr="00A31CA8">
              <w:rPr>
                <w:color w:val="000000"/>
              </w:rPr>
              <w:t>»</w:t>
            </w:r>
          </w:p>
        </w:tc>
        <w:tc>
          <w:tcPr>
            <w:tcW w:w="0" w:type="auto"/>
            <w:vAlign w:val="center"/>
          </w:tcPr>
          <w:p w:rsidR="00F26B67" w:rsidRPr="00A31CA8" w:rsidRDefault="00F26B67" w:rsidP="00777238">
            <w:pPr>
              <w:jc w:val="center"/>
            </w:pPr>
            <w:r w:rsidRPr="00A31CA8">
              <w:lastRenderedPageBreak/>
              <w:t>675,85</w:t>
            </w: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Merge/>
            <w:vAlign w:val="center"/>
          </w:tcPr>
          <w:p w:rsidR="00F26B67" w:rsidRPr="00A31CA8" w:rsidRDefault="00F26B67" w:rsidP="00777238">
            <w:pPr>
              <w:jc w:val="center"/>
            </w:pPr>
          </w:p>
        </w:tc>
      </w:tr>
      <w:tr w:rsidR="00F26B67" w:rsidRPr="00A31CA8" w:rsidTr="00F26B67">
        <w:trPr>
          <w:trHeight w:val="71"/>
        </w:trPr>
        <w:tc>
          <w:tcPr>
            <w:tcW w:w="0" w:type="auto"/>
            <w:vAlign w:val="center"/>
          </w:tcPr>
          <w:p w:rsidR="00F26B67" w:rsidRPr="00A31CA8" w:rsidRDefault="00F26B67" w:rsidP="00777238">
            <w:pPr>
              <w:rPr>
                <w:color w:val="000000"/>
              </w:rPr>
            </w:pPr>
            <w:r w:rsidRPr="00A31CA8">
              <w:rPr>
                <w:color w:val="000000"/>
              </w:rPr>
              <w:lastRenderedPageBreak/>
              <w:t>Текущий ремонт системы наружной тепловой сети от ТК№2 до Гимназии с.</w:t>
            </w:r>
            <w:r>
              <w:rPr>
                <w:color w:val="000000"/>
              </w:rPr>
              <w:t xml:space="preserve"> </w:t>
            </w:r>
            <w:r w:rsidRPr="00A31CA8">
              <w:rPr>
                <w:color w:val="000000"/>
              </w:rPr>
              <w:t>Чекмагуш</w:t>
            </w:r>
          </w:p>
        </w:tc>
        <w:tc>
          <w:tcPr>
            <w:tcW w:w="0" w:type="auto"/>
            <w:vAlign w:val="center"/>
          </w:tcPr>
          <w:p w:rsidR="00F26B67" w:rsidRPr="00A31CA8" w:rsidRDefault="00F26B67" w:rsidP="00777238">
            <w:pPr>
              <w:jc w:val="center"/>
            </w:pPr>
            <w:r w:rsidRPr="00A31CA8">
              <w:t>3588,11</w:t>
            </w: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Merge/>
            <w:vAlign w:val="center"/>
          </w:tcPr>
          <w:p w:rsidR="00F26B67" w:rsidRPr="00A31CA8" w:rsidRDefault="00F26B67" w:rsidP="00777238">
            <w:pPr>
              <w:jc w:val="center"/>
            </w:pPr>
          </w:p>
        </w:tc>
      </w:tr>
      <w:tr w:rsidR="00F26B67" w:rsidRPr="00A31CA8" w:rsidTr="00F26B67">
        <w:trPr>
          <w:trHeight w:val="71"/>
        </w:trPr>
        <w:tc>
          <w:tcPr>
            <w:tcW w:w="0" w:type="auto"/>
            <w:vAlign w:val="center"/>
          </w:tcPr>
          <w:p w:rsidR="00F26B67" w:rsidRPr="00A31CA8" w:rsidRDefault="00F26B67" w:rsidP="00777238">
            <w:pPr>
              <w:rPr>
                <w:color w:val="000000"/>
              </w:rPr>
            </w:pPr>
            <w:r w:rsidRPr="00A31CA8">
              <w:rPr>
                <w:color w:val="000000"/>
              </w:rPr>
              <w:t>Капитальный ремонт сети</w:t>
            </w: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r w:rsidRPr="00A31CA8">
              <w:t>10277,99</w:t>
            </w: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Align w:val="center"/>
          </w:tcPr>
          <w:p w:rsidR="00F26B67" w:rsidRPr="00A31CA8" w:rsidRDefault="00F26B67" w:rsidP="00777238">
            <w:pPr>
              <w:jc w:val="center"/>
            </w:pPr>
          </w:p>
        </w:tc>
        <w:tc>
          <w:tcPr>
            <w:tcW w:w="0" w:type="auto"/>
            <w:vMerge/>
            <w:vAlign w:val="center"/>
          </w:tcPr>
          <w:p w:rsidR="00F26B67" w:rsidRPr="00A31CA8" w:rsidRDefault="00F26B67" w:rsidP="00777238">
            <w:pPr>
              <w:jc w:val="center"/>
            </w:pPr>
          </w:p>
        </w:tc>
      </w:tr>
    </w:tbl>
    <w:p w:rsidR="00F26B67" w:rsidRPr="00603C98" w:rsidRDefault="00F26B67" w:rsidP="00F26B67">
      <w:pPr>
        <w:jc w:val="right"/>
      </w:pPr>
    </w:p>
    <w:p w:rsidR="00F26B67" w:rsidRPr="00603C98" w:rsidRDefault="00F26B67" w:rsidP="00F26B67">
      <w:pPr>
        <w:widowControl w:val="0"/>
        <w:jc w:val="center"/>
        <w:rPr>
          <w:rFonts w:eastAsia="Arial Unicode MS"/>
          <w:b/>
        </w:rPr>
      </w:pPr>
      <w:r w:rsidRPr="00603C98">
        <w:rPr>
          <w:rFonts w:eastAsia="Arial Unicode MS"/>
          <w:b/>
        </w:rPr>
        <w:t xml:space="preserve">9.3. Предложения по величине инвестиций в строительство, реконструкцию, техническое перевооружение </w:t>
      </w:r>
    </w:p>
    <w:p w:rsidR="00F26B67" w:rsidRPr="00603C98" w:rsidRDefault="00F26B67" w:rsidP="00F26B67">
      <w:pPr>
        <w:widowControl w:val="0"/>
        <w:jc w:val="center"/>
        <w:rPr>
          <w:rFonts w:eastAsia="Arial Unicode MS"/>
          <w:b/>
        </w:rPr>
      </w:pPr>
      <w:r w:rsidRPr="00603C98">
        <w:rPr>
          <w:rFonts w:eastAsia="Arial Unicode MS"/>
          <w:b/>
        </w:rPr>
        <w:t>и (или) модернизацию в связи с изменениями температурного графика и гидравлического режима работы системы теплоснабжения</w:t>
      </w:r>
    </w:p>
    <w:p w:rsidR="00F26B67" w:rsidRPr="00603C98" w:rsidRDefault="00F26B67" w:rsidP="00F26B67">
      <w:pPr>
        <w:jc w:val="right"/>
      </w:pPr>
      <w:r w:rsidRPr="00603C98">
        <w:t>Таблица 2</w:t>
      </w:r>
      <w:r>
        <w:t>8</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202"/>
        <w:gridCol w:w="1126"/>
        <w:gridCol w:w="1126"/>
        <w:gridCol w:w="1265"/>
        <w:gridCol w:w="987"/>
        <w:gridCol w:w="1264"/>
        <w:gridCol w:w="1265"/>
        <w:gridCol w:w="1267"/>
        <w:gridCol w:w="1229"/>
        <w:gridCol w:w="1907"/>
      </w:tblGrid>
      <w:tr w:rsidR="00F26B67" w:rsidRPr="00603C98" w:rsidTr="00777238">
        <w:tc>
          <w:tcPr>
            <w:tcW w:w="3227" w:type="dxa"/>
            <w:vMerge w:val="restart"/>
            <w:vAlign w:val="center"/>
          </w:tcPr>
          <w:p w:rsidR="00F26B67" w:rsidRPr="00603C98" w:rsidRDefault="00F26B67" w:rsidP="00777238">
            <w:pPr>
              <w:jc w:val="center"/>
              <w:rPr>
                <w:b/>
              </w:rPr>
            </w:pPr>
            <w:r w:rsidRPr="00603C98">
              <w:rPr>
                <w:b/>
              </w:rPr>
              <w:t>Наименование</w:t>
            </w:r>
          </w:p>
        </w:tc>
        <w:tc>
          <w:tcPr>
            <w:tcW w:w="1134" w:type="dxa"/>
            <w:vAlign w:val="center"/>
          </w:tcPr>
          <w:p w:rsidR="00F26B67" w:rsidRPr="00603C98" w:rsidRDefault="00F26B67" w:rsidP="00777238">
            <w:pPr>
              <w:jc w:val="center"/>
              <w:rPr>
                <w:b/>
              </w:rPr>
            </w:pPr>
            <w:r w:rsidRPr="00603C98">
              <w:rPr>
                <w:b/>
              </w:rPr>
              <w:t>2023</w:t>
            </w:r>
          </w:p>
        </w:tc>
        <w:tc>
          <w:tcPr>
            <w:tcW w:w="1134" w:type="dxa"/>
            <w:vAlign w:val="center"/>
          </w:tcPr>
          <w:p w:rsidR="00F26B67" w:rsidRPr="00603C98" w:rsidRDefault="00F26B67" w:rsidP="00777238">
            <w:pPr>
              <w:jc w:val="center"/>
              <w:rPr>
                <w:b/>
              </w:rPr>
            </w:pPr>
            <w:r w:rsidRPr="00603C98">
              <w:rPr>
                <w:b/>
              </w:rPr>
              <w:t>2024</w:t>
            </w:r>
          </w:p>
        </w:tc>
        <w:tc>
          <w:tcPr>
            <w:tcW w:w="1276" w:type="dxa"/>
            <w:vAlign w:val="center"/>
          </w:tcPr>
          <w:p w:rsidR="00F26B67" w:rsidRPr="00603C98" w:rsidRDefault="00F26B67" w:rsidP="00777238">
            <w:pPr>
              <w:jc w:val="center"/>
              <w:rPr>
                <w:b/>
              </w:rPr>
            </w:pPr>
            <w:r w:rsidRPr="00603C98">
              <w:rPr>
                <w:b/>
              </w:rPr>
              <w:t>2025</w:t>
            </w:r>
          </w:p>
        </w:tc>
        <w:tc>
          <w:tcPr>
            <w:tcW w:w="992" w:type="dxa"/>
            <w:vAlign w:val="center"/>
          </w:tcPr>
          <w:p w:rsidR="00F26B67" w:rsidRPr="00603C98" w:rsidRDefault="00F26B67" w:rsidP="00777238">
            <w:pPr>
              <w:jc w:val="center"/>
              <w:rPr>
                <w:b/>
              </w:rPr>
            </w:pPr>
            <w:r w:rsidRPr="00603C98">
              <w:rPr>
                <w:b/>
              </w:rPr>
              <w:t>2026</w:t>
            </w:r>
          </w:p>
        </w:tc>
        <w:tc>
          <w:tcPr>
            <w:tcW w:w="1275" w:type="dxa"/>
            <w:vAlign w:val="center"/>
          </w:tcPr>
          <w:p w:rsidR="00F26B67" w:rsidRPr="00603C98" w:rsidRDefault="00F26B67" w:rsidP="00777238">
            <w:pPr>
              <w:jc w:val="center"/>
              <w:rPr>
                <w:b/>
              </w:rPr>
            </w:pPr>
            <w:r w:rsidRPr="00603C98">
              <w:rPr>
                <w:b/>
              </w:rPr>
              <w:t>2027</w:t>
            </w:r>
          </w:p>
        </w:tc>
        <w:tc>
          <w:tcPr>
            <w:tcW w:w="1276" w:type="dxa"/>
            <w:vAlign w:val="center"/>
          </w:tcPr>
          <w:p w:rsidR="00F26B67" w:rsidRPr="00603C98" w:rsidRDefault="00F26B67" w:rsidP="00777238">
            <w:pPr>
              <w:jc w:val="center"/>
              <w:rPr>
                <w:b/>
              </w:rPr>
            </w:pPr>
            <w:r w:rsidRPr="00603C98">
              <w:rPr>
                <w:b/>
              </w:rPr>
              <w:t>2028</w:t>
            </w:r>
          </w:p>
        </w:tc>
        <w:tc>
          <w:tcPr>
            <w:tcW w:w="1276" w:type="dxa"/>
            <w:vAlign w:val="center"/>
          </w:tcPr>
          <w:p w:rsidR="00F26B67" w:rsidRPr="00603C98" w:rsidRDefault="00F26B67" w:rsidP="00777238">
            <w:pPr>
              <w:jc w:val="center"/>
              <w:rPr>
                <w:b/>
              </w:rPr>
            </w:pPr>
            <w:r w:rsidRPr="00603C98">
              <w:rPr>
                <w:b/>
              </w:rPr>
              <w:t>2029-2033</w:t>
            </w:r>
          </w:p>
        </w:tc>
        <w:tc>
          <w:tcPr>
            <w:tcW w:w="1237" w:type="dxa"/>
            <w:vAlign w:val="center"/>
          </w:tcPr>
          <w:p w:rsidR="00F26B67" w:rsidRPr="00603C98" w:rsidRDefault="00F26B67" w:rsidP="00777238">
            <w:pPr>
              <w:jc w:val="center"/>
              <w:rPr>
                <w:b/>
              </w:rPr>
            </w:pPr>
            <w:r w:rsidRPr="00603C98">
              <w:rPr>
                <w:b/>
              </w:rPr>
              <w:t>2034-</w:t>
            </w:r>
            <w:r>
              <w:rPr>
                <w:b/>
              </w:rPr>
              <w:t>2040</w:t>
            </w:r>
          </w:p>
        </w:tc>
        <w:tc>
          <w:tcPr>
            <w:tcW w:w="1811" w:type="dxa"/>
            <w:vAlign w:val="center"/>
          </w:tcPr>
          <w:p w:rsidR="00F26B67" w:rsidRPr="00603C98" w:rsidRDefault="00F26B67" w:rsidP="00777238">
            <w:pPr>
              <w:jc w:val="center"/>
              <w:rPr>
                <w:b/>
              </w:rPr>
            </w:pPr>
            <w:r w:rsidRPr="00603C98">
              <w:rPr>
                <w:b/>
              </w:rPr>
              <w:t>Исполнитель</w:t>
            </w:r>
          </w:p>
        </w:tc>
      </w:tr>
      <w:tr w:rsidR="00F26B67" w:rsidRPr="00603C98" w:rsidTr="00777238">
        <w:tc>
          <w:tcPr>
            <w:tcW w:w="3227" w:type="dxa"/>
            <w:vMerge/>
            <w:vAlign w:val="center"/>
          </w:tcPr>
          <w:p w:rsidR="00F26B67" w:rsidRPr="00603C98" w:rsidRDefault="00F26B67" w:rsidP="00777238"/>
        </w:tc>
        <w:tc>
          <w:tcPr>
            <w:tcW w:w="11411" w:type="dxa"/>
            <w:gridSpan w:val="9"/>
          </w:tcPr>
          <w:p w:rsidR="00F26B67" w:rsidRPr="00603C98" w:rsidRDefault="00F26B67" w:rsidP="00777238">
            <w:pPr>
              <w:jc w:val="center"/>
            </w:pPr>
            <w:r w:rsidRPr="00603C98">
              <w:rPr>
                <w:b/>
              </w:rPr>
              <w:t>Тыс. руб.</w:t>
            </w:r>
          </w:p>
        </w:tc>
      </w:tr>
      <w:tr w:rsidR="00F26B67" w:rsidRPr="00603C98" w:rsidTr="00777238">
        <w:trPr>
          <w:trHeight w:val="71"/>
        </w:trPr>
        <w:tc>
          <w:tcPr>
            <w:tcW w:w="3227" w:type="dxa"/>
            <w:vAlign w:val="center"/>
          </w:tcPr>
          <w:p w:rsidR="00F26B67" w:rsidRPr="00603C98" w:rsidRDefault="00F26B67" w:rsidP="00777238">
            <w:pPr>
              <w:rPr>
                <w:sz w:val="24"/>
                <w:szCs w:val="24"/>
              </w:rPr>
            </w:pPr>
            <w:r w:rsidRPr="00603C98">
              <w:rPr>
                <w:sz w:val="24"/>
                <w:szCs w:val="24"/>
              </w:rPr>
              <w:t>-</w:t>
            </w:r>
          </w:p>
        </w:tc>
        <w:tc>
          <w:tcPr>
            <w:tcW w:w="1134" w:type="dxa"/>
            <w:vAlign w:val="center"/>
          </w:tcPr>
          <w:p w:rsidR="00F26B67" w:rsidRPr="00603C98" w:rsidRDefault="00F26B67" w:rsidP="00777238">
            <w:pPr>
              <w:jc w:val="center"/>
            </w:pPr>
          </w:p>
        </w:tc>
        <w:tc>
          <w:tcPr>
            <w:tcW w:w="1134" w:type="dxa"/>
            <w:vAlign w:val="center"/>
          </w:tcPr>
          <w:p w:rsidR="00F26B67" w:rsidRPr="00603C98" w:rsidRDefault="00F26B67" w:rsidP="00777238">
            <w:pPr>
              <w:jc w:val="center"/>
            </w:pPr>
          </w:p>
        </w:tc>
        <w:tc>
          <w:tcPr>
            <w:tcW w:w="1276" w:type="dxa"/>
            <w:vAlign w:val="center"/>
          </w:tcPr>
          <w:p w:rsidR="00F26B67" w:rsidRPr="00603C98" w:rsidRDefault="00F26B67" w:rsidP="00777238">
            <w:pPr>
              <w:jc w:val="center"/>
            </w:pPr>
          </w:p>
        </w:tc>
        <w:tc>
          <w:tcPr>
            <w:tcW w:w="992" w:type="dxa"/>
            <w:vAlign w:val="center"/>
          </w:tcPr>
          <w:p w:rsidR="00F26B67" w:rsidRPr="00603C98" w:rsidRDefault="00F26B67" w:rsidP="00777238">
            <w:pPr>
              <w:jc w:val="center"/>
            </w:pPr>
          </w:p>
        </w:tc>
        <w:tc>
          <w:tcPr>
            <w:tcW w:w="1275" w:type="dxa"/>
            <w:vAlign w:val="center"/>
          </w:tcPr>
          <w:p w:rsidR="00F26B67" w:rsidRPr="00603C98" w:rsidRDefault="00F26B67" w:rsidP="00777238">
            <w:pPr>
              <w:jc w:val="center"/>
            </w:pPr>
          </w:p>
        </w:tc>
        <w:tc>
          <w:tcPr>
            <w:tcW w:w="1276" w:type="dxa"/>
            <w:vAlign w:val="center"/>
          </w:tcPr>
          <w:p w:rsidR="00F26B67" w:rsidRPr="00603C98" w:rsidRDefault="00F26B67" w:rsidP="00777238">
            <w:pPr>
              <w:jc w:val="center"/>
            </w:pPr>
          </w:p>
        </w:tc>
        <w:tc>
          <w:tcPr>
            <w:tcW w:w="1276" w:type="dxa"/>
            <w:vAlign w:val="center"/>
          </w:tcPr>
          <w:p w:rsidR="00F26B67" w:rsidRPr="00603C98" w:rsidRDefault="00F26B67" w:rsidP="00777238">
            <w:pPr>
              <w:jc w:val="center"/>
            </w:pPr>
          </w:p>
        </w:tc>
        <w:tc>
          <w:tcPr>
            <w:tcW w:w="1237" w:type="dxa"/>
            <w:vAlign w:val="center"/>
          </w:tcPr>
          <w:p w:rsidR="00F26B67" w:rsidRPr="00603C98" w:rsidRDefault="00F26B67" w:rsidP="00777238">
            <w:pPr>
              <w:jc w:val="center"/>
            </w:pPr>
          </w:p>
        </w:tc>
        <w:tc>
          <w:tcPr>
            <w:tcW w:w="1811" w:type="dxa"/>
            <w:vAlign w:val="center"/>
          </w:tcPr>
          <w:p w:rsidR="00F26B67" w:rsidRPr="00603C98" w:rsidRDefault="00F26B67" w:rsidP="00777238">
            <w:pPr>
              <w:jc w:val="center"/>
              <w:rPr>
                <w:sz w:val="20"/>
                <w:szCs w:val="20"/>
              </w:rPr>
            </w:pPr>
          </w:p>
        </w:tc>
      </w:tr>
    </w:tbl>
    <w:p w:rsidR="00F26B67" w:rsidRPr="00603C98" w:rsidRDefault="00F26B67" w:rsidP="00F26B67">
      <w:pPr>
        <w:rPr>
          <w:rFonts w:eastAsia="Arial Unicode MS"/>
          <w:highlight w:val="yellow"/>
        </w:rPr>
        <w:sectPr w:rsidR="00F26B67" w:rsidRPr="00603C98" w:rsidSect="00777238">
          <w:pgSz w:w="15840" w:h="12240" w:orient="landscape"/>
          <w:pgMar w:top="1418" w:right="851" w:bottom="851" w:left="567" w:header="720" w:footer="720" w:gutter="0"/>
          <w:cols w:space="720"/>
        </w:sectPr>
      </w:pPr>
    </w:p>
    <w:p w:rsidR="00F26B67" w:rsidRPr="00603C98" w:rsidRDefault="00F26B67" w:rsidP="00F26B67">
      <w:pPr>
        <w:widowControl w:val="0"/>
        <w:jc w:val="center"/>
        <w:rPr>
          <w:rFonts w:eastAsia="Arial Unicode MS"/>
          <w:b/>
        </w:rPr>
      </w:pPr>
      <w:r w:rsidRPr="00603C98">
        <w:rPr>
          <w:rFonts w:eastAsia="Arial Unicode MS"/>
          <w:b/>
        </w:rPr>
        <w:lastRenderedPageBreak/>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p>
    <w:p w:rsidR="00F26B67" w:rsidRPr="00603C98" w:rsidRDefault="00F26B67" w:rsidP="00F26B67">
      <w:pPr>
        <w:pStyle w:val="ab"/>
        <w:shd w:val="clear" w:color="auto" w:fill="FFFFFF"/>
        <w:spacing w:before="0" w:beforeAutospacing="0" w:after="0" w:afterAutospacing="0" w:line="276" w:lineRule="auto"/>
        <w:ind w:firstLine="709"/>
        <w:jc w:val="both"/>
        <w:rPr>
          <w:color w:val="000000"/>
          <w:sz w:val="28"/>
          <w:szCs w:val="28"/>
        </w:rPr>
      </w:pPr>
      <w:r w:rsidRPr="001F1EF4">
        <w:rPr>
          <w:color w:val="000000"/>
          <w:sz w:val="28"/>
          <w:szCs w:val="28"/>
        </w:rPr>
        <w:t xml:space="preserve">На территории </w:t>
      </w:r>
      <w:r>
        <w:rPr>
          <w:color w:val="000000"/>
          <w:sz w:val="28"/>
          <w:szCs w:val="28"/>
        </w:rPr>
        <w:t>сельского поселения Чекмагушевский сельсовет</w:t>
      </w:r>
      <w:r w:rsidRPr="001F1EF4">
        <w:rPr>
          <w:color w:val="000000"/>
          <w:sz w:val="28"/>
          <w:szCs w:val="28"/>
        </w:rPr>
        <w:t xml:space="preserve"> система централизованного горячего водоснабжения </w:t>
      </w:r>
      <w:r>
        <w:rPr>
          <w:color w:val="000000"/>
          <w:sz w:val="28"/>
          <w:szCs w:val="28"/>
        </w:rPr>
        <w:t>отсутствует</w:t>
      </w:r>
      <w:r w:rsidRPr="001F1EF4">
        <w:rPr>
          <w:color w:val="000000"/>
          <w:sz w:val="28"/>
          <w:szCs w:val="28"/>
        </w:rPr>
        <w:t>.</w:t>
      </w:r>
    </w:p>
    <w:p w:rsidR="00F26B67" w:rsidRPr="00603C98" w:rsidRDefault="00F26B67" w:rsidP="00F26B67">
      <w:pPr>
        <w:widowControl w:val="0"/>
        <w:jc w:val="center"/>
        <w:rPr>
          <w:rFonts w:eastAsia="Arial Unicode MS"/>
          <w:b/>
        </w:rPr>
      </w:pPr>
      <w:r w:rsidRPr="00603C98">
        <w:rPr>
          <w:rFonts w:eastAsia="Arial Unicode MS"/>
          <w:b/>
        </w:rPr>
        <w:t>9.5. Оценка эффективности инвестиций по отдельным предложениям</w:t>
      </w:r>
    </w:p>
    <w:p w:rsidR="00F26B67" w:rsidRPr="00D02475" w:rsidRDefault="00F26B67" w:rsidP="00F26B67">
      <w:pPr>
        <w:tabs>
          <w:tab w:val="left" w:pos="0"/>
          <w:tab w:val="left" w:pos="1134"/>
          <w:tab w:val="left" w:pos="2920"/>
          <w:tab w:val="left" w:pos="3720"/>
          <w:tab w:val="left" w:pos="4740"/>
          <w:tab w:val="left" w:pos="6580"/>
          <w:tab w:val="left" w:pos="6900"/>
          <w:tab w:val="left" w:pos="8680"/>
          <w:tab w:val="left" w:pos="9500"/>
        </w:tabs>
        <w:ind w:right="-20" w:firstLine="709"/>
        <w:contextualSpacing/>
        <w:jc w:val="both"/>
        <w:rPr>
          <w:rFonts w:eastAsia="Arial Unicode MS"/>
        </w:rPr>
      </w:pPr>
      <w:bookmarkStart w:id="10" w:name="_Hlk25570433"/>
      <w:r w:rsidRPr="00D02475">
        <w:rPr>
          <w:rFonts w:eastAsia="Arial Unicode MS"/>
        </w:rPr>
        <w:t xml:space="preserve">Эффекты от реализации программы проектов оцениваются на основании сравнения основных показателей деятельности организаций без реализации мероприятий (базовый вариант) и с реализацией мероприятий программы. </w:t>
      </w:r>
    </w:p>
    <w:p w:rsidR="00F26B67" w:rsidRPr="00D02475" w:rsidRDefault="00F26B67" w:rsidP="00F26B67">
      <w:pPr>
        <w:tabs>
          <w:tab w:val="left" w:pos="0"/>
          <w:tab w:val="left" w:pos="1134"/>
          <w:tab w:val="left" w:pos="2920"/>
          <w:tab w:val="left" w:pos="3720"/>
          <w:tab w:val="left" w:pos="4740"/>
          <w:tab w:val="left" w:pos="6580"/>
          <w:tab w:val="left" w:pos="6900"/>
          <w:tab w:val="left" w:pos="8680"/>
          <w:tab w:val="left" w:pos="9500"/>
        </w:tabs>
        <w:ind w:right="-20" w:firstLine="709"/>
        <w:contextualSpacing/>
        <w:jc w:val="both"/>
        <w:rPr>
          <w:rFonts w:eastAsia="Arial Unicode MS"/>
        </w:rPr>
      </w:pPr>
      <w:r w:rsidRPr="00D02475">
        <w:rPr>
          <w:rFonts w:eastAsia="Arial Unicode MS"/>
        </w:rPr>
        <w:t xml:space="preserve">Базовый вариант предполагает: </w:t>
      </w:r>
    </w:p>
    <w:p w:rsidR="00F26B67" w:rsidRPr="00D02475" w:rsidRDefault="00F26B67" w:rsidP="00F26B67">
      <w:pPr>
        <w:tabs>
          <w:tab w:val="left" w:pos="0"/>
          <w:tab w:val="left" w:pos="1134"/>
          <w:tab w:val="left" w:pos="2920"/>
          <w:tab w:val="left" w:pos="3720"/>
          <w:tab w:val="left" w:pos="4740"/>
          <w:tab w:val="left" w:pos="6580"/>
          <w:tab w:val="left" w:pos="6900"/>
          <w:tab w:val="left" w:pos="8680"/>
          <w:tab w:val="left" w:pos="9500"/>
        </w:tabs>
        <w:ind w:right="-20" w:firstLine="709"/>
        <w:contextualSpacing/>
        <w:jc w:val="both"/>
        <w:rPr>
          <w:rFonts w:eastAsia="Arial Unicode MS"/>
        </w:rPr>
      </w:pPr>
      <w:r w:rsidRPr="00D02475">
        <w:rPr>
          <w:rFonts w:eastAsia="Arial Unicode MS"/>
        </w:rPr>
        <w:t xml:space="preserve">- новые потребители не подключаются и не отключаются; </w:t>
      </w:r>
    </w:p>
    <w:p w:rsidR="00F26B67" w:rsidRPr="00D02475" w:rsidRDefault="00F26B67" w:rsidP="00F26B67">
      <w:pPr>
        <w:tabs>
          <w:tab w:val="left" w:pos="0"/>
          <w:tab w:val="left" w:pos="1134"/>
          <w:tab w:val="left" w:pos="2920"/>
          <w:tab w:val="left" w:pos="3720"/>
          <w:tab w:val="left" w:pos="4740"/>
          <w:tab w:val="left" w:pos="6580"/>
          <w:tab w:val="left" w:pos="6900"/>
          <w:tab w:val="left" w:pos="8680"/>
          <w:tab w:val="left" w:pos="9500"/>
        </w:tabs>
        <w:ind w:right="-20" w:firstLine="709"/>
        <w:contextualSpacing/>
        <w:jc w:val="both"/>
        <w:rPr>
          <w:rFonts w:eastAsia="Arial Unicode MS"/>
        </w:rPr>
      </w:pPr>
      <w:r w:rsidRPr="00D02475">
        <w:rPr>
          <w:rFonts w:eastAsia="Arial Unicode MS"/>
        </w:rPr>
        <w:t xml:space="preserve">- оборудование источников не меняется, технические параметры работы оборудования остаются постоянными на уровне базового года; </w:t>
      </w:r>
    </w:p>
    <w:p w:rsidR="00F26B67" w:rsidRPr="00D02475" w:rsidRDefault="00F26B67" w:rsidP="00F26B67">
      <w:pPr>
        <w:tabs>
          <w:tab w:val="left" w:pos="0"/>
          <w:tab w:val="left" w:pos="1134"/>
          <w:tab w:val="left" w:pos="2920"/>
          <w:tab w:val="left" w:pos="3720"/>
          <w:tab w:val="left" w:pos="4740"/>
          <w:tab w:val="left" w:pos="6580"/>
          <w:tab w:val="left" w:pos="6900"/>
          <w:tab w:val="left" w:pos="8680"/>
          <w:tab w:val="left" w:pos="9500"/>
        </w:tabs>
        <w:ind w:right="-20" w:firstLine="709"/>
        <w:contextualSpacing/>
        <w:jc w:val="both"/>
        <w:rPr>
          <w:rFonts w:eastAsia="Arial Unicode MS"/>
        </w:rPr>
      </w:pPr>
      <w:r w:rsidRPr="00D02475">
        <w:rPr>
          <w:rFonts w:eastAsia="Arial Unicode MS"/>
        </w:rPr>
        <w:t xml:space="preserve">- капитальный ремонт сетей производится в объеме базового года. </w:t>
      </w:r>
    </w:p>
    <w:p w:rsidR="00F26B67" w:rsidRPr="00D02475" w:rsidRDefault="00F26B67" w:rsidP="00F26B67">
      <w:pPr>
        <w:tabs>
          <w:tab w:val="left" w:pos="0"/>
          <w:tab w:val="left" w:pos="1134"/>
          <w:tab w:val="left" w:pos="2920"/>
          <w:tab w:val="left" w:pos="3720"/>
          <w:tab w:val="left" w:pos="4740"/>
          <w:tab w:val="left" w:pos="6580"/>
          <w:tab w:val="left" w:pos="6900"/>
          <w:tab w:val="left" w:pos="8680"/>
          <w:tab w:val="left" w:pos="9500"/>
        </w:tabs>
        <w:ind w:right="-20" w:firstLine="709"/>
        <w:contextualSpacing/>
        <w:jc w:val="both"/>
        <w:rPr>
          <w:rFonts w:eastAsia="Arial Unicode MS"/>
        </w:rPr>
      </w:pPr>
      <w:r w:rsidRPr="00D02475">
        <w:rPr>
          <w:rFonts w:eastAsia="Arial Unicode MS"/>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rsidR="00F26B67" w:rsidRPr="00D02475" w:rsidRDefault="00F26B67" w:rsidP="00F26B67">
      <w:pPr>
        <w:tabs>
          <w:tab w:val="left" w:pos="0"/>
          <w:tab w:val="left" w:pos="1134"/>
          <w:tab w:val="left" w:pos="2920"/>
          <w:tab w:val="left" w:pos="3720"/>
          <w:tab w:val="left" w:pos="4740"/>
          <w:tab w:val="left" w:pos="6580"/>
          <w:tab w:val="left" w:pos="6900"/>
          <w:tab w:val="left" w:pos="8680"/>
          <w:tab w:val="left" w:pos="9500"/>
        </w:tabs>
        <w:ind w:right="-20" w:firstLine="709"/>
        <w:contextualSpacing/>
        <w:jc w:val="both"/>
        <w:rPr>
          <w:rFonts w:eastAsia="Arial Unicode MS"/>
        </w:rPr>
      </w:pPr>
      <w:r w:rsidRPr="00D02475">
        <w:rPr>
          <w:rFonts w:eastAsia="Arial Unicode MS"/>
        </w:rPr>
        <w:t xml:space="preserve">Программа развития системы теплоснабжения предполагает реализацию ряда мероприятий, направленных на повышение эффективности работы систем теплоснабжения. </w:t>
      </w:r>
    </w:p>
    <w:p w:rsidR="00F26B67" w:rsidRPr="00D02475" w:rsidRDefault="00F26B67" w:rsidP="00F26B67">
      <w:pPr>
        <w:tabs>
          <w:tab w:val="left" w:pos="0"/>
          <w:tab w:val="left" w:pos="1134"/>
          <w:tab w:val="left" w:pos="2920"/>
          <w:tab w:val="left" w:pos="3720"/>
          <w:tab w:val="left" w:pos="4740"/>
          <w:tab w:val="left" w:pos="6580"/>
          <w:tab w:val="left" w:pos="6900"/>
          <w:tab w:val="left" w:pos="8680"/>
          <w:tab w:val="left" w:pos="9500"/>
        </w:tabs>
        <w:ind w:right="-20" w:firstLine="709"/>
        <w:contextualSpacing/>
        <w:jc w:val="both"/>
        <w:rPr>
          <w:rFonts w:eastAsia="Arial Unicode MS"/>
        </w:rPr>
      </w:pPr>
      <w:r w:rsidRPr="00D02475">
        <w:rPr>
          <w:rFonts w:eastAsia="Arial Unicode MS"/>
        </w:rPr>
        <w:t xml:space="preserve">К ним относятся: </w:t>
      </w:r>
    </w:p>
    <w:p w:rsidR="00F26B67" w:rsidRPr="00D02475" w:rsidRDefault="00F26B67" w:rsidP="00F26B67">
      <w:pPr>
        <w:tabs>
          <w:tab w:val="left" w:pos="0"/>
          <w:tab w:val="left" w:pos="1134"/>
          <w:tab w:val="left" w:pos="2920"/>
          <w:tab w:val="left" w:pos="3720"/>
          <w:tab w:val="left" w:pos="4740"/>
          <w:tab w:val="left" w:pos="6580"/>
          <w:tab w:val="left" w:pos="6900"/>
          <w:tab w:val="left" w:pos="8680"/>
          <w:tab w:val="left" w:pos="9500"/>
        </w:tabs>
        <w:ind w:right="-20" w:firstLine="709"/>
        <w:contextualSpacing/>
        <w:jc w:val="both"/>
        <w:rPr>
          <w:rFonts w:eastAsia="Arial Unicode MS"/>
        </w:rPr>
      </w:pPr>
      <w:r w:rsidRPr="00D02475">
        <w:rPr>
          <w:rFonts w:eastAsia="Arial Unicode MS"/>
        </w:rPr>
        <w:t xml:space="preserve">- мероприятия по модернизации существующих источников; </w:t>
      </w:r>
    </w:p>
    <w:p w:rsidR="00F26B67" w:rsidRPr="00D02475" w:rsidRDefault="00F26B67" w:rsidP="00F26B67">
      <w:pPr>
        <w:tabs>
          <w:tab w:val="left" w:pos="0"/>
          <w:tab w:val="left" w:pos="1134"/>
          <w:tab w:val="left" w:pos="2920"/>
          <w:tab w:val="left" w:pos="3720"/>
          <w:tab w:val="left" w:pos="4740"/>
          <w:tab w:val="left" w:pos="6580"/>
          <w:tab w:val="left" w:pos="6900"/>
          <w:tab w:val="left" w:pos="8680"/>
          <w:tab w:val="left" w:pos="9500"/>
        </w:tabs>
        <w:ind w:right="-20" w:firstLine="709"/>
        <w:contextualSpacing/>
        <w:jc w:val="both"/>
        <w:rPr>
          <w:rFonts w:eastAsia="Arial Unicode MS"/>
        </w:rPr>
      </w:pPr>
      <w:r w:rsidRPr="00D02475">
        <w:rPr>
          <w:rFonts w:eastAsia="Arial Unicode MS"/>
        </w:rPr>
        <w:t xml:space="preserve">- мероприятия по реконструкции сетей. </w:t>
      </w:r>
    </w:p>
    <w:p w:rsidR="00F26B67" w:rsidRPr="00D02475" w:rsidRDefault="00F26B67" w:rsidP="00F26B67">
      <w:pPr>
        <w:tabs>
          <w:tab w:val="left" w:pos="0"/>
          <w:tab w:val="left" w:pos="1134"/>
          <w:tab w:val="left" w:pos="2920"/>
          <w:tab w:val="left" w:pos="3720"/>
          <w:tab w:val="left" w:pos="4740"/>
          <w:tab w:val="left" w:pos="6580"/>
          <w:tab w:val="left" w:pos="6900"/>
          <w:tab w:val="left" w:pos="8680"/>
          <w:tab w:val="left" w:pos="9500"/>
        </w:tabs>
        <w:ind w:right="-20" w:firstLine="709"/>
        <w:contextualSpacing/>
        <w:jc w:val="both"/>
        <w:rPr>
          <w:rFonts w:eastAsia="Arial Unicode MS"/>
        </w:rPr>
      </w:pPr>
      <w:r w:rsidRPr="00D02475">
        <w:rPr>
          <w:rFonts w:eastAsia="Arial Unicode MS"/>
        </w:rPr>
        <w:t xml:space="preserve">Указанные мероприятия позволяют увеличить объем реализации организации и снизить себестоимость производства тепла и электроэнергии. Кроме того, схемой теплоснабжения предусмотрены мероприятия, направленные на повышение надежности системы теплоснабжения. </w:t>
      </w:r>
    </w:p>
    <w:p w:rsidR="00F26B67" w:rsidRPr="00D02475" w:rsidRDefault="00F26B67" w:rsidP="00F26B67">
      <w:pPr>
        <w:tabs>
          <w:tab w:val="left" w:pos="0"/>
          <w:tab w:val="left" w:pos="1134"/>
          <w:tab w:val="left" w:pos="2920"/>
          <w:tab w:val="left" w:pos="3720"/>
          <w:tab w:val="left" w:pos="4740"/>
          <w:tab w:val="left" w:pos="6580"/>
          <w:tab w:val="left" w:pos="6900"/>
          <w:tab w:val="left" w:pos="8680"/>
          <w:tab w:val="left" w:pos="9500"/>
        </w:tabs>
        <w:ind w:right="-20" w:firstLine="709"/>
        <w:contextualSpacing/>
        <w:jc w:val="both"/>
        <w:rPr>
          <w:rFonts w:eastAsia="Arial Unicode MS"/>
        </w:rPr>
      </w:pPr>
      <w:r w:rsidRPr="00D02475">
        <w:rPr>
          <w:rFonts w:eastAsia="Arial Unicode MS"/>
        </w:rPr>
        <w:t xml:space="preserve">В результате реконструкции существующих котельных снижается объем вырабатываемой тепловой энергии, при снижении потребления топлива и увеличении КПД котельных, что в конечном итоге приведет к снижению затрат организаций на производство тепловой энергии. </w:t>
      </w:r>
    </w:p>
    <w:p w:rsidR="00F26B67" w:rsidRPr="00D02475" w:rsidRDefault="00F26B67" w:rsidP="00F26B67">
      <w:pPr>
        <w:tabs>
          <w:tab w:val="left" w:pos="0"/>
          <w:tab w:val="left" w:pos="1134"/>
          <w:tab w:val="left" w:pos="2920"/>
          <w:tab w:val="left" w:pos="3720"/>
          <w:tab w:val="left" w:pos="4740"/>
          <w:tab w:val="left" w:pos="6580"/>
          <w:tab w:val="left" w:pos="6900"/>
          <w:tab w:val="left" w:pos="8680"/>
          <w:tab w:val="left" w:pos="9500"/>
        </w:tabs>
        <w:ind w:right="-20" w:firstLine="709"/>
        <w:contextualSpacing/>
        <w:jc w:val="both"/>
        <w:rPr>
          <w:rFonts w:eastAsia="Arial Unicode MS"/>
        </w:rPr>
      </w:pPr>
      <w:r w:rsidRPr="00D02475">
        <w:rPr>
          <w:rFonts w:eastAsia="Arial Unicode MS"/>
        </w:rPr>
        <w:t>Реализация мероприятий по реконструкции тепловых сетей позволит повысить надежность системы теплоснабжения, а также снизить потери тепловой энергии. Такие мероприятия не имеют явного экономического эффекта, но приводят к снижению рисков и аварийности.</w:t>
      </w:r>
    </w:p>
    <w:p w:rsidR="00F26B67" w:rsidRPr="00603C98" w:rsidRDefault="00F26B67" w:rsidP="00F26B67">
      <w:pPr>
        <w:tabs>
          <w:tab w:val="left" w:pos="0"/>
          <w:tab w:val="left" w:pos="1134"/>
          <w:tab w:val="left" w:pos="2920"/>
          <w:tab w:val="left" w:pos="3720"/>
          <w:tab w:val="left" w:pos="4740"/>
          <w:tab w:val="left" w:pos="6580"/>
          <w:tab w:val="left" w:pos="6900"/>
          <w:tab w:val="left" w:pos="8680"/>
          <w:tab w:val="left" w:pos="9500"/>
        </w:tabs>
        <w:ind w:right="-20" w:firstLine="709"/>
        <w:contextualSpacing/>
        <w:jc w:val="both"/>
        <w:rPr>
          <w:rFonts w:eastAsia="Arial Unicode MS"/>
        </w:rPr>
      </w:pPr>
      <w:r w:rsidRPr="00D02475">
        <w:t>В течение рассматриваемого периода программа мероприятий не окупается, т.к. предусмотрена реализация большого количества мероприятий с низким экономическим эффектом. Дефицит средств может быть покрыт частично за счет тарифных источников (до 7% роста тарифа), частично за счет бюджетных средств.</w:t>
      </w:r>
    </w:p>
    <w:bookmarkEnd w:id="10"/>
    <w:p w:rsidR="00F26B67" w:rsidRDefault="00F26B67" w:rsidP="00F26B67">
      <w:pPr>
        <w:widowControl w:val="0"/>
        <w:jc w:val="center"/>
        <w:rPr>
          <w:rFonts w:eastAsia="Arial Unicode MS"/>
          <w:b/>
        </w:rPr>
      </w:pPr>
    </w:p>
    <w:p w:rsidR="00F26B67" w:rsidRPr="00603C98" w:rsidRDefault="00F26B67" w:rsidP="00F26B67">
      <w:pPr>
        <w:widowControl w:val="0"/>
        <w:jc w:val="center"/>
        <w:rPr>
          <w:rFonts w:eastAsia="Arial Unicode MS"/>
          <w:b/>
        </w:rPr>
      </w:pPr>
      <w:r w:rsidRPr="00603C98">
        <w:rPr>
          <w:rFonts w:eastAsia="Arial Unicode MS"/>
          <w:b/>
        </w:rPr>
        <w:t xml:space="preserve">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w:t>
      </w:r>
    </w:p>
    <w:p w:rsidR="00F26B67" w:rsidRDefault="00F26B67" w:rsidP="00F26B67">
      <w:pPr>
        <w:widowControl w:val="0"/>
        <w:jc w:val="center"/>
        <w:rPr>
          <w:rFonts w:eastAsia="Arial Unicode MS"/>
          <w:b/>
        </w:rPr>
      </w:pPr>
      <w:r w:rsidRPr="00603C98">
        <w:rPr>
          <w:rFonts w:eastAsia="Arial Unicode MS"/>
          <w:b/>
        </w:rPr>
        <w:t>период актуализации</w:t>
      </w:r>
    </w:p>
    <w:p w:rsidR="00F26B67" w:rsidRPr="00603C98" w:rsidRDefault="00F26B67" w:rsidP="00F26B67">
      <w:pPr>
        <w:widowControl w:val="0"/>
        <w:jc w:val="center"/>
        <w:rPr>
          <w:rFonts w:eastAsia="Arial Unicode MS"/>
          <w:b/>
        </w:rPr>
      </w:pPr>
    </w:p>
    <w:tbl>
      <w:tblPr>
        <w:tblW w:w="9493" w:type="dxa"/>
        <w:tblInd w:w="113" w:type="dxa"/>
        <w:tblLook w:val="04A0"/>
      </w:tblPr>
      <w:tblGrid>
        <w:gridCol w:w="1838"/>
        <w:gridCol w:w="5103"/>
        <w:gridCol w:w="2552"/>
      </w:tblGrid>
      <w:tr w:rsidR="00F26B67" w:rsidRPr="00A31CA8" w:rsidTr="00777238">
        <w:trPr>
          <w:trHeight w:val="495"/>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6B67" w:rsidRPr="00A31CA8" w:rsidRDefault="00F26B67" w:rsidP="00777238">
            <w:pPr>
              <w:jc w:val="center"/>
              <w:rPr>
                <w:b/>
                <w:bCs/>
                <w:color w:val="000000"/>
              </w:rPr>
            </w:pPr>
            <w:r w:rsidRPr="00A31CA8">
              <w:rPr>
                <w:b/>
                <w:bCs/>
                <w:color w:val="000000"/>
              </w:rPr>
              <w:lastRenderedPageBreak/>
              <w:t xml:space="preserve">Год выполнения работ </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F26B67" w:rsidRPr="00A31CA8" w:rsidRDefault="00F26B67" w:rsidP="00777238">
            <w:pPr>
              <w:jc w:val="center"/>
              <w:rPr>
                <w:b/>
                <w:bCs/>
              </w:rPr>
            </w:pPr>
            <w:r w:rsidRPr="00A31CA8">
              <w:rPr>
                <w:b/>
                <w:bCs/>
              </w:rPr>
              <w:t>Наименование работ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F26B67" w:rsidRPr="00A31CA8" w:rsidRDefault="00F26B67" w:rsidP="00777238">
            <w:pPr>
              <w:jc w:val="center"/>
              <w:rPr>
                <w:b/>
                <w:bCs/>
                <w:color w:val="000000"/>
              </w:rPr>
            </w:pPr>
            <w:r w:rsidRPr="00A31CA8">
              <w:rPr>
                <w:b/>
                <w:bCs/>
                <w:color w:val="000000"/>
              </w:rPr>
              <w:t>Сумма</w:t>
            </w:r>
          </w:p>
        </w:tc>
      </w:tr>
      <w:tr w:rsidR="00F26B67" w:rsidRPr="00A31CA8" w:rsidTr="00777238">
        <w:trPr>
          <w:trHeight w:val="506"/>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F26B67" w:rsidRPr="00A31CA8" w:rsidRDefault="00F26B67" w:rsidP="00777238">
            <w:pPr>
              <w:jc w:val="center"/>
              <w:rPr>
                <w:color w:val="000000"/>
              </w:rPr>
            </w:pPr>
            <w:r w:rsidRPr="00A31CA8">
              <w:rPr>
                <w:color w:val="000000"/>
              </w:rPr>
              <w:t>2021</w:t>
            </w:r>
          </w:p>
        </w:tc>
        <w:tc>
          <w:tcPr>
            <w:tcW w:w="5103" w:type="dxa"/>
            <w:tcBorders>
              <w:top w:val="single" w:sz="4" w:space="0" w:color="auto"/>
              <w:left w:val="nil"/>
              <w:bottom w:val="single" w:sz="4" w:space="0" w:color="auto"/>
              <w:right w:val="single" w:sz="4" w:space="0" w:color="000000"/>
            </w:tcBorders>
            <w:shd w:val="clear" w:color="auto" w:fill="auto"/>
            <w:vAlign w:val="center"/>
            <w:hideMark/>
          </w:tcPr>
          <w:p w:rsidR="00F26B67" w:rsidRPr="00A31CA8" w:rsidRDefault="00F26B67" w:rsidP="00777238">
            <w:r w:rsidRPr="00A31CA8">
              <w:t>Капитальный ремонт центральной котельной по ул</w:t>
            </w:r>
            <w:proofErr w:type="gramStart"/>
            <w:r w:rsidRPr="00A31CA8">
              <w:t>.М</w:t>
            </w:r>
            <w:proofErr w:type="gramEnd"/>
            <w:r w:rsidRPr="00A31CA8">
              <w:t>ира,16А с.</w:t>
            </w:r>
            <w:r>
              <w:t xml:space="preserve"> </w:t>
            </w:r>
            <w:r w:rsidRPr="00A31CA8">
              <w:t>Чекмагуш</w:t>
            </w:r>
          </w:p>
        </w:tc>
        <w:tc>
          <w:tcPr>
            <w:tcW w:w="2552" w:type="dxa"/>
            <w:tcBorders>
              <w:top w:val="nil"/>
              <w:left w:val="nil"/>
              <w:bottom w:val="single" w:sz="4" w:space="0" w:color="auto"/>
              <w:right w:val="single" w:sz="4" w:space="0" w:color="auto"/>
            </w:tcBorders>
            <w:shd w:val="clear" w:color="auto" w:fill="auto"/>
            <w:vAlign w:val="center"/>
            <w:hideMark/>
          </w:tcPr>
          <w:p w:rsidR="00F26B67" w:rsidRPr="00A31CA8" w:rsidRDefault="00F26B67" w:rsidP="00777238">
            <w:pPr>
              <w:jc w:val="center"/>
              <w:rPr>
                <w:color w:val="000000"/>
              </w:rPr>
            </w:pPr>
            <w:r w:rsidRPr="00A31CA8">
              <w:rPr>
                <w:color w:val="000000"/>
              </w:rPr>
              <w:t>6535865,00</w:t>
            </w:r>
          </w:p>
        </w:tc>
      </w:tr>
      <w:tr w:rsidR="00F26B67" w:rsidRPr="00A31CA8" w:rsidTr="00777238">
        <w:trPr>
          <w:trHeight w:val="1082"/>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F26B67" w:rsidRPr="00A31CA8" w:rsidRDefault="00F26B67" w:rsidP="00777238">
            <w:pPr>
              <w:jc w:val="center"/>
              <w:rPr>
                <w:color w:val="000000"/>
              </w:rPr>
            </w:pPr>
            <w:r w:rsidRPr="00A31CA8">
              <w:rPr>
                <w:color w:val="000000"/>
              </w:rPr>
              <w:t>2022</w:t>
            </w:r>
          </w:p>
        </w:tc>
        <w:tc>
          <w:tcPr>
            <w:tcW w:w="5103" w:type="dxa"/>
            <w:tcBorders>
              <w:top w:val="single" w:sz="4" w:space="0" w:color="auto"/>
              <w:left w:val="nil"/>
              <w:bottom w:val="single" w:sz="4" w:space="0" w:color="auto"/>
              <w:right w:val="single" w:sz="4" w:space="0" w:color="000000"/>
            </w:tcBorders>
            <w:shd w:val="clear" w:color="auto" w:fill="auto"/>
            <w:vAlign w:val="center"/>
            <w:hideMark/>
          </w:tcPr>
          <w:p w:rsidR="00F26B67" w:rsidRPr="00A31CA8" w:rsidRDefault="00F26B67" w:rsidP="00777238">
            <w:r w:rsidRPr="00A31CA8">
              <w:t>Капитальный ремонт тепловой сети от существующей теплотрассы по ул.</w:t>
            </w:r>
            <w:r>
              <w:t xml:space="preserve"> </w:t>
            </w:r>
            <w:r w:rsidRPr="00A31CA8">
              <w:t>Коммунистической до ввода дома №8а по ул.</w:t>
            </w:r>
            <w:r>
              <w:t xml:space="preserve"> </w:t>
            </w:r>
            <w:r w:rsidRPr="00A31CA8">
              <w:t>Мира с.</w:t>
            </w:r>
            <w:r>
              <w:t xml:space="preserve"> </w:t>
            </w:r>
            <w:r w:rsidRPr="00A31CA8">
              <w:t>Чекмагуш</w:t>
            </w:r>
          </w:p>
        </w:tc>
        <w:tc>
          <w:tcPr>
            <w:tcW w:w="2552" w:type="dxa"/>
            <w:tcBorders>
              <w:top w:val="nil"/>
              <w:left w:val="nil"/>
              <w:bottom w:val="single" w:sz="4" w:space="0" w:color="auto"/>
              <w:right w:val="single" w:sz="4" w:space="0" w:color="auto"/>
            </w:tcBorders>
            <w:shd w:val="clear" w:color="auto" w:fill="auto"/>
            <w:vAlign w:val="center"/>
            <w:hideMark/>
          </w:tcPr>
          <w:p w:rsidR="00F26B67" w:rsidRPr="00A31CA8" w:rsidRDefault="00F26B67" w:rsidP="00777238">
            <w:pPr>
              <w:jc w:val="center"/>
              <w:rPr>
                <w:color w:val="000000"/>
              </w:rPr>
            </w:pPr>
            <w:r w:rsidRPr="00A31CA8">
              <w:rPr>
                <w:color w:val="000000"/>
              </w:rPr>
              <w:t>293618,00</w:t>
            </w:r>
          </w:p>
        </w:tc>
      </w:tr>
      <w:tr w:rsidR="00F26B67" w:rsidRPr="00A31CA8" w:rsidTr="00777238">
        <w:trPr>
          <w:trHeight w:val="672"/>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F26B67" w:rsidRPr="00A31CA8" w:rsidRDefault="00F26B67" w:rsidP="00777238">
            <w:pPr>
              <w:jc w:val="center"/>
              <w:rPr>
                <w:color w:val="000000"/>
              </w:rPr>
            </w:pPr>
            <w:r w:rsidRPr="00A31CA8">
              <w:rPr>
                <w:color w:val="000000"/>
              </w:rPr>
              <w:t>2022</w:t>
            </w:r>
          </w:p>
        </w:tc>
        <w:tc>
          <w:tcPr>
            <w:tcW w:w="5103" w:type="dxa"/>
            <w:tcBorders>
              <w:top w:val="single" w:sz="4" w:space="0" w:color="auto"/>
              <w:left w:val="nil"/>
              <w:bottom w:val="single" w:sz="4" w:space="0" w:color="auto"/>
              <w:right w:val="single" w:sz="4" w:space="0" w:color="000000"/>
            </w:tcBorders>
            <w:shd w:val="clear" w:color="auto" w:fill="auto"/>
            <w:vAlign w:val="center"/>
            <w:hideMark/>
          </w:tcPr>
          <w:p w:rsidR="00F26B67" w:rsidRPr="00A31CA8" w:rsidRDefault="00F26B67" w:rsidP="00777238">
            <w:r w:rsidRPr="00A31CA8">
              <w:t>Капитальный ремонт тепловой сети по ул.</w:t>
            </w:r>
            <w:r>
              <w:t xml:space="preserve"> </w:t>
            </w:r>
            <w:proofErr w:type="gramStart"/>
            <w:r w:rsidRPr="00A31CA8">
              <w:t>Коммунистическая</w:t>
            </w:r>
            <w:proofErr w:type="gramEnd"/>
            <w:r w:rsidRPr="00A31CA8">
              <w:t xml:space="preserve"> от ТК №3 до ввода дома №14а по ул.</w:t>
            </w:r>
            <w:r>
              <w:t xml:space="preserve"> </w:t>
            </w:r>
            <w:r w:rsidRPr="00A31CA8">
              <w:t>Мира с.</w:t>
            </w:r>
            <w:r>
              <w:t xml:space="preserve"> </w:t>
            </w:r>
            <w:r w:rsidRPr="00A31CA8">
              <w:t>Чекмагуш</w:t>
            </w:r>
          </w:p>
        </w:tc>
        <w:tc>
          <w:tcPr>
            <w:tcW w:w="2552" w:type="dxa"/>
            <w:tcBorders>
              <w:top w:val="nil"/>
              <w:left w:val="nil"/>
              <w:bottom w:val="single" w:sz="4" w:space="0" w:color="auto"/>
              <w:right w:val="single" w:sz="4" w:space="0" w:color="auto"/>
            </w:tcBorders>
            <w:shd w:val="clear" w:color="auto" w:fill="auto"/>
            <w:vAlign w:val="center"/>
            <w:hideMark/>
          </w:tcPr>
          <w:p w:rsidR="00F26B67" w:rsidRPr="00A31CA8" w:rsidRDefault="00F26B67" w:rsidP="00777238">
            <w:pPr>
              <w:jc w:val="center"/>
              <w:rPr>
                <w:color w:val="000000"/>
              </w:rPr>
            </w:pPr>
            <w:r w:rsidRPr="00A31CA8">
              <w:rPr>
                <w:color w:val="000000"/>
              </w:rPr>
              <w:t>474042,00</w:t>
            </w:r>
          </w:p>
        </w:tc>
      </w:tr>
      <w:tr w:rsidR="00F26B67" w:rsidRPr="00A31CA8" w:rsidTr="00777238">
        <w:trPr>
          <w:trHeight w:val="827"/>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F26B67" w:rsidRPr="00A31CA8" w:rsidRDefault="00F26B67" w:rsidP="00777238">
            <w:pPr>
              <w:jc w:val="center"/>
              <w:rPr>
                <w:color w:val="000000"/>
              </w:rPr>
            </w:pPr>
            <w:r w:rsidRPr="00A31CA8">
              <w:rPr>
                <w:color w:val="000000"/>
              </w:rPr>
              <w:t>2022</w:t>
            </w:r>
          </w:p>
        </w:tc>
        <w:tc>
          <w:tcPr>
            <w:tcW w:w="5103" w:type="dxa"/>
            <w:tcBorders>
              <w:top w:val="single" w:sz="4" w:space="0" w:color="auto"/>
              <w:left w:val="nil"/>
              <w:bottom w:val="single" w:sz="4" w:space="0" w:color="auto"/>
              <w:right w:val="single" w:sz="4" w:space="0" w:color="000000"/>
            </w:tcBorders>
            <w:shd w:val="clear" w:color="auto" w:fill="auto"/>
            <w:vAlign w:val="center"/>
            <w:hideMark/>
          </w:tcPr>
          <w:p w:rsidR="00F26B67" w:rsidRPr="00A31CA8" w:rsidRDefault="00F26B67" w:rsidP="00777238">
            <w:r w:rsidRPr="00A31CA8">
              <w:t>Капитальный ремонт системы наружной тепловой сети от ТК-3 до ж/</w:t>
            </w:r>
            <w:proofErr w:type="spellStart"/>
            <w:r w:rsidRPr="00A31CA8">
              <w:t>д</w:t>
            </w:r>
            <w:proofErr w:type="spellEnd"/>
            <w:r w:rsidRPr="00A31CA8">
              <w:t xml:space="preserve"> №1 по ул.</w:t>
            </w:r>
            <w:r>
              <w:t xml:space="preserve"> </w:t>
            </w:r>
            <w:proofErr w:type="gramStart"/>
            <w:r w:rsidRPr="00A31CA8">
              <w:t>Коммунистическая</w:t>
            </w:r>
            <w:proofErr w:type="gramEnd"/>
            <w:r w:rsidRPr="00A31CA8">
              <w:t xml:space="preserve"> с.</w:t>
            </w:r>
            <w:r>
              <w:t xml:space="preserve"> </w:t>
            </w:r>
            <w:r w:rsidRPr="00A31CA8">
              <w:t xml:space="preserve">Чекмагуш </w:t>
            </w:r>
          </w:p>
        </w:tc>
        <w:tc>
          <w:tcPr>
            <w:tcW w:w="2552" w:type="dxa"/>
            <w:tcBorders>
              <w:top w:val="nil"/>
              <w:left w:val="nil"/>
              <w:bottom w:val="single" w:sz="4" w:space="0" w:color="auto"/>
              <w:right w:val="single" w:sz="4" w:space="0" w:color="auto"/>
            </w:tcBorders>
            <w:shd w:val="clear" w:color="auto" w:fill="auto"/>
            <w:vAlign w:val="center"/>
            <w:hideMark/>
          </w:tcPr>
          <w:p w:rsidR="00F26B67" w:rsidRPr="00A31CA8" w:rsidRDefault="00F26B67" w:rsidP="00777238">
            <w:pPr>
              <w:jc w:val="center"/>
              <w:rPr>
                <w:color w:val="000000"/>
              </w:rPr>
            </w:pPr>
            <w:r w:rsidRPr="00A31CA8">
              <w:rPr>
                <w:color w:val="000000"/>
              </w:rPr>
              <w:t>6049250,00</w:t>
            </w:r>
          </w:p>
        </w:tc>
      </w:tr>
      <w:tr w:rsidR="00F26B67" w:rsidRPr="00A31CA8" w:rsidTr="00777238">
        <w:trPr>
          <w:trHeight w:val="413"/>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F26B67" w:rsidRPr="00A31CA8" w:rsidRDefault="00F26B67" w:rsidP="00777238">
            <w:pPr>
              <w:jc w:val="center"/>
              <w:rPr>
                <w:color w:val="000000"/>
              </w:rPr>
            </w:pPr>
            <w:r w:rsidRPr="00A31CA8">
              <w:rPr>
                <w:color w:val="000000"/>
              </w:rPr>
              <w:t>2023</w:t>
            </w:r>
          </w:p>
        </w:tc>
        <w:tc>
          <w:tcPr>
            <w:tcW w:w="5103" w:type="dxa"/>
            <w:tcBorders>
              <w:top w:val="single" w:sz="4" w:space="0" w:color="auto"/>
              <w:left w:val="nil"/>
              <w:bottom w:val="single" w:sz="4" w:space="0" w:color="auto"/>
              <w:right w:val="single" w:sz="4" w:space="0" w:color="000000"/>
            </w:tcBorders>
            <w:shd w:val="clear" w:color="auto" w:fill="auto"/>
            <w:vAlign w:val="center"/>
            <w:hideMark/>
          </w:tcPr>
          <w:p w:rsidR="00F26B67" w:rsidRPr="00A31CA8" w:rsidRDefault="00F26B67" w:rsidP="00777238">
            <w:pPr>
              <w:rPr>
                <w:color w:val="000000"/>
              </w:rPr>
            </w:pPr>
            <w:r w:rsidRPr="00A31CA8">
              <w:rPr>
                <w:color w:val="000000"/>
              </w:rPr>
              <w:t>Капитальный ремонт тепловой сети от ТК №20 до жилого дома №19 по ул.</w:t>
            </w:r>
            <w:r>
              <w:rPr>
                <w:color w:val="000000"/>
              </w:rPr>
              <w:t xml:space="preserve"> </w:t>
            </w:r>
            <w:r w:rsidRPr="00A31CA8">
              <w:rPr>
                <w:color w:val="000000"/>
              </w:rPr>
              <w:t>Мира с.</w:t>
            </w:r>
            <w:r>
              <w:rPr>
                <w:color w:val="000000"/>
              </w:rPr>
              <w:t xml:space="preserve"> </w:t>
            </w:r>
            <w:r w:rsidRPr="00A31CA8">
              <w:rPr>
                <w:color w:val="000000"/>
              </w:rPr>
              <w:t>Чекмагуш.</w:t>
            </w:r>
          </w:p>
        </w:tc>
        <w:tc>
          <w:tcPr>
            <w:tcW w:w="2552" w:type="dxa"/>
            <w:tcBorders>
              <w:top w:val="nil"/>
              <w:left w:val="nil"/>
              <w:bottom w:val="single" w:sz="4" w:space="0" w:color="000000"/>
              <w:right w:val="single" w:sz="4" w:space="0" w:color="000000"/>
            </w:tcBorders>
            <w:shd w:val="clear" w:color="auto" w:fill="auto"/>
            <w:vAlign w:val="center"/>
            <w:hideMark/>
          </w:tcPr>
          <w:p w:rsidR="00F26B67" w:rsidRPr="00A31CA8" w:rsidRDefault="00F26B67" w:rsidP="00777238">
            <w:pPr>
              <w:jc w:val="center"/>
            </w:pPr>
            <w:r w:rsidRPr="00A31CA8">
              <w:t>2103811,03</w:t>
            </w:r>
          </w:p>
        </w:tc>
      </w:tr>
      <w:tr w:rsidR="00F26B67" w:rsidRPr="00A31CA8" w:rsidTr="00777238">
        <w:trPr>
          <w:trHeight w:val="421"/>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F26B67" w:rsidRPr="00A31CA8" w:rsidRDefault="00F26B67" w:rsidP="00777238">
            <w:pPr>
              <w:jc w:val="center"/>
              <w:rPr>
                <w:color w:val="000000"/>
              </w:rPr>
            </w:pPr>
            <w:r w:rsidRPr="00A31CA8">
              <w:rPr>
                <w:color w:val="000000"/>
              </w:rPr>
              <w:t>2023</w:t>
            </w:r>
          </w:p>
        </w:tc>
        <w:tc>
          <w:tcPr>
            <w:tcW w:w="5103" w:type="dxa"/>
            <w:tcBorders>
              <w:top w:val="single" w:sz="4" w:space="0" w:color="auto"/>
              <w:left w:val="nil"/>
              <w:bottom w:val="single" w:sz="4" w:space="0" w:color="auto"/>
              <w:right w:val="single" w:sz="4" w:space="0" w:color="000000"/>
            </w:tcBorders>
            <w:shd w:val="clear" w:color="auto" w:fill="auto"/>
            <w:vAlign w:val="center"/>
            <w:hideMark/>
          </w:tcPr>
          <w:p w:rsidR="00F26B67" w:rsidRPr="00A31CA8" w:rsidRDefault="00F26B67" w:rsidP="00777238">
            <w:pPr>
              <w:rPr>
                <w:color w:val="000000"/>
              </w:rPr>
            </w:pPr>
            <w:r w:rsidRPr="00A31CA8">
              <w:rPr>
                <w:color w:val="000000"/>
              </w:rPr>
              <w:t>Капитальный ремонт тепловой сети от ТК №28 до жилого дома №9 по ул.</w:t>
            </w:r>
            <w:r>
              <w:rPr>
                <w:color w:val="000000"/>
              </w:rPr>
              <w:t xml:space="preserve"> </w:t>
            </w:r>
            <w:proofErr w:type="gramStart"/>
            <w:r w:rsidRPr="00A31CA8">
              <w:rPr>
                <w:color w:val="000000"/>
              </w:rPr>
              <w:t>Полевая</w:t>
            </w:r>
            <w:proofErr w:type="gramEnd"/>
            <w:r w:rsidRPr="00A31CA8">
              <w:rPr>
                <w:color w:val="000000"/>
              </w:rPr>
              <w:t xml:space="preserve"> с.</w:t>
            </w:r>
            <w:r>
              <w:rPr>
                <w:color w:val="000000"/>
              </w:rPr>
              <w:t xml:space="preserve"> </w:t>
            </w:r>
            <w:r w:rsidRPr="00A31CA8">
              <w:rPr>
                <w:color w:val="000000"/>
              </w:rPr>
              <w:t>Чекмагуш.</w:t>
            </w:r>
          </w:p>
        </w:tc>
        <w:tc>
          <w:tcPr>
            <w:tcW w:w="2552" w:type="dxa"/>
            <w:tcBorders>
              <w:top w:val="nil"/>
              <w:left w:val="nil"/>
              <w:bottom w:val="single" w:sz="4" w:space="0" w:color="auto"/>
              <w:right w:val="single" w:sz="4" w:space="0" w:color="auto"/>
            </w:tcBorders>
            <w:shd w:val="clear" w:color="auto" w:fill="auto"/>
            <w:noWrap/>
            <w:vAlign w:val="center"/>
            <w:hideMark/>
          </w:tcPr>
          <w:p w:rsidR="00F26B67" w:rsidRPr="00A31CA8" w:rsidRDefault="00F26B67" w:rsidP="00777238">
            <w:pPr>
              <w:jc w:val="center"/>
              <w:rPr>
                <w:color w:val="000000"/>
              </w:rPr>
            </w:pPr>
            <w:r w:rsidRPr="00A31CA8">
              <w:rPr>
                <w:color w:val="000000"/>
              </w:rPr>
              <w:t>464904,41</w:t>
            </w:r>
          </w:p>
        </w:tc>
      </w:tr>
      <w:tr w:rsidR="00F26B67" w:rsidRPr="00A31CA8" w:rsidTr="00777238">
        <w:trPr>
          <w:trHeight w:val="64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F26B67" w:rsidRPr="00A31CA8" w:rsidRDefault="00F26B67" w:rsidP="00777238">
            <w:pPr>
              <w:jc w:val="center"/>
              <w:rPr>
                <w:color w:val="000000"/>
              </w:rPr>
            </w:pPr>
            <w:r w:rsidRPr="00A31CA8">
              <w:rPr>
                <w:color w:val="000000"/>
              </w:rPr>
              <w:t>2023</w:t>
            </w:r>
          </w:p>
        </w:tc>
        <w:tc>
          <w:tcPr>
            <w:tcW w:w="5103" w:type="dxa"/>
            <w:tcBorders>
              <w:top w:val="single" w:sz="4" w:space="0" w:color="auto"/>
              <w:left w:val="nil"/>
              <w:bottom w:val="single" w:sz="4" w:space="0" w:color="auto"/>
              <w:right w:val="single" w:sz="4" w:space="0" w:color="000000"/>
            </w:tcBorders>
            <w:shd w:val="clear" w:color="auto" w:fill="auto"/>
            <w:vAlign w:val="center"/>
            <w:hideMark/>
          </w:tcPr>
          <w:p w:rsidR="00F26B67" w:rsidRPr="00A31CA8" w:rsidRDefault="00F26B67" w:rsidP="00777238">
            <w:pPr>
              <w:rPr>
                <w:color w:val="000000"/>
              </w:rPr>
            </w:pPr>
            <w:r w:rsidRPr="00A31CA8">
              <w:rPr>
                <w:color w:val="000000"/>
              </w:rPr>
              <w:t>Капитальный ремонт тепловой сети от ТК №12 до жилого дома №66 по ул.</w:t>
            </w:r>
            <w:r>
              <w:rPr>
                <w:color w:val="000000"/>
              </w:rPr>
              <w:t xml:space="preserve"> </w:t>
            </w:r>
            <w:r w:rsidRPr="00A31CA8">
              <w:rPr>
                <w:color w:val="000000"/>
              </w:rPr>
              <w:t>Ленина с.</w:t>
            </w:r>
            <w:r>
              <w:rPr>
                <w:color w:val="000000"/>
              </w:rPr>
              <w:t xml:space="preserve"> </w:t>
            </w:r>
            <w:r w:rsidRPr="00A31CA8">
              <w:rPr>
                <w:color w:val="000000"/>
              </w:rPr>
              <w:t>Чекмагуш.</w:t>
            </w:r>
          </w:p>
        </w:tc>
        <w:tc>
          <w:tcPr>
            <w:tcW w:w="2552" w:type="dxa"/>
            <w:tcBorders>
              <w:top w:val="nil"/>
              <w:left w:val="nil"/>
              <w:bottom w:val="single" w:sz="4" w:space="0" w:color="auto"/>
              <w:right w:val="single" w:sz="4" w:space="0" w:color="auto"/>
            </w:tcBorders>
            <w:shd w:val="clear" w:color="auto" w:fill="auto"/>
            <w:noWrap/>
            <w:vAlign w:val="center"/>
            <w:hideMark/>
          </w:tcPr>
          <w:p w:rsidR="00F26B67" w:rsidRPr="00A31CA8" w:rsidRDefault="00F26B67" w:rsidP="00777238">
            <w:pPr>
              <w:jc w:val="center"/>
              <w:rPr>
                <w:color w:val="000000"/>
              </w:rPr>
            </w:pPr>
            <w:r w:rsidRPr="00A31CA8">
              <w:rPr>
                <w:color w:val="000000"/>
              </w:rPr>
              <w:t>506100,56</w:t>
            </w:r>
          </w:p>
        </w:tc>
      </w:tr>
      <w:tr w:rsidR="00F26B67" w:rsidRPr="00A31CA8" w:rsidTr="00777238">
        <w:trPr>
          <w:trHeight w:val="7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F26B67" w:rsidRPr="00A31CA8" w:rsidRDefault="00F26B67" w:rsidP="00777238">
            <w:pPr>
              <w:jc w:val="center"/>
              <w:rPr>
                <w:color w:val="000000"/>
              </w:rPr>
            </w:pPr>
            <w:r w:rsidRPr="00A31CA8">
              <w:rPr>
                <w:color w:val="000000"/>
              </w:rPr>
              <w:t>2023</w:t>
            </w:r>
          </w:p>
        </w:tc>
        <w:tc>
          <w:tcPr>
            <w:tcW w:w="5103" w:type="dxa"/>
            <w:tcBorders>
              <w:top w:val="single" w:sz="4" w:space="0" w:color="auto"/>
              <w:left w:val="nil"/>
              <w:bottom w:val="single" w:sz="4" w:space="0" w:color="auto"/>
              <w:right w:val="single" w:sz="4" w:space="0" w:color="000000"/>
            </w:tcBorders>
            <w:shd w:val="clear" w:color="auto" w:fill="auto"/>
            <w:vAlign w:val="center"/>
            <w:hideMark/>
          </w:tcPr>
          <w:p w:rsidR="00F26B67" w:rsidRPr="00A31CA8" w:rsidRDefault="00F26B67" w:rsidP="00777238">
            <w:pPr>
              <w:rPr>
                <w:color w:val="000000"/>
              </w:rPr>
            </w:pPr>
            <w:proofErr w:type="gramStart"/>
            <w:r w:rsidRPr="00A31CA8">
              <w:rPr>
                <w:color w:val="000000"/>
              </w:rPr>
              <w:t>Промывка наружной канализационной сети по ул.</w:t>
            </w:r>
            <w:r>
              <w:rPr>
                <w:color w:val="000000"/>
              </w:rPr>
              <w:t xml:space="preserve"> </w:t>
            </w:r>
            <w:r w:rsidRPr="00A31CA8">
              <w:rPr>
                <w:color w:val="000000"/>
              </w:rPr>
              <w:t>Свободы от ж/</w:t>
            </w:r>
            <w:proofErr w:type="spellStart"/>
            <w:r w:rsidRPr="00A31CA8">
              <w:rPr>
                <w:color w:val="000000"/>
              </w:rPr>
              <w:t>д</w:t>
            </w:r>
            <w:proofErr w:type="spellEnd"/>
            <w:r w:rsidRPr="00A31CA8">
              <w:rPr>
                <w:color w:val="000000"/>
              </w:rPr>
              <w:t xml:space="preserve"> №12/1 и от ж/</w:t>
            </w:r>
            <w:proofErr w:type="spellStart"/>
            <w:r w:rsidRPr="00A31CA8">
              <w:rPr>
                <w:color w:val="000000"/>
              </w:rPr>
              <w:t>д</w:t>
            </w:r>
            <w:proofErr w:type="spellEnd"/>
            <w:r w:rsidRPr="00A31CA8">
              <w:rPr>
                <w:color w:val="000000"/>
              </w:rPr>
              <w:t xml:space="preserve"> №9 по ул.</w:t>
            </w:r>
            <w:r>
              <w:rPr>
                <w:color w:val="000000"/>
              </w:rPr>
              <w:t xml:space="preserve"> </w:t>
            </w:r>
            <w:r w:rsidRPr="00A31CA8">
              <w:rPr>
                <w:color w:val="000000"/>
              </w:rPr>
              <w:t xml:space="preserve">Гагарина до </w:t>
            </w:r>
            <w:proofErr w:type="spellStart"/>
            <w:r w:rsidRPr="00A31CA8">
              <w:rPr>
                <w:color w:val="000000"/>
              </w:rPr>
              <w:t>коллектра</w:t>
            </w:r>
            <w:proofErr w:type="spellEnd"/>
            <w:r w:rsidRPr="00A31CA8">
              <w:rPr>
                <w:color w:val="000000"/>
              </w:rPr>
              <w:t xml:space="preserve"> с.</w:t>
            </w:r>
            <w:r>
              <w:rPr>
                <w:color w:val="000000"/>
              </w:rPr>
              <w:t xml:space="preserve"> </w:t>
            </w:r>
            <w:r w:rsidRPr="00A31CA8">
              <w:rPr>
                <w:color w:val="000000"/>
              </w:rPr>
              <w:t>Чекмагуш</w:t>
            </w:r>
            <w:proofErr w:type="gramEnd"/>
          </w:p>
        </w:tc>
        <w:tc>
          <w:tcPr>
            <w:tcW w:w="2552" w:type="dxa"/>
            <w:tcBorders>
              <w:top w:val="nil"/>
              <w:left w:val="nil"/>
              <w:bottom w:val="single" w:sz="4" w:space="0" w:color="auto"/>
              <w:right w:val="single" w:sz="4" w:space="0" w:color="auto"/>
            </w:tcBorders>
            <w:shd w:val="clear" w:color="auto" w:fill="auto"/>
            <w:noWrap/>
            <w:vAlign w:val="center"/>
            <w:hideMark/>
          </w:tcPr>
          <w:p w:rsidR="00F26B67" w:rsidRPr="00A31CA8" w:rsidRDefault="00F26B67" w:rsidP="00777238">
            <w:pPr>
              <w:jc w:val="center"/>
              <w:rPr>
                <w:color w:val="000000"/>
              </w:rPr>
            </w:pPr>
            <w:r w:rsidRPr="00A31CA8">
              <w:rPr>
                <w:color w:val="000000"/>
              </w:rPr>
              <w:t>497830,00</w:t>
            </w:r>
          </w:p>
        </w:tc>
      </w:tr>
    </w:tbl>
    <w:p w:rsidR="00F26B67" w:rsidRDefault="00F26B67" w:rsidP="00F26B67">
      <w:pPr>
        <w:jc w:val="center"/>
        <w:rPr>
          <w:b/>
        </w:rPr>
      </w:pPr>
    </w:p>
    <w:p w:rsidR="00F26B67" w:rsidRPr="00603C98" w:rsidRDefault="00F26B67" w:rsidP="00F26B67">
      <w:pPr>
        <w:jc w:val="center"/>
        <w:rPr>
          <w:b/>
        </w:rPr>
      </w:pPr>
      <w:r w:rsidRPr="00603C98">
        <w:rPr>
          <w:b/>
        </w:rPr>
        <w:t xml:space="preserve">РАЗДЕЛ 10. РЕШЕНИЕ О ПРИСВОЕНИИ СТАТУСА ЕДИНОЙ ТЕПЛОСНАБЖАЮЩЕЙ ОРГАНИЗАЦИИ </w:t>
      </w:r>
    </w:p>
    <w:p w:rsidR="00F26B67" w:rsidRPr="00603C98" w:rsidRDefault="00F26B67" w:rsidP="00F26B67">
      <w:pPr>
        <w:widowControl w:val="0"/>
        <w:ind w:firstLine="708"/>
        <w:jc w:val="both"/>
        <w:rPr>
          <w:rFonts w:eastAsia="Arial Unicode MS"/>
          <w:b/>
        </w:rPr>
      </w:pPr>
      <w:r w:rsidRPr="00603C98">
        <w:rPr>
          <w:rFonts w:eastAsia="Arial Unicode MS"/>
          <w:b/>
        </w:rPr>
        <w:t>10.1. Решение о присвоении статуса единой теплоснабжающей организации (организациям)</w:t>
      </w:r>
    </w:p>
    <w:p w:rsidR="00F26B67" w:rsidRPr="00603C98" w:rsidRDefault="00F26B67" w:rsidP="00F26B67">
      <w:pPr>
        <w:ind w:firstLine="709"/>
        <w:jc w:val="both"/>
        <w:rPr>
          <w:rFonts w:eastAsia="Arial Unicode MS"/>
        </w:rPr>
      </w:pPr>
      <w:r w:rsidRPr="00603C98">
        <w:rPr>
          <w:rFonts w:eastAsia="Arial Unicode MS"/>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p>
    <w:p w:rsidR="00F26B67" w:rsidRPr="00603C98" w:rsidRDefault="00F26B67" w:rsidP="00F26B67">
      <w:pPr>
        <w:ind w:right="46" w:firstLine="709"/>
        <w:jc w:val="both"/>
        <w:rPr>
          <w:rFonts w:eastAsia="Arial Unicode MS"/>
        </w:rPr>
      </w:pPr>
      <w:r w:rsidRPr="00603C98">
        <w:rPr>
          <w:rFonts w:eastAsia="Arial Unicode MS"/>
        </w:rPr>
        <w:t xml:space="preserve">В настоящее время </w:t>
      </w:r>
      <w:proofErr w:type="spellStart"/>
      <w:r>
        <w:rPr>
          <w:rFonts w:eastAsia="Arial Unicode MS"/>
        </w:rPr>
        <w:t>р</w:t>
      </w:r>
      <w:r w:rsidRPr="004C4B57">
        <w:rPr>
          <w:rFonts w:eastAsia="Arial Unicode MS"/>
        </w:rPr>
        <w:t>есурсоснабжающ</w:t>
      </w:r>
      <w:r>
        <w:rPr>
          <w:rFonts w:eastAsia="Arial Unicode MS"/>
        </w:rPr>
        <w:t>ая</w:t>
      </w:r>
      <w:proofErr w:type="spellEnd"/>
      <w:r w:rsidRPr="004C4B57">
        <w:rPr>
          <w:rFonts w:eastAsia="Arial Unicode MS"/>
        </w:rPr>
        <w:t xml:space="preserve"> организаци</w:t>
      </w:r>
      <w:r>
        <w:rPr>
          <w:rFonts w:eastAsia="Arial Unicode MS"/>
        </w:rPr>
        <w:t xml:space="preserve">я </w:t>
      </w:r>
      <w:r>
        <w:t>ООО «</w:t>
      </w:r>
      <w:proofErr w:type="spellStart"/>
      <w:r>
        <w:t>Чекмагушевское</w:t>
      </w:r>
      <w:proofErr w:type="spellEnd"/>
      <w:r>
        <w:t xml:space="preserve"> ПУЖКХ»  </w:t>
      </w:r>
      <w:r w:rsidRPr="00603C98">
        <w:rPr>
          <w:rFonts w:eastAsia="Arial Unicode MS"/>
        </w:rPr>
        <w:t>отвеча</w:t>
      </w:r>
      <w:r>
        <w:rPr>
          <w:rFonts w:eastAsia="Arial Unicode MS"/>
        </w:rPr>
        <w:t>ет</w:t>
      </w:r>
      <w:r w:rsidRPr="00603C98">
        <w:rPr>
          <w:rFonts w:eastAsia="Arial Unicode MS"/>
        </w:rPr>
        <w:t xml:space="preserve"> всем требованиям критериев по определению единой теплоснабжающей организации.</w:t>
      </w:r>
    </w:p>
    <w:p w:rsidR="00F26B67" w:rsidRPr="00603C98" w:rsidRDefault="00F26B67" w:rsidP="00F26B67">
      <w:pPr>
        <w:widowControl w:val="0"/>
        <w:jc w:val="center"/>
        <w:rPr>
          <w:rFonts w:eastAsia="Arial Unicode MS"/>
          <w:b/>
        </w:rPr>
      </w:pPr>
      <w:r w:rsidRPr="00603C98">
        <w:rPr>
          <w:rFonts w:eastAsia="Arial Unicode MS"/>
          <w:b/>
        </w:rPr>
        <w:t>10.2. Реестр зон действия единой теплоснабжающей организации</w:t>
      </w:r>
    </w:p>
    <w:p w:rsidR="00F26B67" w:rsidRPr="00603C98" w:rsidRDefault="00F26B67" w:rsidP="00F26B67">
      <w:pPr>
        <w:widowControl w:val="0"/>
        <w:ind w:firstLine="708"/>
        <w:jc w:val="both"/>
      </w:pPr>
      <w:proofErr w:type="gramStart"/>
      <w:r w:rsidRPr="00603C98">
        <w:t xml:space="preserve">Решение о присвоении организациям статуса ЕТО в той или иной зоне </w:t>
      </w:r>
      <w:r w:rsidRPr="00603C98">
        <w:lastRenderedPageBreak/>
        <w:t>деятельности принимает для поселений с численностью населения менее пятисот тысяч человек, в соответствии со статьей 6 пункта 6 Федерального закона от 27 июля 2010 г. № 190-ФЗ «О теплоснабжении» и пункта 3 Правил организации теплоснабжения в Российской Федерации, утвержденных постановлением Правительства Российской Федерации</w:t>
      </w:r>
      <w:r>
        <w:t xml:space="preserve"> </w:t>
      </w:r>
      <w:r w:rsidRPr="00603C98">
        <w:t>от 8 августа 2012 г. № 808, органа</w:t>
      </w:r>
      <w:proofErr w:type="gramEnd"/>
      <w:r w:rsidRPr="00603C98">
        <w:t xml:space="preserve"> местного самоуправления при утверждении схемы теплоснабжения поселения. </w:t>
      </w:r>
    </w:p>
    <w:p w:rsidR="00F26B67" w:rsidRPr="00603C98" w:rsidRDefault="00F26B67" w:rsidP="00F26B67">
      <w:pPr>
        <w:jc w:val="center"/>
        <w:rPr>
          <w:rFonts w:eastAsia="Arial Unicode MS"/>
        </w:rPr>
      </w:pPr>
      <w:r w:rsidRPr="00603C98">
        <w:rPr>
          <w:rFonts w:eastAsia="Arial Unicode MS"/>
        </w:rPr>
        <w:t>Таблица 2</w:t>
      </w:r>
      <w:r>
        <w:rPr>
          <w:rFonts w:eastAsia="Arial Unicode MS"/>
        </w:rPr>
        <w:t>9</w:t>
      </w:r>
      <w:r w:rsidRPr="00603C98">
        <w:rPr>
          <w:rFonts w:eastAsia="Arial Unicode MS"/>
        </w:rPr>
        <w:t xml:space="preserve"> - Реестр зон действия единой теплоснабжающей организации</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828"/>
        <w:gridCol w:w="2835"/>
        <w:gridCol w:w="2976"/>
      </w:tblGrid>
      <w:tr w:rsidR="00F26B67" w:rsidRPr="00C56F97" w:rsidTr="00777238">
        <w:tc>
          <w:tcPr>
            <w:tcW w:w="3828" w:type="dxa"/>
            <w:tcBorders>
              <w:bottom w:val="single" w:sz="12" w:space="0" w:color="auto"/>
            </w:tcBorders>
            <w:shd w:val="clear" w:color="auto" w:fill="auto"/>
            <w:vAlign w:val="center"/>
          </w:tcPr>
          <w:p w:rsidR="00F26B67" w:rsidRPr="00815BEF" w:rsidRDefault="00F26B67" w:rsidP="00777238">
            <w:pPr>
              <w:jc w:val="center"/>
              <w:rPr>
                <w:rFonts w:eastAsia="Arial Unicode MS"/>
                <w:b/>
                <w:sz w:val="20"/>
                <w:szCs w:val="20"/>
              </w:rPr>
            </w:pPr>
            <w:r w:rsidRPr="00815BEF">
              <w:rPr>
                <w:rFonts w:eastAsia="Arial Unicode MS"/>
                <w:b/>
                <w:sz w:val="20"/>
                <w:szCs w:val="20"/>
              </w:rPr>
              <w:t xml:space="preserve">Наименование источников </w:t>
            </w:r>
          </w:p>
          <w:p w:rsidR="00F26B67" w:rsidRPr="00815BEF" w:rsidRDefault="00F26B67" w:rsidP="00777238">
            <w:pPr>
              <w:jc w:val="center"/>
              <w:rPr>
                <w:rFonts w:eastAsia="Arial Unicode MS"/>
                <w:b/>
                <w:sz w:val="20"/>
                <w:szCs w:val="20"/>
              </w:rPr>
            </w:pPr>
            <w:r w:rsidRPr="00815BEF">
              <w:rPr>
                <w:rFonts w:eastAsia="Arial Unicode MS"/>
                <w:b/>
                <w:sz w:val="20"/>
                <w:szCs w:val="20"/>
              </w:rPr>
              <w:t>в системе теплоснабжения</w:t>
            </w:r>
          </w:p>
        </w:tc>
        <w:tc>
          <w:tcPr>
            <w:tcW w:w="2835" w:type="dxa"/>
            <w:tcBorders>
              <w:bottom w:val="single" w:sz="12" w:space="0" w:color="auto"/>
            </w:tcBorders>
            <w:shd w:val="clear" w:color="auto" w:fill="auto"/>
            <w:vAlign w:val="center"/>
          </w:tcPr>
          <w:p w:rsidR="00F26B67" w:rsidRPr="00815BEF" w:rsidRDefault="00F26B67" w:rsidP="00777238">
            <w:pPr>
              <w:jc w:val="center"/>
              <w:rPr>
                <w:rFonts w:eastAsia="Arial Unicode MS"/>
                <w:b/>
                <w:sz w:val="20"/>
                <w:szCs w:val="20"/>
              </w:rPr>
            </w:pPr>
            <w:r w:rsidRPr="00815BEF">
              <w:rPr>
                <w:rFonts w:eastAsia="Arial Unicode MS"/>
                <w:b/>
                <w:sz w:val="20"/>
                <w:szCs w:val="20"/>
              </w:rPr>
              <w:t>Объекты систем теплоснабжения в обслуживании теплоснабжающей организации</w:t>
            </w:r>
          </w:p>
        </w:tc>
        <w:tc>
          <w:tcPr>
            <w:tcW w:w="2976" w:type="dxa"/>
            <w:tcBorders>
              <w:bottom w:val="single" w:sz="12" w:space="0" w:color="auto"/>
            </w:tcBorders>
            <w:shd w:val="clear" w:color="auto" w:fill="auto"/>
            <w:vAlign w:val="center"/>
          </w:tcPr>
          <w:p w:rsidR="00F26B67" w:rsidRPr="00815BEF" w:rsidRDefault="00F26B67" w:rsidP="00777238">
            <w:pPr>
              <w:jc w:val="center"/>
              <w:rPr>
                <w:rFonts w:eastAsia="Arial Unicode MS"/>
                <w:b/>
                <w:sz w:val="20"/>
                <w:szCs w:val="20"/>
              </w:rPr>
            </w:pPr>
            <w:r w:rsidRPr="00815BEF">
              <w:rPr>
                <w:rFonts w:eastAsia="Arial Unicode MS"/>
                <w:b/>
                <w:sz w:val="20"/>
                <w:szCs w:val="20"/>
              </w:rPr>
              <w:t>Утвержденная ЕТО</w:t>
            </w:r>
          </w:p>
        </w:tc>
      </w:tr>
      <w:tr w:rsidR="00F26B67" w:rsidRPr="00C56F97" w:rsidTr="00777238">
        <w:trPr>
          <w:trHeight w:val="231"/>
        </w:trPr>
        <w:tc>
          <w:tcPr>
            <w:tcW w:w="3828" w:type="dxa"/>
            <w:tcBorders>
              <w:bottom w:val="single" w:sz="4" w:space="0" w:color="auto"/>
            </w:tcBorders>
            <w:shd w:val="clear" w:color="auto" w:fill="auto"/>
          </w:tcPr>
          <w:p w:rsidR="00F26B67" w:rsidRPr="00CA1953" w:rsidRDefault="00F26B67" w:rsidP="00777238">
            <w:pPr>
              <w:rPr>
                <w:sz w:val="20"/>
                <w:szCs w:val="20"/>
              </w:rPr>
            </w:pPr>
            <w:r>
              <w:rPr>
                <w:sz w:val="20"/>
                <w:szCs w:val="20"/>
              </w:rPr>
              <w:t>Блочная котельная №1</w:t>
            </w:r>
          </w:p>
        </w:tc>
        <w:tc>
          <w:tcPr>
            <w:tcW w:w="2835" w:type="dxa"/>
            <w:tcBorders>
              <w:bottom w:val="single" w:sz="4" w:space="0" w:color="auto"/>
            </w:tcBorders>
            <w:shd w:val="clear" w:color="auto" w:fill="auto"/>
            <w:vAlign w:val="center"/>
          </w:tcPr>
          <w:p w:rsidR="00F26B67" w:rsidRPr="00815BEF" w:rsidRDefault="00F26B67" w:rsidP="00777238">
            <w:pPr>
              <w:jc w:val="center"/>
              <w:rPr>
                <w:rFonts w:eastAsia="Arial Unicode MS"/>
                <w:sz w:val="20"/>
                <w:szCs w:val="20"/>
              </w:rPr>
            </w:pPr>
            <w:r w:rsidRPr="00815BEF">
              <w:rPr>
                <w:rFonts w:eastAsia="Arial Unicode MS"/>
                <w:sz w:val="20"/>
                <w:szCs w:val="20"/>
              </w:rPr>
              <w:t>котельная/тепловая сеть</w:t>
            </w:r>
          </w:p>
        </w:tc>
        <w:tc>
          <w:tcPr>
            <w:tcW w:w="2976" w:type="dxa"/>
            <w:tcBorders>
              <w:bottom w:val="single" w:sz="4" w:space="0" w:color="auto"/>
            </w:tcBorders>
            <w:shd w:val="clear" w:color="auto" w:fill="auto"/>
            <w:vAlign w:val="center"/>
          </w:tcPr>
          <w:p w:rsidR="00F26B67" w:rsidRPr="00815BEF" w:rsidRDefault="00F26B67" w:rsidP="00777238">
            <w:pPr>
              <w:jc w:val="center"/>
              <w:rPr>
                <w:sz w:val="20"/>
                <w:szCs w:val="20"/>
              </w:rPr>
            </w:pPr>
            <w:r>
              <w:rPr>
                <w:sz w:val="20"/>
                <w:szCs w:val="20"/>
              </w:rPr>
              <w:t>ООО «</w:t>
            </w:r>
            <w:proofErr w:type="spellStart"/>
            <w:r>
              <w:rPr>
                <w:sz w:val="20"/>
                <w:szCs w:val="20"/>
              </w:rPr>
              <w:t>Чекмагушевское</w:t>
            </w:r>
            <w:proofErr w:type="spellEnd"/>
            <w:r>
              <w:rPr>
                <w:sz w:val="20"/>
                <w:szCs w:val="20"/>
              </w:rPr>
              <w:t xml:space="preserve"> ПУЖКХ»</w:t>
            </w:r>
          </w:p>
        </w:tc>
      </w:tr>
      <w:tr w:rsidR="00F26B67" w:rsidRPr="00C56F97" w:rsidTr="00777238">
        <w:trPr>
          <w:trHeight w:val="381"/>
        </w:trPr>
        <w:tc>
          <w:tcPr>
            <w:tcW w:w="3828" w:type="dxa"/>
            <w:tcBorders>
              <w:top w:val="single" w:sz="4" w:space="0" w:color="auto"/>
              <w:bottom w:val="single" w:sz="4" w:space="0" w:color="auto"/>
            </w:tcBorders>
            <w:shd w:val="clear" w:color="auto" w:fill="auto"/>
          </w:tcPr>
          <w:p w:rsidR="00F26B67" w:rsidRPr="00CA1953" w:rsidRDefault="00F26B67" w:rsidP="00777238">
            <w:pPr>
              <w:rPr>
                <w:sz w:val="20"/>
                <w:szCs w:val="20"/>
              </w:rPr>
            </w:pPr>
            <w:r>
              <w:rPr>
                <w:sz w:val="20"/>
                <w:szCs w:val="20"/>
              </w:rPr>
              <w:t>Блочная котельная №2</w:t>
            </w:r>
          </w:p>
        </w:tc>
        <w:tc>
          <w:tcPr>
            <w:tcW w:w="2835" w:type="dxa"/>
            <w:tcBorders>
              <w:top w:val="single" w:sz="4" w:space="0" w:color="auto"/>
              <w:bottom w:val="single" w:sz="4" w:space="0" w:color="auto"/>
            </w:tcBorders>
            <w:shd w:val="clear" w:color="auto" w:fill="auto"/>
            <w:vAlign w:val="center"/>
          </w:tcPr>
          <w:p w:rsidR="00F26B67" w:rsidRPr="00815BEF" w:rsidRDefault="00F26B67" w:rsidP="00777238">
            <w:pPr>
              <w:jc w:val="center"/>
              <w:rPr>
                <w:rFonts w:eastAsia="Arial Unicode MS"/>
                <w:sz w:val="20"/>
                <w:szCs w:val="20"/>
              </w:rPr>
            </w:pPr>
            <w:r w:rsidRPr="00815BEF">
              <w:rPr>
                <w:rFonts w:eastAsia="Arial Unicode MS"/>
                <w:sz w:val="20"/>
                <w:szCs w:val="20"/>
              </w:rPr>
              <w:t>котельная/тепловая сеть</w:t>
            </w:r>
          </w:p>
        </w:tc>
        <w:tc>
          <w:tcPr>
            <w:tcW w:w="2976" w:type="dxa"/>
            <w:tcBorders>
              <w:top w:val="single" w:sz="4" w:space="0" w:color="auto"/>
              <w:bottom w:val="single" w:sz="4" w:space="0" w:color="auto"/>
            </w:tcBorders>
            <w:shd w:val="clear" w:color="auto" w:fill="auto"/>
            <w:vAlign w:val="center"/>
          </w:tcPr>
          <w:p w:rsidR="00F26B67" w:rsidRPr="00815BEF" w:rsidRDefault="00F26B67" w:rsidP="00777238">
            <w:pPr>
              <w:jc w:val="center"/>
              <w:rPr>
                <w:sz w:val="20"/>
                <w:szCs w:val="20"/>
              </w:rPr>
            </w:pPr>
            <w:r>
              <w:rPr>
                <w:sz w:val="20"/>
                <w:szCs w:val="20"/>
              </w:rPr>
              <w:t>ООО «</w:t>
            </w:r>
            <w:proofErr w:type="spellStart"/>
            <w:r>
              <w:rPr>
                <w:sz w:val="20"/>
                <w:szCs w:val="20"/>
              </w:rPr>
              <w:t>Чекмагушевское</w:t>
            </w:r>
            <w:proofErr w:type="spellEnd"/>
            <w:r>
              <w:rPr>
                <w:sz w:val="20"/>
                <w:szCs w:val="20"/>
              </w:rPr>
              <w:t xml:space="preserve"> ПУЖКХ»</w:t>
            </w:r>
          </w:p>
        </w:tc>
      </w:tr>
    </w:tbl>
    <w:p w:rsidR="00F26B67" w:rsidRPr="00603C98" w:rsidRDefault="00F26B67" w:rsidP="00F26B67">
      <w:pPr>
        <w:widowControl w:val="0"/>
        <w:jc w:val="center"/>
        <w:rPr>
          <w:rFonts w:eastAsia="Arial Unicode MS"/>
        </w:rPr>
      </w:pPr>
    </w:p>
    <w:p w:rsidR="00F26B67" w:rsidRPr="00603C98" w:rsidRDefault="00F26B67" w:rsidP="00F26B67">
      <w:pPr>
        <w:widowControl w:val="0"/>
        <w:jc w:val="center"/>
        <w:rPr>
          <w:rFonts w:eastAsia="Arial Unicode MS"/>
          <w:b/>
        </w:rPr>
      </w:pPr>
      <w:r w:rsidRPr="00603C98">
        <w:rPr>
          <w:rFonts w:eastAsia="Arial Unicode MS"/>
          <w:b/>
        </w:rPr>
        <w:t xml:space="preserve">10.3. Основания, в том числе критерии, в соответствии </w:t>
      </w:r>
    </w:p>
    <w:p w:rsidR="00F26B67" w:rsidRPr="00603C98" w:rsidRDefault="00F26B67" w:rsidP="00F26B67">
      <w:pPr>
        <w:widowControl w:val="0"/>
        <w:jc w:val="center"/>
        <w:rPr>
          <w:rFonts w:eastAsia="Arial Unicode MS"/>
          <w:b/>
        </w:rPr>
      </w:pPr>
      <w:r w:rsidRPr="00603C98">
        <w:rPr>
          <w:rFonts w:eastAsia="Arial Unicode MS"/>
          <w:b/>
        </w:rPr>
        <w:t xml:space="preserve">с </w:t>
      </w:r>
      <w:proofErr w:type="gramStart"/>
      <w:r w:rsidRPr="00603C98">
        <w:rPr>
          <w:rFonts w:eastAsia="Arial Unicode MS"/>
          <w:b/>
        </w:rPr>
        <w:t>которыми</w:t>
      </w:r>
      <w:proofErr w:type="gramEnd"/>
      <w:r w:rsidRPr="00603C98">
        <w:rPr>
          <w:rFonts w:eastAsia="Arial Unicode MS"/>
          <w:b/>
        </w:rPr>
        <w:t xml:space="preserve"> теплоснабжающей организации присвоен статус </w:t>
      </w:r>
    </w:p>
    <w:p w:rsidR="00F26B67" w:rsidRPr="00603C98" w:rsidRDefault="00F26B67" w:rsidP="00F26B67">
      <w:pPr>
        <w:widowControl w:val="0"/>
        <w:jc w:val="center"/>
        <w:rPr>
          <w:rFonts w:eastAsia="Arial Unicode MS"/>
          <w:b/>
        </w:rPr>
      </w:pPr>
      <w:r w:rsidRPr="00603C98">
        <w:rPr>
          <w:rFonts w:eastAsia="Arial Unicode MS"/>
          <w:b/>
        </w:rPr>
        <w:t>единой теплоснабжающей организации</w:t>
      </w:r>
    </w:p>
    <w:p w:rsidR="00F26B67" w:rsidRPr="00603C98" w:rsidRDefault="00F26B67" w:rsidP="00F26B67">
      <w:pPr>
        <w:widowControl w:val="0"/>
        <w:ind w:firstLine="708"/>
        <w:jc w:val="both"/>
        <w:rPr>
          <w:rFonts w:eastAsia="Arial Unicode MS"/>
        </w:rPr>
      </w:pPr>
      <w:r w:rsidRPr="00603C98">
        <w:rPr>
          <w:rFonts w:eastAsia="Arial Unicode MS"/>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F26B67" w:rsidRPr="00603C98" w:rsidRDefault="00F26B67" w:rsidP="00F26B67">
      <w:pPr>
        <w:widowControl w:val="0"/>
        <w:ind w:firstLine="708"/>
        <w:jc w:val="both"/>
        <w:rPr>
          <w:rFonts w:eastAsia="Arial Unicode MS"/>
        </w:rPr>
      </w:pPr>
      <w:r w:rsidRPr="00603C98">
        <w:rPr>
          <w:rFonts w:eastAsia="Arial Unicode MS"/>
        </w:rPr>
        <w:t xml:space="preserve">В соответствии со статьей 2 пунктом 28 Федерального закона </w:t>
      </w:r>
      <w:r w:rsidRPr="00603C98">
        <w:t xml:space="preserve">27 июля 2010 г. № </w:t>
      </w:r>
      <w:r w:rsidRPr="00603C98">
        <w:rPr>
          <w:rFonts w:eastAsia="Arial Unicode MS"/>
        </w:rPr>
        <w:t>190-ФЗ «О теплоснабжении»:</w:t>
      </w:r>
    </w:p>
    <w:p w:rsidR="00F26B67" w:rsidRPr="00603C98" w:rsidRDefault="00F26B67" w:rsidP="00F26B67">
      <w:pPr>
        <w:widowControl w:val="0"/>
        <w:ind w:firstLine="708"/>
        <w:jc w:val="both"/>
        <w:rPr>
          <w:rFonts w:eastAsia="Arial Unicode MS"/>
        </w:rPr>
      </w:pPr>
      <w:proofErr w:type="gramStart"/>
      <w:r w:rsidRPr="00603C98">
        <w:rPr>
          <w:rFonts w:eastAsia="Arial Unicode MS"/>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603C98">
        <w:rPr>
          <w:rFonts w:eastAsia="Arial Unicode MS"/>
        </w:rPr>
        <w:t xml:space="preserve">, </w:t>
      </w:r>
      <w:proofErr w:type="gramStart"/>
      <w:r w:rsidRPr="00603C98">
        <w:rPr>
          <w:rFonts w:eastAsia="Arial Unicode MS"/>
        </w:rPr>
        <w:t>утвержденными</w:t>
      </w:r>
      <w:proofErr w:type="gramEnd"/>
      <w:r w:rsidRPr="00603C98">
        <w:rPr>
          <w:rFonts w:eastAsia="Arial Unicode MS"/>
        </w:rPr>
        <w:t xml:space="preserve"> Правительством Российской Федерации».</w:t>
      </w:r>
    </w:p>
    <w:p w:rsidR="00F26B67" w:rsidRPr="00603C98" w:rsidRDefault="00F26B67" w:rsidP="00F26B67">
      <w:pPr>
        <w:widowControl w:val="0"/>
        <w:ind w:firstLine="708"/>
        <w:jc w:val="both"/>
        <w:rPr>
          <w:rFonts w:eastAsia="Arial Unicode MS"/>
        </w:rPr>
      </w:pPr>
      <w:r w:rsidRPr="00603C98">
        <w:rPr>
          <w:rFonts w:eastAsia="Arial Unicode MS"/>
        </w:rPr>
        <w:t xml:space="preserve">В соответствии со статьей 6 пунктом 6 Федерального закона </w:t>
      </w:r>
      <w:r w:rsidRPr="00603C98">
        <w:t xml:space="preserve">27 июля 2010 г. № </w:t>
      </w:r>
      <w:r w:rsidRPr="00603C98">
        <w:rPr>
          <w:rFonts w:eastAsia="Arial Unicode MS"/>
        </w:rPr>
        <w:t>190-ФЗ «О теплоснабжении»:</w:t>
      </w:r>
    </w:p>
    <w:p w:rsidR="00F26B67" w:rsidRPr="00603C98" w:rsidRDefault="00F26B67" w:rsidP="00F26B67">
      <w:pPr>
        <w:widowControl w:val="0"/>
        <w:ind w:firstLine="708"/>
        <w:jc w:val="both"/>
        <w:rPr>
          <w:rFonts w:eastAsia="Arial Unicode MS"/>
        </w:rPr>
      </w:pPr>
      <w:r w:rsidRPr="00603C98">
        <w:rPr>
          <w:rFonts w:eastAsia="Arial Unicode MS"/>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не менее пятисот тысяч человек, в том числе определение единой теплоснабжающей организации».</w:t>
      </w:r>
    </w:p>
    <w:p w:rsidR="00F26B67" w:rsidRPr="00603C98" w:rsidRDefault="00F26B67" w:rsidP="00F26B67">
      <w:pPr>
        <w:widowControl w:val="0"/>
        <w:ind w:firstLine="708"/>
        <w:jc w:val="both"/>
        <w:rPr>
          <w:rFonts w:eastAsia="Arial Unicode MS"/>
        </w:rPr>
      </w:pPr>
      <w:r w:rsidRPr="00603C98">
        <w:rPr>
          <w:rFonts w:eastAsia="Arial Unicode MS"/>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w:t>
      </w:r>
      <w:r w:rsidRPr="00603C98">
        <w:rPr>
          <w:rFonts w:eastAsia="Arial Unicode MS"/>
        </w:rPr>
        <w:lastRenderedPageBreak/>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Федерального закона от </w:t>
      </w:r>
      <w:r w:rsidRPr="00603C98">
        <w:t xml:space="preserve">27 июля 2010 г. </w:t>
      </w:r>
      <w:r w:rsidRPr="00603C98">
        <w:rPr>
          <w:rFonts w:eastAsia="Arial Unicode MS"/>
        </w:rPr>
        <w:t>№ 190-ФЗ «О теплоснабжении»:</w:t>
      </w:r>
    </w:p>
    <w:p w:rsidR="00F26B67" w:rsidRPr="00603C98" w:rsidRDefault="00F26B67" w:rsidP="00F26B67">
      <w:pPr>
        <w:widowControl w:val="0"/>
        <w:ind w:firstLine="708"/>
        <w:jc w:val="both"/>
        <w:rPr>
          <w:rFonts w:eastAsia="Arial Unicode MS"/>
        </w:rPr>
      </w:pPr>
      <w:r w:rsidRPr="00603C98">
        <w:rPr>
          <w:rFonts w:eastAsia="Arial Unicode MS"/>
        </w:rPr>
        <w:t>Критерии и порядок определения единой теплоснабжающей организации:</w:t>
      </w:r>
    </w:p>
    <w:p w:rsidR="00F26B67" w:rsidRPr="00603C98" w:rsidRDefault="00F26B67" w:rsidP="00F26B67">
      <w:pPr>
        <w:widowControl w:val="0"/>
        <w:ind w:firstLine="708"/>
        <w:jc w:val="both"/>
        <w:rPr>
          <w:rFonts w:eastAsia="Arial Unicode MS"/>
        </w:rPr>
      </w:pPr>
      <w:r w:rsidRPr="00603C98">
        <w:rPr>
          <w:rFonts w:eastAsia="Arial Unicode MS"/>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F26B67" w:rsidRPr="00603C98" w:rsidRDefault="00F26B67" w:rsidP="00F26B67">
      <w:pPr>
        <w:widowControl w:val="0"/>
        <w:ind w:firstLine="708"/>
        <w:jc w:val="both"/>
        <w:rPr>
          <w:rFonts w:eastAsia="Arial Unicode MS"/>
        </w:rPr>
      </w:pPr>
      <w:r w:rsidRPr="00603C98">
        <w:rPr>
          <w:rFonts w:eastAsia="Arial Unicode MS"/>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F26B67" w:rsidRPr="00603C98" w:rsidRDefault="00F26B67" w:rsidP="00F26B67">
      <w:pPr>
        <w:widowControl w:val="0"/>
        <w:ind w:firstLine="708"/>
        <w:jc w:val="both"/>
        <w:rPr>
          <w:rFonts w:eastAsia="Arial Unicode MS"/>
        </w:rPr>
      </w:pPr>
      <w:r w:rsidRPr="00603C98">
        <w:rPr>
          <w:rFonts w:eastAsia="Arial Unicode MS"/>
        </w:rPr>
        <w:t>В случае если на территории поселения, городского округа существуют несколько систем теплоснабжения, уполномоченные органы вправе:</w:t>
      </w:r>
    </w:p>
    <w:p w:rsidR="00F26B67" w:rsidRPr="00603C98" w:rsidRDefault="00F26B67" w:rsidP="00F26B67">
      <w:pPr>
        <w:widowControl w:val="0"/>
        <w:ind w:firstLine="708"/>
        <w:jc w:val="both"/>
        <w:rPr>
          <w:rFonts w:eastAsia="Arial Unicode MS"/>
        </w:rPr>
      </w:pPr>
      <w:proofErr w:type="gramStart"/>
      <w:r w:rsidRPr="00603C98">
        <w:rPr>
          <w:rFonts w:eastAsia="Arial Unicode MS"/>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roofErr w:type="gramEnd"/>
    </w:p>
    <w:p w:rsidR="00F26B67" w:rsidRPr="00603C98" w:rsidRDefault="00F26B67" w:rsidP="00F26B67">
      <w:pPr>
        <w:widowControl w:val="0"/>
        <w:ind w:firstLine="708"/>
        <w:jc w:val="both"/>
        <w:rPr>
          <w:rFonts w:eastAsia="Arial Unicode MS"/>
        </w:rPr>
      </w:pPr>
      <w:r w:rsidRPr="00603C98">
        <w:rPr>
          <w:rFonts w:eastAsia="Arial Unicode MS"/>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F26B67" w:rsidRPr="00603C98" w:rsidRDefault="00F26B67" w:rsidP="00F26B67">
      <w:pPr>
        <w:widowControl w:val="0"/>
        <w:ind w:firstLine="708"/>
        <w:jc w:val="both"/>
        <w:rPr>
          <w:rFonts w:eastAsia="Arial Unicode MS"/>
        </w:rPr>
      </w:pPr>
      <w:r w:rsidRPr="00603C98">
        <w:rPr>
          <w:rFonts w:eastAsia="Arial Unicode MS"/>
        </w:rPr>
        <w:t xml:space="preserve">3. </w:t>
      </w:r>
      <w:proofErr w:type="gramStart"/>
      <w:r w:rsidRPr="00603C98">
        <w:rPr>
          <w:rFonts w:eastAsia="Arial Unicode MS"/>
        </w:rPr>
        <w:t>Для присвоения статуса единой теплоснабжающей организации впервые на территории поселения, лица, владеющие на праве собственности или ином законном основании источниками тепловой энергии и (или) тепловыми сетями на территории поселения вправе подать в течение одного месяца с даты размещения на сайте поселения</w:t>
      </w:r>
      <w:r>
        <w:rPr>
          <w:rFonts w:eastAsia="Arial Unicode MS"/>
        </w:rPr>
        <w:t xml:space="preserve"> </w:t>
      </w:r>
      <w:r w:rsidRPr="00603C98">
        <w:rPr>
          <w:rFonts w:eastAsia="Arial Unicode MS"/>
        </w:rPr>
        <w:t>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w:t>
      </w:r>
      <w:proofErr w:type="gramEnd"/>
      <w:r w:rsidRPr="00603C98">
        <w:rPr>
          <w:rFonts w:eastAsia="Arial Unicode MS"/>
        </w:rPr>
        <w:t xml:space="preserve"> которой указанные лица планируют исполнять функции единой теплоснабжающей организации. Орган местного самоуправления обязан </w:t>
      </w:r>
      <w:proofErr w:type="gramStart"/>
      <w:r w:rsidRPr="00603C98">
        <w:rPr>
          <w:rFonts w:eastAsia="Arial Unicode MS"/>
        </w:rPr>
        <w:t>разместить сведения</w:t>
      </w:r>
      <w:proofErr w:type="gramEnd"/>
      <w:r w:rsidRPr="00603C98">
        <w:rPr>
          <w:rFonts w:eastAsia="Arial Unicode MS"/>
        </w:rPr>
        <w:t xml:space="preserve"> о принятых заявках на сайте поселения.</w:t>
      </w:r>
    </w:p>
    <w:p w:rsidR="00F26B67" w:rsidRPr="00603C98" w:rsidRDefault="00F26B67" w:rsidP="00F26B67">
      <w:pPr>
        <w:widowControl w:val="0"/>
        <w:ind w:firstLine="708"/>
        <w:jc w:val="both"/>
        <w:rPr>
          <w:rFonts w:eastAsia="Arial Unicode MS"/>
        </w:rPr>
      </w:pPr>
      <w:r w:rsidRPr="00603C98">
        <w:rPr>
          <w:rFonts w:eastAsia="Arial Unicode MS"/>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F26B67" w:rsidRPr="00603C98" w:rsidRDefault="00F26B67" w:rsidP="00F26B67">
      <w:pPr>
        <w:widowControl w:val="0"/>
        <w:ind w:firstLine="708"/>
        <w:jc w:val="both"/>
        <w:rPr>
          <w:rFonts w:eastAsia="Arial Unicode MS"/>
        </w:rPr>
      </w:pPr>
      <w:r w:rsidRPr="00603C98">
        <w:rPr>
          <w:rFonts w:eastAsia="Arial Unicode MS"/>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w:t>
      </w:r>
      <w:r w:rsidRPr="00603C98">
        <w:rPr>
          <w:rFonts w:eastAsia="Arial Unicode MS"/>
        </w:rPr>
        <w:lastRenderedPageBreak/>
        <w:t>теплоснабжающей организации в соответствии с критериями настоящих Правил.</w:t>
      </w:r>
    </w:p>
    <w:p w:rsidR="00F26B67" w:rsidRPr="00603C98" w:rsidRDefault="00F26B67" w:rsidP="00F26B67">
      <w:pPr>
        <w:widowControl w:val="0"/>
        <w:ind w:firstLine="708"/>
        <w:jc w:val="both"/>
        <w:rPr>
          <w:rFonts w:eastAsia="Arial Unicode MS"/>
        </w:rPr>
      </w:pPr>
      <w:r w:rsidRPr="00603C98">
        <w:rPr>
          <w:rFonts w:eastAsia="Arial Unicode MS"/>
        </w:rPr>
        <w:t>5. Критериями определения единой теплоснабжающей организации являются:</w:t>
      </w:r>
    </w:p>
    <w:p w:rsidR="00F26B67" w:rsidRPr="00603C98" w:rsidRDefault="00F26B67" w:rsidP="00F26B67">
      <w:pPr>
        <w:widowControl w:val="0"/>
        <w:ind w:firstLine="708"/>
        <w:jc w:val="both"/>
        <w:rPr>
          <w:rFonts w:eastAsia="Arial Unicode MS"/>
        </w:rPr>
      </w:pPr>
      <w:proofErr w:type="gramStart"/>
      <w:r w:rsidRPr="00603C98">
        <w:rPr>
          <w:rFonts w:eastAsia="Arial Unicode MS"/>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F26B67" w:rsidRPr="00603C98" w:rsidRDefault="00F26B67" w:rsidP="00F26B67">
      <w:pPr>
        <w:widowControl w:val="0"/>
        <w:ind w:firstLine="708"/>
        <w:jc w:val="both"/>
        <w:rPr>
          <w:rFonts w:eastAsia="Arial Unicode MS"/>
        </w:rPr>
      </w:pPr>
      <w:r w:rsidRPr="00603C98">
        <w:rPr>
          <w:rFonts w:eastAsia="Arial Unicode MS"/>
        </w:rPr>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603C98">
        <w:rPr>
          <w:rFonts w:eastAsia="Arial Unicode MS"/>
        </w:rPr>
        <w:t>менее остаточной</w:t>
      </w:r>
      <w:proofErr w:type="gramEnd"/>
      <w:r w:rsidRPr="00603C98">
        <w:rPr>
          <w:rFonts w:eastAsia="Arial Unicode MS"/>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F26B67" w:rsidRPr="00603C98" w:rsidRDefault="00F26B67" w:rsidP="00F26B67">
      <w:pPr>
        <w:widowControl w:val="0"/>
        <w:ind w:firstLine="708"/>
        <w:jc w:val="both"/>
        <w:rPr>
          <w:rFonts w:eastAsia="Arial Unicode MS"/>
        </w:rPr>
      </w:pPr>
      <w:r w:rsidRPr="00603C98">
        <w:rPr>
          <w:rFonts w:eastAsia="Arial Unicode MS"/>
        </w:rPr>
        <w:t xml:space="preserve">6. </w:t>
      </w:r>
      <w:proofErr w:type="gramStart"/>
      <w:r w:rsidRPr="00603C98">
        <w:rPr>
          <w:rFonts w:eastAsia="Arial Unicode MS"/>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p>
    <w:p w:rsidR="00F26B67" w:rsidRPr="00603C98" w:rsidRDefault="00F26B67" w:rsidP="00F26B67">
      <w:pPr>
        <w:widowControl w:val="0"/>
        <w:ind w:firstLine="708"/>
        <w:jc w:val="both"/>
        <w:rPr>
          <w:rFonts w:eastAsia="Arial Unicode MS"/>
        </w:rPr>
      </w:pPr>
      <w:r w:rsidRPr="00603C98">
        <w:rPr>
          <w:rFonts w:eastAsia="Arial Unicode MS"/>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F26B67" w:rsidRPr="00603C98" w:rsidRDefault="00F26B67" w:rsidP="00F26B67">
      <w:pPr>
        <w:widowControl w:val="0"/>
        <w:ind w:firstLine="708"/>
        <w:jc w:val="both"/>
        <w:rPr>
          <w:rFonts w:eastAsia="Arial Unicode MS"/>
        </w:rPr>
      </w:pPr>
      <w:r w:rsidRPr="00603C98">
        <w:rPr>
          <w:rFonts w:eastAsia="Arial Unicode MS"/>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F26B67" w:rsidRPr="00603C98" w:rsidRDefault="00F26B67" w:rsidP="00F26B67">
      <w:pPr>
        <w:widowControl w:val="0"/>
        <w:ind w:firstLine="708"/>
        <w:jc w:val="both"/>
        <w:rPr>
          <w:rFonts w:eastAsia="Arial Unicode MS"/>
        </w:rPr>
      </w:pPr>
      <w:r w:rsidRPr="00603C98">
        <w:rPr>
          <w:rFonts w:eastAsia="Arial Unicode MS"/>
        </w:rPr>
        <w:t>8. Единая теплоснабжающая организация при осуществлении своей деятельности обязана:</w:t>
      </w:r>
    </w:p>
    <w:p w:rsidR="00F26B67" w:rsidRPr="00603C98" w:rsidRDefault="00F26B67" w:rsidP="00F26B67">
      <w:pPr>
        <w:widowControl w:val="0"/>
        <w:ind w:firstLine="708"/>
        <w:jc w:val="both"/>
        <w:rPr>
          <w:rFonts w:eastAsia="Arial Unicode MS"/>
        </w:rPr>
      </w:pPr>
      <w:r w:rsidRPr="00603C98">
        <w:rPr>
          <w:rFonts w:eastAsia="Arial Unicode MS"/>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F26B67" w:rsidRPr="00603C98" w:rsidRDefault="00F26B67" w:rsidP="00F26B67">
      <w:pPr>
        <w:widowControl w:val="0"/>
        <w:ind w:firstLine="708"/>
        <w:jc w:val="both"/>
        <w:rPr>
          <w:rFonts w:eastAsia="Arial Unicode MS"/>
        </w:rPr>
      </w:pPr>
      <w:r w:rsidRPr="00603C98">
        <w:rPr>
          <w:rFonts w:eastAsia="Arial Unicode MS"/>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F26B67" w:rsidRPr="00603C98" w:rsidRDefault="00F26B67" w:rsidP="00F26B67">
      <w:pPr>
        <w:widowControl w:val="0"/>
        <w:ind w:firstLine="708"/>
        <w:jc w:val="both"/>
        <w:rPr>
          <w:rFonts w:eastAsia="Arial Unicode MS"/>
        </w:rPr>
      </w:pPr>
      <w:r w:rsidRPr="00603C98">
        <w:rPr>
          <w:rFonts w:eastAsia="Arial Unicode MS"/>
        </w:rPr>
        <w:t xml:space="preserve">в) надлежащим образом исполнять обязательства перед иными </w:t>
      </w:r>
      <w:r w:rsidRPr="00603C98">
        <w:rPr>
          <w:rFonts w:eastAsia="Arial Unicode MS"/>
        </w:rPr>
        <w:lastRenderedPageBreak/>
        <w:t xml:space="preserve">теплоснабжающими и </w:t>
      </w:r>
      <w:proofErr w:type="spellStart"/>
      <w:r w:rsidRPr="00603C98">
        <w:rPr>
          <w:rFonts w:eastAsia="Arial Unicode MS"/>
        </w:rPr>
        <w:t>теплосетевыми</w:t>
      </w:r>
      <w:proofErr w:type="spellEnd"/>
      <w:r w:rsidRPr="00603C98">
        <w:rPr>
          <w:rFonts w:eastAsia="Arial Unicode MS"/>
        </w:rPr>
        <w:t xml:space="preserve"> организациями в зоне своей деятельности;</w:t>
      </w:r>
    </w:p>
    <w:p w:rsidR="00F26B67" w:rsidRPr="00603C98" w:rsidRDefault="00F26B67" w:rsidP="00F26B67">
      <w:pPr>
        <w:widowControl w:val="0"/>
        <w:ind w:firstLine="708"/>
        <w:jc w:val="both"/>
        <w:rPr>
          <w:rFonts w:eastAsia="Arial Unicode MS"/>
        </w:rPr>
      </w:pPr>
      <w:r w:rsidRPr="00603C98">
        <w:rPr>
          <w:rFonts w:eastAsia="Arial Unicode MS"/>
        </w:rPr>
        <w:t>г) осуществлять контроль режимов потребления тепловой энергии в зоне своей деятельности.</w:t>
      </w:r>
    </w:p>
    <w:p w:rsidR="00F26B67" w:rsidRPr="004C4B57" w:rsidRDefault="00F26B67" w:rsidP="00F26B67">
      <w:pPr>
        <w:ind w:firstLine="709"/>
        <w:jc w:val="both"/>
        <w:rPr>
          <w:b/>
        </w:rPr>
      </w:pPr>
      <w:proofErr w:type="spellStart"/>
      <w:r w:rsidRPr="004C4B57">
        <w:rPr>
          <w:rFonts w:eastAsia="Arial Unicode MS"/>
        </w:rPr>
        <w:t>Ресурсоснабжающ</w:t>
      </w:r>
      <w:r>
        <w:rPr>
          <w:rFonts w:eastAsia="Arial Unicode MS"/>
        </w:rPr>
        <w:t>ая</w:t>
      </w:r>
      <w:proofErr w:type="spellEnd"/>
      <w:r>
        <w:rPr>
          <w:rFonts w:eastAsia="Arial Unicode MS"/>
        </w:rPr>
        <w:t xml:space="preserve"> </w:t>
      </w:r>
      <w:r w:rsidRPr="004C4B57">
        <w:rPr>
          <w:rFonts w:eastAsia="Arial Unicode MS"/>
        </w:rPr>
        <w:t>организаци</w:t>
      </w:r>
      <w:r>
        <w:rPr>
          <w:rFonts w:eastAsia="Arial Unicode MS"/>
        </w:rPr>
        <w:t xml:space="preserve">я </w:t>
      </w:r>
      <w:r>
        <w:t>ООО «</w:t>
      </w:r>
      <w:proofErr w:type="spellStart"/>
      <w:r>
        <w:t>Чекмагушевское</w:t>
      </w:r>
      <w:proofErr w:type="spellEnd"/>
      <w:r>
        <w:t xml:space="preserve"> ПУЖКХ» </w:t>
      </w:r>
      <w:r w:rsidRPr="002150CA">
        <w:t>с</w:t>
      </w:r>
      <w:r w:rsidRPr="004C4B57">
        <w:rPr>
          <w:rFonts w:eastAsia="Arial Unicode MS"/>
        </w:rPr>
        <w:t>огласно требованиям критериев по определению единой теплоснабжающей организации при осуществлении своей деятельности фактически уже исполня</w:t>
      </w:r>
      <w:r>
        <w:rPr>
          <w:rFonts w:eastAsia="Arial Unicode MS"/>
        </w:rPr>
        <w:t>е</w:t>
      </w:r>
      <w:r w:rsidRPr="004C4B57">
        <w:rPr>
          <w:rFonts w:eastAsia="Arial Unicode MS"/>
        </w:rPr>
        <w:t>т обязанности теплоснабжающ</w:t>
      </w:r>
      <w:r>
        <w:rPr>
          <w:rFonts w:eastAsia="Arial Unicode MS"/>
        </w:rPr>
        <w:t>ей</w:t>
      </w:r>
      <w:r w:rsidRPr="004C4B57">
        <w:rPr>
          <w:rFonts w:eastAsia="Arial Unicode MS"/>
        </w:rPr>
        <w:t xml:space="preserve"> организаци</w:t>
      </w:r>
      <w:r>
        <w:rPr>
          <w:rFonts w:eastAsia="Arial Unicode MS"/>
        </w:rPr>
        <w:t>и</w:t>
      </w:r>
      <w:r w:rsidRPr="004C4B57">
        <w:rPr>
          <w:rFonts w:eastAsia="Arial Unicode MS"/>
        </w:rPr>
        <w:t>, а именно:</w:t>
      </w:r>
    </w:p>
    <w:p w:rsidR="00F26B67" w:rsidRPr="00603C98" w:rsidRDefault="00F26B67" w:rsidP="00F26B67">
      <w:pPr>
        <w:widowControl w:val="0"/>
        <w:ind w:firstLine="708"/>
        <w:jc w:val="both"/>
        <w:rPr>
          <w:rFonts w:eastAsia="Arial Unicode MS"/>
        </w:rPr>
      </w:pPr>
      <w:r w:rsidRPr="004C4B57">
        <w:rPr>
          <w:rFonts w:eastAsia="Arial Unicode MS"/>
        </w:rPr>
        <w:t>а) заключа</w:t>
      </w:r>
      <w:r>
        <w:rPr>
          <w:rFonts w:eastAsia="Arial Unicode MS"/>
        </w:rPr>
        <w:t>е</w:t>
      </w:r>
      <w:r w:rsidRPr="004C4B57">
        <w:rPr>
          <w:rFonts w:eastAsia="Arial Unicode MS"/>
        </w:rPr>
        <w:t>т и надлежаще исполня</w:t>
      </w:r>
      <w:r>
        <w:rPr>
          <w:rFonts w:eastAsia="Arial Unicode MS"/>
        </w:rPr>
        <w:t>е</w:t>
      </w:r>
      <w:r w:rsidRPr="004C4B57">
        <w:rPr>
          <w:rFonts w:eastAsia="Arial Unicode MS"/>
        </w:rPr>
        <w:t>т</w:t>
      </w:r>
      <w:r w:rsidRPr="00603C98">
        <w:rPr>
          <w:rFonts w:eastAsia="Arial Unicode MS"/>
        </w:rPr>
        <w:t xml:space="preserve"> договоры теплоснабжения со всеми обратившимися к ней потребителями тепловой энергии в своей зоне деятельности;</w:t>
      </w:r>
    </w:p>
    <w:p w:rsidR="00F26B67" w:rsidRPr="00603C98" w:rsidRDefault="00F26B67" w:rsidP="00F26B67">
      <w:pPr>
        <w:widowControl w:val="0"/>
        <w:ind w:firstLine="708"/>
        <w:jc w:val="both"/>
        <w:rPr>
          <w:rFonts w:eastAsia="Arial Unicode MS"/>
        </w:rPr>
      </w:pPr>
      <w:r w:rsidRPr="00603C98">
        <w:rPr>
          <w:rFonts w:eastAsia="Arial Unicode MS"/>
        </w:rPr>
        <w:t>б) осуществляет контроль режимов потребления тепловой энергии в зоне своей деятельности.</w:t>
      </w:r>
    </w:p>
    <w:p w:rsidR="00F26B67" w:rsidRDefault="00F26B67" w:rsidP="00F26B67">
      <w:pPr>
        <w:jc w:val="center"/>
        <w:rPr>
          <w:b/>
        </w:rPr>
      </w:pPr>
    </w:p>
    <w:p w:rsidR="00F26B67" w:rsidRPr="00603C98" w:rsidRDefault="00F26B67" w:rsidP="00F26B67">
      <w:pPr>
        <w:jc w:val="center"/>
        <w:rPr>
          <w:b/>
        </w:rPr>
      </w:pPr>
      <w:r w:rsidRPr="00603C98">
        <w:rPr>
          <w:b/>
        </w:rPr>
        <w:t>10.4. Информация о поданных теплоснабжающими орган</w:t>
      </w:r>
      <w:r>
        <w:rPr>
          <w:b/>
        </w:rPr>
        <w:t xml:space="preserve">изациями заявках на присвоение </w:t>
      </w:r>
      <w:r w:rsidRPr="00603C98">
        <w:rPr>
          <w:b/>
        </w:rPr>
        <w:t>статуса единой теплоснабжающей организации</w:t>
      </w:r>
    </w:p>
    <w:p w:rsidR="00F26B67" w:rsidRPr="00833C00" w:rsidRDefault="00F26B67" w:rsidP="00F26B67">
      <w:pPr>
        <w:ind w:firstLine="709"/>
        <w:jc w:val="both"/>
        <w:rPr>
          <w:rFonts w:eastAsia="Calibri"/>
        </w:rPr>
      </w:pPr>
      <w:r w:rsidRPr="004C4B57">
        <w:t xml:space="preserve">В </w:t>
      </w:r>
      <w:r>
        <w:t xml:space="preserve">сельском поселении Чекмагушевский сельсовет </w:t>
      </w:r>
      <w:r w:rsidRPr="00833C00">
        <w:rPr>
          <w:rFonts w:eastAsia="Calibri"/>
        </w:rPr>
        <w:t>подавал</w:t>
      </w:r>
      <w:r>
        <w:rPr>
          <w:rFonts w:eastAsia="Calibri"/>
        </w:rPr>
        <w:t>ась</w:t>
      </w:r>
      <w:r w:rsidRPr="00833C00">
        <w:rPr>
          <w:rFonts w:eastAsia="Calibri"/>
        </w:rPr>
        <w:t xml:space="preserve"> </w:t>
      </w:r>
      <w:r>
        <w:rPr>
          <w:rFonts w:eastAsia="Calibri"/>
        </w:rPr>
        <w:t>одна</w:t>
      </w:r>
      <w:r w:rsidRPr="00833C00">
        <w:rPr>
          <w:rFonts w:eastAsia="Calibri"/>
        </w:rPr>
        <w:t xml:space="preserve"> заявк</w:t>
      </w:r>
      <w:r>
        <w:rPr>
          <w:rFonts w:eastAsia="Calibri"/>
        </w:rPr>
        <w:t>и</w:t>
      </w:r>
      <w:r w:rsidRPr="00833C00">
        <w:rPr>
          <w:rFonts w:eastAsia="Calibri"/>
        </w:rPr>
        <w:t xml:space="preserve"> (</w:t>
      </w:r>
      <w:r>
        <w:t>ООО «</w:t>
      </w:r>
      <w:proofErr w:type="spellStart"/>
      <w:r>
        <w:t>Чекмагушевское</w:t>
      </w:r>
      <w:proofErr w:type="spellEnd"/>
      <w:r>
        <w:t xml:space="preserve"> ПУЖКХ»)</w:t>
      </w:r>
      <w:r w:rsidRPr="00833C00">
        <w:rPr>
          <w:rFonts w:eastAsia="Calibri"/>
          <w:bCs/>
        </w:rPr>
        <w:t xml:space="preserve"> </w:t>
      </w:r>
      <w:r w:rsidRPr="00833C00">
        <w:rPr>
          <w:rFonts w:eastAsia="Calibri"/>
        </w:rPr>
        <w:t xml:space="preserve">на присвоение статуса единой теплоснабжающей организации. </w:t>
      </w:r>
    </w:p>
    <w:p w:rsidR="00F26B67" w:rsidRDefault="00F26B67" w:rsidP="00F26B67">
      <w:pPr>
        <w:jc w:val="center"/>
        <w:rPr>
          <w:b/>
        </w:rPr>
      </w:pPr>
    </w:p>
    <w:p w:rsidR="00F26B67" w:rsidRPr="00603C98" w:rsidRDefault="00F26B67" w:rsidP="00F26B67">
      <w:pPr>
        <w:jc w:val="center"/>
        <w:rPr>
          <w:b/>
        </w:rPr>
      </w:pPr>
      <w:r w:rsidRPr="004C4B57">
        <w:rPr>
          <w:b/>
        </w:rPr>
        <w:t>10.5. Реестр систем теплоснабжения</w:t>
      </w:r>
      <w:r w:rsidRPr="00603C98">
        <w:rPr>
          <w:b/>
        </w:rPr>
        <w:t>, содержащий перечень теплоснабжающих организаций, действующих в каждой системе теплоснабжения, расположенных в границах поселения</w:t>
      </w:r>
    </w:p>
    <w:p w:rsidR="00F26B67" w:rsidRPr="00603C98" w:rsidRDefault="00F26B67" w:rsidP="00F26B67">
      <w:pPr>
        <w:jc w:val="right"/>
      </w:pPr>
      <w:r w:rsidRPr="00603C98">
        <w:t xml:space="preserve">Таблица </w:t>
      </w:r>
      <w:r>
        <w:t>30</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579"/>
        <w:gridCol w:w="1492"/>
        <w:gridCol w:w="1564"/>
        <w:gridCol w:w="1562"/>
        <w:gridCol w:w="2550"/>
      </w:tblGrid>
      <w:tr w:rsidR="00F26B67" w:rsidRPr="00447262" w:rsidTr="00777238">
        <w:trPr>
          <w:trHeight w:val="386"/>
        </w:trPr>
        <w:tc>
          <w:tcPr>
            <w:tcW w:w="2579" w:type="dxa"/>
            <w:vMerge w:val="restart"/>
            <w:vAlign w:val="center"/>
          </w:tcPr>
          <w:p w:rsidR="00F26B67" w:rsidRPr="00447262" w:rsidRDefault="00F26B67" w:rsidP="00777238">
            <w:pPr>
              <w:jc w:val="center"/>
            </w:pPr>
            <w:r w:rsidRPr="00447262">
              <w:rPr>
                <w:b/>
              </w:rPr>
              <w:t>Наименование источника тепловой энергии</w:t>
            </w:r>
          </w:p>
        </w:tc>
        <w:tc>
          <w:tcPr>
            <w:tcW w:w="1492" w:type="dxa"/>
            <w:vMerge w:val="restart"/>
            <w:vAlign w:val="center"/>
          </w:tcPr>
          <w:p w:rsidR="00F26B67" w:rsidRPr="00447262" w:rsidRDefault="00F26B67" w:rsidP="00777238">
            <w:pPr>
              <w:jc w:val="center"/>
              <w:rPr>
                <w:b/>
              </w:rPr>
            </w:pPr>
            <w:r w:rsidRPr="00447262">
              <w:rPr>
                <w:b/>
              </w:rPr>
              <w:t>Тепловая мощность, Гкал /час</w:t>
            </w:r>
          </w:p>
        </w:tc>
        <w:tc>
          <w:tcPr>
            <w:tcW w:w="3126" w:type="dxa"/>
            <w:gridSpan w:val="2"/>
            <w:vAlign w:val="center"/>
          </w:tcPr>
          <w:p w:rsidR="00F26B67" w:rsidRPr="00447262" w:rsidRDefault="00F26B67" w:rsidP="00777238">
            <w:pPr>
              <w:jc w:val="center"/>
              <w:rPr>
                <w:b/>
              </w:rPr>
            </w:pPr>
            <w:r w:rsidRPr="00447262">
              <w:rPr>
                <w:b/>
              </w:rPr>
              <w:t xml:space="preserve">Протяженность сетей в 2-х трубном исполнении, </w:t>
            </w:r>
            <w:proofErr w:type="gramStart"/>
            <w:r>
              <w:rPr>
                <w:b/>
              </w:rPr>
              <w:t>к</w:t>
            </w:r>
            <w:r w:rsidRPr="00447262">
              <w:rPr>
                <w:b/>
              </w:rPr>
              <w:t>м</w:t>
            </w:r>
            <w:proofErr w:type="gramEnd"/>
          </w:p>
        </w:tc>
        <w:tc>
          <w:tcPr>
            <w:tcW w:w="2550" w:type="dxa"/>
            <w:vMerge w:val="restart"/>
            <w:vAlign w:val="center"/>
          </w:tcPr>
          <w:p w:rsidR="00F26B67" w:rsidRPr="00447262" w:rsidRDefault="00F26B67" w:rsidP="00777238">
            <w:pPr>
              <w:jc w:val="center"/>
            </w:pPr>
            <w:r w:rsidRPr="00447262">
              <w:rPr>
                <w:b/>
              </w:rPr>
              <w:t>Наименование теплоснабжающей организации</w:t>
            </w:r>
          </w:p>
        </w:tc>
      </w:tr>
      <w:tr w:rsidR="00F26B67" w:rsidRPr="00447262" w:rsidTr="00777238">
        <w:trPr>
          <w:trHeight w:val="386"/>
        </w:trPr>
        <w:tc>
          <w:tcPr>
            <w:tcW w:w="2579" w:type="dxa"/>
            <w:vMerge/>
            <w:vAlign w:val="center"/>
          </w:tcPr>
          <w:p w:rsidR="00F26B67" w:rsidRPr="00447262" w:rsidRDefault="00F26B67" w:rsidP="00777238">
            <w:pPr>
              <w:jc w:val="center"/>
              <w:rPr>
                <w:b/>
              </w:rPr>
            </w:pPr>
          </w:p>
        </w:tc>
        <w:tc>
          <w:tcPr>
            <w:tcW w:w="1492" w:type="dxa"/>
            <w:vMerge/>
            <w:vAlign w:val="center"/>
          </w:tcPr>
          <w:p w:rsidR="00F26B67" w:rsidRPr="00447262" w:rsidRDefault="00F26B67" w:rsidP="00777238">
            <w:pPr>
              <w:jc w:val="center"/>
              <w:rPr>
                <w:b/>
              </w:rPr>
            </w:pPr>
          </w:p>
        </w:tc>
        <w:tc>
          <w:tcPr>
            <w:tcW w:w="1564" w:type="dxa"/>
            <w:vAlign w:val="center"/>
          </w:tcPr>
          <w:p w:rsidR="00F26B67" w:rsidRPr="00447262" w:rsidRDefault="00F26B67" w:rsidP="00777238">
            <w:pPr>
              <w:jc w:val="center"/>
              <w:rPr>
                <w:b/>
              </w:rPr>
            </w:pPr>
            <w:r w:rsidRPr="00447262">
              <w:rPr>
                <w:b/>
              </w:rPr>
              <w:t>отопление</w:t>
            </w:r>
          </w:p>
        </w:tc>
        <w:tc>
          <w:tcPr>
            <w:tcW w:w="1562" w:type="dxa"/>
          </w:tcPr>
          <w:p w:rsidR="00F26B67" w:rsidRPr="00447262" w:rsidRDefault="00F26B67" w:rsidP="00777238">
            <w:pPr>
              <w:jc w:val="center"/>
              <w:rPr>
                <w:b/>
              </w:rPr>
            </w:pPr>
            <w:r w:rsidRPr="00447262">
              <w:rPr>
                <w:b/>
              </w:rPr>
              <w:t>ГВС</w:t>
            </w:r>
          </w:p>
        </w:tc>
        <w:tc>
          <w:tcPr>
            <w:tcW w:w="2550" w:type="dxa"/>
            <w:vMerge/>
            <w:vAlign w:val="center"/>
          </w:tcPr>
          <w:p w:rsidR="00F26B67" w:rsidRPr="00447262" w:rsidRDefault="00F26B67" w:rsidP="00777238">
            <w:pPr>
              <w:jc w:val="center"/>
              <w:rPr>
                <w:b/>
              </w:rPr>
            </w:pPr>
          </w:p>
        </w:tc>
      </w:tr>
      <w:tr w:rsidR="00F26B67" w:rsidRPr="00447262" w:rsidTr="00777238">
        <w:tc>
          <w:tcPr>
            <w:tcW w:w="2579" w:type="dxa"/>
            <w:vAlign w:val="center"/>
          </w:tcPr>
          <w:p w:rsidR="00F26B67" w:rsidRPr="004838AD" w:rsidRDefault="00F26B67" w:rsidP="00777238">
            <w:pPr>
              <w:rPr>
                <w:color w:val="000000"/>
                <w:sz w:val="20"/>
                <w:szCs w:val="20"/>
              </w:rPr>
            </w:pPr>
            <w:r>
              <w:rPr>
                <w:color w:val="000000"/>
                <w:sz w:val="20"/>
                <w:szCs w:val="20"/>
              </w:rPr>
              <w:t>Блочная котельная №1</w:t>
            </w:r>
          </w:p>
        </w:tc>
        <w:tc>
          <w:tcPr>
            <w:tcW w:w="1492" w:type="dxa"/>
            <w:vAlign w:val="center"/>
          </w:tcPr>
          <w:p w:rsidR="00F26B67" w:rsidRPr="00543B85" w:rsidRDefault="00F26B67" w:rsidP="00777238">
            <w:pPr>
              <w:jc w:val="center"/>
              <w:rPr>
                <w:color w:val="000000"/>
                <w:sz w:val="20"/>
                <w:szCs w:val="20"/>
              </w:rPr>
            </w:pPr>
            <w:r>
              <w:rPr>
                <w:color w:val="000000"/>
                <w:sz w:val="20"/>
                <w:szCs w:val="20"/>
              </w:rPr>
              <w:t>9,03</w:t>
            </w:r>
          </w:p>
        </w:tc>
        <w:tc>
          <w:tcPr>
            <w:tcW w:w="1564" w:type="dxa"/>
            <w:vMerge w:val="restart"/>
            <w:vAlign w:val="center"/>
          </w:tcPr>
          <w:p w:rsidR="00F26B67" w:rsidRPr="00543B85" w:rsidRDefault="00F26B67" w:rsidP="00777238">
            <w:pPr>
              <w:jc w:val="center"/>
              <w:rPr>
                <w:color w:val="000000"/>
                <w:sz w:val="20"/>
                <w:szCs w:val="20"/>
              </w:rPr>
            </w:pPr>
            <w:r>
              <w:rPr>
                <w:color w:val="000000"/>
                <w:sz w:val="20"/>
                <w:szCs w:val="20"/>
              </w:rPr>
              <w:t>4300</w:t>
            </w:r>
          </w:p>
        </w:tc>
        <w:tc>
          <w:tcPr>
            <w:tcW w:w="1562" w:type="dxa"/>
            <w:vAlign w:val="center"/>
          </w:tcPr>
          <w:p w:rsidR="00F26B67" w:rsidRPr="00543B85" w:rsidRDefault="00F26B67" w:rsidP="00777238">
            <w:pPr>
              <w:jc w:val="center"/>
              <w:rPr>
                <w:color w:val="000000"/>
                <w:sz w:val="20"/>
                <w:szCs w:val="20"/>
              </w:rPr>
            </w:pPr>
            <w:r>
              <w:rPr>
                <w:color w:val="000000"/>
                <w:sz w:val="20"/>
                <w:szCs w:val="20"/>
              </w:rPr>
              <w:t>0</w:t>
            </w:r>
          </w:p>
        </w:tc>
        <w:tc>
          <w:tcPr>
            <w:tcW w:w="2550" w:type="dxa"/>
            <w:vAlign w:val="center"/>
          </w:tcPr>
          <w:p w:rsidR="00F26B67" w:rsidRPr="00543B85" w:rsidRDefault="00F26B67" w:rsidP="00777238">
            <w:pPr>
              <w:jc w:val="center"/>
              <w:rPr>
                <w:sz w:val="20"/>
                <w:szCs w:val="20"/>
              </w:rPr>
            </w:pPr>
            <w:r>
              <w:rPr>
                <w:sz w:val="20"/>
                <w:szCs w:val="20"/>
              </w:rPr>
              <w:t>ООО «</w:t>
            </w:r>
            <w:proofErr w:type="spellStart"/>
            <w:r>
              <w:rPr>
                <w:sz w:val="20"/>
                <w:szCs w:val="20"/>
              </w:rPr>
              <w:t>Чекмагушевское</w:t>
            </w:r>
            <w:proofErr w:type="spellEnd"/>
            <w:r>
              <w:rPr>
                <w:sz w:val="20"/>
                <w:szCs w:val="20"/>
              </w:rPr>
              <w:t xml:space="preserve"> ПУЖКХ»</w:t>
            </w:r>
          </w:p>
        </w:tc>
      </w:tr>
      <w:tr w:rsidR="00F26B67" w:rsidRPr="00447262" w:rsidTr="00777238">
        <w:tc>
          <w:tcPr>
            <w:tcW w:w="2579" w:type="dxa"/>
            <w:vAlign w:val="center"/>
          </w:tcPr>
          <w:p w:rsidR="00F26B67" w:rsidRPr="004838AD" w:rsidRDefault="00F26B67" w:rsidP="00777238">
            <w:pPr>
              <w:rPr>
                <w:color w:val="000000"/>
                <w:sz w:val="20"/>
                <w:szCs w:val="20"/>
              </w:rPr>
            </w:pPr>
            <w:r>
              <w:rPr>
                <w:color w:val="000000"/>
                <w:sz w:val="20"/>
                <w:szCs w:val="20"/>
              </w:rPr>
              <w:t>Блочная котельная №2</w:t>
            </w:r>
          </w:p>
        </w:tc>
        <w:tc>
          <w:tcPr>
            <w:tcW w:w="1492" w:type="dxa"/>
            <w:vAlign w:val="center"/>
          </w:tcPr>
          <w:p w:rsidR="00F26B67" w:rsidRPr="00543B85" w:rsidRDefault="00F26B67" w:rsidP="00777238">
            <w:pPr>
              <w:jc w:val="center"/>
              <w:rPr>
                <w:color w:val="000000"/>
                <w:sz w:val="20"/>
                <w:szCs w:val="20"/>
              </w:rPr>
            </w:pPr>
            <w:r>
              <w:rPr>
                <w:color w:val="000000"/>
                <w:sz w:val="20"/>
                <w:szCs w:val="20"/>
              </w:rPr>
              <w:t>1,5</w:t>
            </w:r>
          </w:p>
        </w:tc>
        <w:tc>
          <w:tcPr>
            <w:tcW w:w="1564" w:type="dxa"/>
            <w:vMerge/>
            <w:vAlign w:val="center"/>
          </w:tcPr>
          <w:p w:rsidR="00F26B67" w:rsidRPr="00543B85" w:rsidRDefault="00F26B67" w:rsidP="00777238">
            <w:pPr>
              <w:jc w:val="center"/>
              <w:rPr>
                <w:color w:val="000000"/>
                <w:sz w:val="20"/>
                <w:szCs w:val="20"/>
              </w:rPr>
            </w:pPr>
          </w:p>
        </w:tc>
        <w:tc>
          <w:tcPr>
            <w:tcW w:w="1562" w:type="dxa"/>
            <w:vAlign w:val="center"/>
          </w:tcPr>
          <w:p w:rsidR="00F26B67" w:rsidRPr="00543B85" w:rsidRDefault="00F26B67" w:rsidP="00777238">
            <w:pPr>
              <w:jc w:val="center"/>
              <w:rPr>
                <w:color w:val="000000"/>
                <w:sz w:val="20"/>
                <w:szCs w:val="20"/>
              </w:rPr>
            </w:pPr>
            <w:r w:rsidRPr="00543B85">
              <w:rPr>
                <w:color w:val="000000"/>
                <w:sz w:val="20"/>
                <w:szCs w:val="20"/>
              </w:rPr>
              <w:t>0</w:t>
            </w:r>
          </w:p>
        </w:tc>
        <w:tc>
          <w:tcPr>
            <w:tcW w:w="2550" w:type="dxa"/>
            <w:vAlign w:val="center"/>
          </w:tcPr>
          <w:p w:rsidR="00F26B67" w:rsidRPr="00543B85" w:rsidRDefault="00F26B67" w:rsidP="00777238">
            <w:pPr>
              <w:jc w:val="center"/>
              <w:rPr>
                <w:sz w:val="20"/>
                <w:szCs w:val="20"/>
              </w:rPr>
            </w:pPr>
            <w:r>
              <w:rPr>
                <w:sz w:val="20"/>
                <w:szCs w:val="20"/>
              </w:rPr>
              <w:t>ООО «</w:t>
            </w:r>
            <w:proofErr w:type="spellStart"/>
            <w:r>
              <w:rPr>
                <w:sz w:val="20"/>
                <w:szCs w:val="20"/>
              </w:rPr>
              <w:t>Чекмагушевское</w:t>
            </w:r>
            <w:proofErr w:type="spellEnd"/>
            <w:r>
              <w:rPr>
                <w:sz w:val="20"/>
                <w:szCs w:val="20"/>
              </w:rPr>
              <w:t xml:space="preserve"> ПУЖКХ»</w:t>
            </w:r>
          </w:p>
        </w:tc>
      </w:tr>
    </w:tbl>
    <w:p w:rsidR="00F26B67" w:rsidRDefault="00F26B67" w:rsidP="00F26B67">
      <w:pPr>
        <w:jc w:val="center"/>
        <w:rPr>
          <w:b/>
        </w:rPr>
      </w:pPr>
    </w:p>
    <w:p w:rsidR="00F26B67" w:rsidRPr="00603C98" w:rsidRDefault="00F26B67" w:rsidP="00F26B67">
      <w:pPr>
        <w:jc w:val="center"/>
        <w:rPr>
          <w:b/>
        </w:rPr>
      </w:pPr>
      <w:r w:rsidRPr="00603C98">
        <w:rPr>
          <w:b/>
        </w:rPr>
        <w:t>РАЗДЕЛ 11. РЕШЕНИЯ О РАСПРЕДЕЛЕНИИ ТЕПЛОВОЙ НАГРУЗКИ МЕЖДУ ИСТОЧНИКАМИ ТЕПЛОВОЙ ЭНЕРГИИ</w:t>
      </w:r>
    </w:p>
    <w:p w:rsidR="00F26B67" w:rsidRPr="00603C98" w:rsidRDefault="00F26B67" w:rsidP="00F26B67">
      <w:pPr>
        <w:keepNext/>
        <w:keepLines/>
        <w:jc w:val="both"/>
        <w:outlineLvl w:val="1"/>
        <w:rPr>
          <w:rFonts w:eastAsia="Arial Unicode MS"/>
          <w:b/>
        </w:rPr>
      </w:pPr>
      <w:bookmarkStart w:id="11" w:name="_Toc83831357"/>
      <w:bookmarkStart w:id="12" w:name="_Toc89621204"/>
      <w:r w:rsidRPr="00603C98">
        <w:rPr>
          <w:rFonts w:eastAsia="Arial Unicode MS"/>
          <w:b/>
        </w:rPr>
        <w:t xml:space="preserve">11.1.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w:t>
      </w:r>
      <w:proofErr w:type="gramStart"/>
      <w:r w:rsidRPr="00603C98">
        <w:rPr>
          <w:rFonts w:eastAsia="Arial Unicode MS"/>
          <w:b/>
        </w:rPr>
        <w:t>границ зон действия источников тепловой энергии</w:t>
      </w:r>
      <w:bookmarkEnd w:id="11"/>
      <w:bookmarkEnd w:id="12"/>
      <w:proofErr w:type="gramEnd"/>
    </w:p>
    <w:p w:rsidR="00F26B67" w:rsidRPr="00603C98" w:rsidRDefault="00F26B67" w:rsidP="00F26B67">
      <w:pPr>
        <w:ind w:firstLine="709"/>
        <w:jc w:val="both"/>
        <w:rPr>
          <w:rFonts w:eastAsia="Arial Unicode MS"/>
        </w:rPr>
      </w:pPr>
      <w:r w:rsidRPr="00603C98">
        <w:rPr>
          <w:rFonts w:eastAsia="Arial Unicode MS"/>
        </w:rPr>
        <w:t xml:space="preserve">Изменения в распределении тепловой нагрузки между источниками тепловой энергии настоящей схемой не запланировано.   </w:t>
      </w:r>
    </w:p>
    <w:p w:rsidR="00F26B67" w:rsidRPr="00603C98" w:rsidRDefault="00F26B67" w:rsidP="00F26B67">
      <w:pPr>
        <w:keepNext/>
        <w:keepLines/>
        <w:jc w:val="center"/>
        <w:outlineLvl w:val="1"/>
        <w:rPr>
          <w:rFonts w:eastAsia="Arial Unicode MS"/>
          <w:b/>
        </w:rPr>
      </w:pPr>
      <w:bookmarkStart w:id="13" w:name="_Toc83831358"/>
      <w:bookmarkStart w:id="14" w:name="_Toc89621205"/>
      <w:r w:rsidRPr="00603C98">
        <w:rPr>
          <w:rFonts w:eastAsia="Arial Unicode MS"/>
          <w:b/>
        </w:rPr>
        <w:t>11.2. Сроки выполнения перераспределения для каждого этапа</w:t>
      </w:r>
      <w:bookmarkEnd w:id="13"/>
      <w:bookmarkEnd w:id="14"/>
    </w:p>
    <w:p w:rsidR="00F26B67" w:rsidRPr="00603C98" w:rsidRDefault="00F26B67" w:rsidP="00F26B67">
      <w:pPr>
        <w:ind w:firstLine="709"/>
        <w:jc w:val="both"/>
        <w:rPr>
          <w:rFonts w:eastAsia="Arial Unicode MS"/>
        </w:rPr>
      </w:pPr>
      <w:r w:rsidRPr="00603C98">
        <w:rPr>
          <w:rFonts w:eastAsia="Arial Unicode MS"/>
        </w:rPr>
        <w:t xml:space="preserve">Изменения в распределении тепловой нагрузки между источниками тепловой энергии настоящей схемой не запланировано.   </w:t>
      </w:r>
    </w:p>
    <w:p w:rsidR="00F26B67" w:rsidRPr="00603C98" w:rsidRDefault="00F26B67" w:rsidP="00F26B67">
      <w:pPr>
        <w:jc w:val="center"/>
        <w:rPr>
          <w:b/>
        </w:rPr>
      </w:pPr>
      <w:r w:rsidRPr="00603C98">
        <w:rPr>
          <w:b/>
        </w:rPr>
        <w:t>РАЗДЕЛ 12. РЕШЕНИЯ ПО БЕСХОЗЯЙНЫМ ТЕПЛОВЫМ СЕТЯМ</w:t>
      </w:r>
    </w:p>
    <w:p w:rsidR="00F26B67" w:rsidRPr="00603C98" w:rsidRDefault="00F26B67" w:rsidP="00F26B67">
      <w:pPr>
        <w:widowControl w:val="0"/>
        <w:ind w:firstLine="709"/>
        <w:jc w:val="both"/>
        <w:rPr>
          <w:rFonts w:eastAsia="Arial Unicode MS"/>
        </w:rPr>
      </w:pPr>
      <w:r w:rsidRPr="00603C98">
        <w:rPr>
          <w:rFonts w:eastAsia="Arial Unicode MS"/>
        </w:rPr>
        <w:t xml:space="preserve">В соответствии с пунктом 6 статьи15 Федерального закона от 27 июля 2010 г. № 190-ФЗ (в редакции от 25.06.2012г.) «О теплоснабжении»: </w:t>
      </w:r>
    </w:p>
    <w:p w:rsidR="00F26B67" w:rsidRPr="00603C98" w:rsidRDefault="00F26B67" w:rsidP="00F26B67">
      <w:pPr>
        <w:widowControl w:val="0"/>
        <w:ind w:firstLine="709"/>
        <w:jc w:val="both"/>
        <w:rPr>
          <w:rFonts w:eastAsia="Arial Unicode MS"/>
        </w:rPr>
      </w:pPr>
      <w:proofErr w:type="gramStart"/>
      <w:r w:rsidRPr="00603C98">
        <w:rPr>
          <w:rFonts w:eastAsia="Arial Unicode MS"/>
        </w:rPr>
        <w:lastRenderedPageBreak/>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603C98">
        <w:rPr>
          <w:rFonts w:eastAsia="Arial Unicode MS"/>
        </w:rPr>
        <w:t>теплосетевую</w:t>
      </w:r>
      <w:proofErr w:type="spellEnd"/>
      <w:r w:rsidRPr="00603C98">
        <w:rPr>
          <w:rFonts w:eastAsia="Arial Unicode MS"/>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w:t>
      </w:r>
      <w:proofErr w:type="gramEnd"/>
      <w:r w:rsidRPr="00603C98">
        <w:rPr>
          <w:rFonts w:eastAsia="Arial Unicode MS"/>
        </w:rPr>
        <w:t xml:space="preserve"> сети и </w:t>
      </w:r>
      <w:proofErr w:type="gramStart"/>
      <w:r w:rsidRPr="00603C98">
        <w:rPr>
          <w:rFonts w:eastAsia="Arial Unicode MS"/>
        </w:rPr>
        <w:t>которая</w:t>
      </w:r>
      <w:proofErr w:type="gramEnd"/>
      <w:r w:rsidRPr="00603C98">
        <w:rPr>
          <w:rFonts w:eastAsia="Arial Unicode MS"/>
        </w:rPr>
        <w:t xml:space="preserve">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F26B67" w:rsidRDefault="00F26B67" w:rsidP="00F26B67">
      <w:pPr>
        <w:widowControl w:val="0"/>
        <w:ind w:firstLine="709"/>
        <w:jc w:val="both"/>
        <w:rPr>
          <w:rFonts w:eastAsia="Arial Unicode MS"/>
        </w:rPr>
      </w:pPr>
      <w:r w:rsidRPr="00603C98">
        <w:rPr>
          <w:rFonts w:eastAsia="Arial Unicode MS"/>
        </w:rPr>
        <w:t xml:space="preserve">На территории </w:t>
      </w:r>
      <w:r>
        <w:rPr>
          <w:rFonts w:eastAsia="Arial Unicode MS"/>
        </w:rPr>
        <w:t xml:space="preserve">сельского поселения Чекмагушевский сельсовет </w:t>
      </w:r>
      <w:r w:rsidRPr="00603C98">
        <w:rPr>
          <w:rFonts w:eastAsia="Arial Unicode MS"/>
        </w:rPr>
        <w:t>на момент разработки схемы теплоснабжения бесхозяйные сети отсутствуют.</w:t>
      </w:r>
    </w:p>
    <w:p w:rsidR="00F26B67" w:rsidRDefault="00F26B67" w:rsidP="00F26B67">
      <w:pPr>
        <w:widowControl w:val="0"/>
        <w:ind w:firstLine="709"/>
        <w:jc w:val="both"/>
        <w:rPr>
          <w:rFonts w:eastAsia="Arial Unicode MS"/>
        </w:rPr>
      </w:pPr>
    </w:p>
    <w:p w:rsidR="00F26B67" w:rsidRPr="00603C98" w:rsidRDefault="00F26B67" w:rsidP="00F26B67">
      <w:pPr>
        <w:autoSpaceDE w:val="0"/>
        <w:autoSpaceDN w:val="0"/>
        <w:adjustRightInd w:val="0"/>
        <w:contextualSpacing/>
        <w:jc w:val="center"/>
        <w:rPr>
          <w:b/>
        </w:rPr>
      </w:pPr>
      <w:r w:rsidRPr="00603C98">
        <w:rPr>
          <w:b/>
        </w:rPr>
        <w:t>РАЗДЕЛ 13. СИНХРОНИЗАЦИЯ СХЕМЫ ТЕПЛОСНАБЖЕНИЯ</w:t>
      </w:r>
    </w:p>
    <w:p w:rsidR="00F26B67" w:rsidRPr="00603C98" w:rsidRDefault="00F26B67" w:rsidP="00F26B67">
      <w:pPr>
        <w:autoSpaceDE w:val="0"/>
        <w:autoSpaceDN w:val="0"/>
        <w:adjustRightInd w:val="0"/>
        <w:contextualSpacing/>
        <w:jc w:val="center"/>
        <w:rPr>
          <w:b/>
        </w:rPr>
      </w:pPr>
      <w:r w:rsidRPr="00603C98">
        <w:rPr>
          <w:b/>
        </w:rPr>
        <w:t xml:space="preserve">СО СХЕМОЙ ГАЗОСНАБЖЕНИЯ И ГАЗИФИКАЦИИ </w:t>
      </w:r>
      <w:r>
        <w:rPr>
          <w:b/>
        </w:rPr>
        <w:t>СЕЛЬСКОГО ПОСЕЛЕНИЯ ЧЕКМАГУШЕВСКИЙ СЕЛЬСОВЕТ</w:t>
      </w:r>
      <w:r w:rsidRPr="00603C98">
        <w:rPr>
          <w:b/>
        </w:rPr>
        <w:t xml:space="preserve">, СХЕМОЙ </w:t>
      </w:r>
    </w:p>
    <w:p w:rsidR="00F26B67" w:rsidRPr="00603C98" w:rsidRDefault="00F26B67" w:rsidP="00F26B67">
      <w:pPr>
        <w:autoSpaceDE w:val="0"/>
        <w:autoSpaceDN w:val="0"/>
        <w:adjustRightInd w:val="0"/>
        <w:contextualSpacing/>
        <w:jc w:val="center"/>
        <w:rPr>
          <w:b/>
        </w:rPr>
      </w:pPr>
      <w:r w:rsidRPr="00603C98">
        <w:rPr>
          <w:b/>
        </w:rPr>
        <w:t>И ПРОГРАММОЙ РАЗВИТИЯ ЭЛЕКТРОЭЕРГЕТИКИ, А ТАКЖЕ СО СХЕМОЙ ВОДОСНАБЖЕНИЯ И ВОДООТВЕДЕНИЯ ПОСЕЛЕНИЯ</w:t>
      </w:r>
    </w:p>
    <w:p w:rsidR="00F26B67" w:rsidRPr="00603C98" w:rsidRDefault="00F26B67" w:rsidP="00F26B67">
      <w:pPr>
        <w:keepNext/>
        <w:keepLines/>
        <w:jc w:val="center"/>
        <w:outlineLvl w:val="1"/>
        <w:rPr>
          <w:rFonts w:eastAsia="Arial Unicode MS"/>
          <w:b/>
        </w:rPr>
      </w:pPr>
      <w:bookmarkStart w:id="15" w:name="_Toc525894746"/>
      <w:bookmarkStart w:id="16" w:name="_Toc535417910"/>
      <w:bookmarkStart w:id="17" w:name="_Toc23034153"/>
      <w:bookmarkStart w:id="18" w:name="_Toc89621210"/>
      <w:r w:rsidRPr="00603C98">
        <w:rPr>
          <w:rFonts w:eastAsia="Arial Unicode MS"/>
          <w:b/>
        </w:rPr>
        <w:t>13.1.</w:t>
      </w:r>
      <w:r w:rsidRPr="00603C98">
        <w:rPr>
          <w:rFonts w:eastAsia="Arial Unicode MS"/>
          <w:b/>
        </w:rPr>
        <w:tab/>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
      <w:bookmarkEnd w:id="16"/>
      <w:bookmarkEnd w:id="17"/>
      <w:bookmarkEnd w:id="18"/>
    </w:p>
    <w:p w:rsidR="00F26B67" w:rsidRPr="00603C98" w:rsidRDefault="00F26B67" w:rsidP="00F26B67">
      <w:pPr>
        <w:ind w:firstLine="709"/>
        <w:jc w:val="both"/>
      </w:pPr>
      <w:r w:rsidRPr="00603C98">
        <w:t xml:space="preserve">Противоречия по вопросам развития инфраструктуры </w:t>
      </w:r>
      <w:r>
        <w:t xml:space="preserve">сельского поселения Чекмагушевский сельсовет </w:t>
      </w:r>
      <w:r w:rsidRPr="00603C98">
        <w:t>между схемами теплоснабжения и газоснабжения не выявлены.</w:t>
      </w:r>
    </w:p>
    <w:p w:rsidR="00F26B67" w:rsidRPr="00603C98" w:rsidRDefault="00F26B67" w:rsidP="00F26B67">
      <w:pPr>
        <w:keepNext/>
        <w:keepLines/>
        <w:jc w:val="center"/>
        <w:outlineLvl w:val="1"/>
        <w:rPr>
          <w:rFonts w:eastAsia="Arial Unicode MS"/>
          <w:b/>
        </w:rPr>
      </w:pPr>
      <w:bookmarkStart w:id="19" w:name="_Toc525894747"/>
      <w:bookmarkStart w:id="20" w:name="_Toc535417911"/>
      <w:bookmarkStart w:id="21" w:name="_Toc23034154"/>
      <w:bookmarkStart w:id="22" w:name="_Toc89621211"/>
      <w:r w:rsidRPr="00603C98">
        <w:rPr>
          <w:rFonts w:eastAsia="Arial Unicode MS"/>
          <w:b/>
        </w:rPr>
        <w:t>13.2.</w:t>
      </w:r>
      <w:r w:rsidRPr="00603C98">
        <w:rPr>
          <w:rFonts w:eastAsia="Arial Unicode MS"/>
          <w:b/>
        </w:rPr>
        <w:tab/>
        <w:t xml:space="preserve">Описание </w:t>
      </w:r>
      <w:proofErr w:type="gramStart"/>
      <w:r w:rsidRPr="00603C98">
        <w:rPr>
          <w:rFonts w:eastAsia="Arial Unicode MS"/>
          <w:b/>
        </w:rPr>
        <w:t>проблем организации газоснабжения источников тепловой энергии</w:t>
      </w:r>
      <w:bookmarkEnd w:id="19"/>
      <w:bookmarkEnd w:id="20"/>
      <w:bookmarkEnd w:id="21"/>
      <w:bookmarkEnd w:id="22"/>
      <w:proofErr w:type="gramEnd"/>
    </w:p>
    <w:p w:rsidR="00F26B67" w:rsidRDefault="00F26B67" w:rsidP="00F26B67">
      <w:pPr>
        <w:ind w:firstLine="709"/>
        <w:jc w:val="both"/>
      </w:pPr>
      <w:r>
        <w:t>П</w:t>
      </w:r>
      <w:r w:rsidRPr="00603C98">
        <w:t>роблем</w:t>
      </w:r>
      <w:r>
        <w:t>ы</w:t>
      </w:r>
      <w:r w:rsidRPr="00603C98">
        <w:t xml:space="preserve"> организации газоснабжения источников тепловой энергии </w:t>
      </w:r>
      <w:r>
        <w:t>отсутствуют</w:t>
      </w:r>
      <w:r w:rsidRPr="00603C98">
        <w:t>.</w:t>
      </w:r>
    </w:p>
    <w:p w:rsidR="00F26B67" w:rsidRPr="00603C98" w:rsidRDefault="00F26B67" w:rsidP="00F26B67">
      <w:pPr>
        <w:keepNext/>
        <w:keepLines/>
        <w:jc w:val="center"/>
        <w:outlineLvl w:val="1"/>
        <w:rPr>
          <w:rFonts w:eastAsia="Arial Unicode MS"/>
          <w:b/>
        </w:rPr>
      </w:pPr>
      <w:bookmarkStart w:id="23" w:name="_Toc525894748"/>
      <w:bookmarkStart w:id="24" w:name="_Toc535417912"/>
      <w:bookmarkStart w:id="25" w:name="_Toc23034155"/>
      <w:bookmarkStart w:id="26" w:name="_Toc89621212"/>
      <w:r w:rsidRPr="00603C98">
        <w:rPr>
          <w:rFonts w:eastAsia="Arial Unicode MS"/>
          <w:b/>
        </w:rPr>
        <w:t>13.3.</w:t>
      </w:r>
      <w:r w:rsidRPr="00603C98">
        <w:rPr>
          <w:rFonts w:eastAsia="Arial Unicode MS"/>
          <w:b/>
        </w:rPr>
        <w:tab/>
      </w:r>
      <w:proofErr w:type="gramStart"/>
      <w:r w:rsidRPr="00603C98">
        <w:rPr>
          <w:rFonts w:eastAsia="Arial Unicode MS"/>
          <w:b/>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3"/>
      <w:bookmarkEnd w:id="24"/>
      <w:bookmarkEnd w:id="25"/>
      <w:bookmarkEnd w:id="26"/>
      <w:proofErr w:type="gramEnd"/>
    </w:p>
    <w:p w:rsidR="00F26B67" w:rsidRDefault="00F26B67" w:rsidP="00F26B67">
      <w:pPr>
        <w:ind w:firstLine="709"/>
        <w:jc w:val="both"/>
      </w:pPr>
      <w:r w:rsidRPr="00603C98">
        <w:t>При реализации региональной программы газификации необходимо дополнительно запланировать комплекс мероприятий по строительству нового газопровода с целью подключения новых автономных источников тепловой энергии.</w:t>
      </w:r>
      <w:bookmarkStart w:id="27" w:name="_Toc525894749"/>
      <w:bookmarkStart w:id="28" w:name="_Toc535417913"/>
      <w:bookmarkStart w:id="29" w:name="_Toc23034156"/>
      <w:bookmarkStart w:id="30" w:name="_Toc89621213"/>
    </w:p>
    <w:p w:rsidR="00F26B67" w:rsidRPr="005503A1" w:rsidRDefault="00F26B67" w:rsidP="00F26B67">
      <w:pPr>
        <w:ind w:firstLine="709"/>
        <w:jc w:val="both"/>
      </w:pPr>
      <w:r w:rsidRPr="00603C98">
        <w:rPr>
          <w:rFonts w:eastAsia="Arial Unicode MS"/>
          <w:b/>
        </w:rPr>
        <w:t>13.4.</w:t>
      </w:r>
      <w:r w:rsidRPr="00603C98">
        <w:rPr>
          <w:rFonts w:eastAsia="Arial Unicode MS"/>
          <w:b/>
        </w:rPr>
        <w:tab/>
      </w:r>
      <w:proofErr w:type="gramStart"/>
      <w:r w:rsidRPr="00603C98">
        <w:rPr>
          <w:rFonts w:eastAsia="Arial Unicode MS"/>
          <w:b/>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w:t>
      </w:r>
      <w:r w:rsidRPr="00603C98">
        <w:rPr>
          <w:rFonts w:eastAsia="Arial Unicode MS"/>
          <w:b/>
        </w:rPr>
        <w:lastRenderedPageBreak/>
        <w:t>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7"/>
      <w:bookmarkEnd w:id="28"/>
      <w:bookmarkEnd w:id="29"/>
      <w:bookmarkEnd w:id="30"/>
      <w:proofErr w:type="gramEnd"/>
    </w:p>
    <w:p w:rsidR="00F26B67" w:rsidRPr="00603C98" w:rsidRDefault="00F26B67" w:rsidP="00F26B67">
      <w:pPr>
        <w:ind w:firstLine="709"/>
        <w:jc w:val="both"/>
      </w:pPr>
      <w:r w:rsidRPr="00881F8C">
        <w:t xml:space="preserve">На территории </w:t>
      </w:r>
      <w:r>
        <w:t>сельского поселения Чекмагушевский сельсовет</w:t>
      </w:r>
      <w:r w:rsidRPr="00881F8C">
        <w:t xml:space="preserve"> отсутствуют источники тепловой энергии и генерирующие объекты, включая входящее в их состав оборудование, </w:t>
      </w:r>
      <w:proofErr w:type="gramStart"/>
      <w:r w:rsidRPr="00881F8C">
        <w:t>функционирующих</w:t>
      </w:r>
      <w:proofErr w:type="gramEnd"/>
      <w:r w:rsidRPr="00881F8C">
        <w:t xml:space="preserve"> в режиме комбинированной выработки электрической и тепловой энергии.</w:t>
      </w:r>
    </w:p>
    <w:p w:rsidR="00F26B67" w:rsidRPr="00603C98" w:rsidRDefault="00F26B67" w:rsidP="00F26B67">
      <w:pPr>
        <w:keepNext/>
        <w:keepLines/>
        <w:jc w:val="center"/>
        <w:outlineLvl w:val="1"/>
        <w:rPr>
          <w:rFonts w:eastAsia="Arial Unicode MS"/>
          <w:b/>
        </w:rPr>
      </w:pPr>
      <w:bookmarkStart w:id="31" w:name="_Toc525894750"/>
      <w:bookmarkStart w:id="32" w:name="_Toc535417914"/>
      <w:bookmarkStart w:id="33" w:name="_Toc23034157"/>
      <w:bookmarkStart w:id="34" w:name="_Toc89621214"/>
      <w:r w:rsidRPr="00603C98">
        <w:rPr>
          <w:rFonts w:eastAsia="Arial Unicode MS"/>
          <w:b/>
        </w:rPr>
        <w:t>13.5.</w:t>
      </w:r>
      <w:r w:rsidRPr="00603C98">
        <w:rPr>
          <w:rFonts w:eastAsia="Arial Unicode MS"/>
          <w:b/>
        </w:rPr>
        <w:tab/>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603C98">
        <w:rPr>
          <w:rFonts w:eastAsia="Arial Unicode MS"/>
          <w:b/>
        </w:rPr>
        <w:t>содержащие</w:t>
      </w:r>
      <w:proofErr w:type="gramEnd"/>
      <w:r w:rsidRPr="00603C98">
        <w:rPr>
          <w:rFonts w:eastAsia="Arial Unicode MS"/>
          <w:b/>
        </w:rPr>
        <w:t xml:space="preserve"> в том числе описание участия указанных объектов в перспективных балансах тепловой мощности и энергии</w:t>
      </w:r>
      <w:bookmarkEnd w:id="31"/>
      <w:bookmarkEnd w:id="32"/>
      <w:bookmarkEnd w:id="33"/>
      <w:bookmarkEnd w:id="34"/>
    </w:p>
    <w:p w:rsidR="00F26B67" w:rsidRPr="00603C98" w:rsidRDefault="00F26B67" w:rsidP="00F26B67">
      <w:pPr>
        <w:ind w:firstLine="709"/>
        <w:jc w:val="both"/>
      </w:pPr>
      <w:r w:rsidRPr="00603C98">
        <w:t xml:space="preserve">Размещение источников, функционирующих в режиме комбинированной выработки электрической и тепловой энергии на территории </w:t>
      </w:r>
      <w:r>
        <w:t>сельского поселения Чекмагушевский сельсовет</w:t>
      </w:r>
      <w:r w:rsidRPr="00603C98">
        <w:t>, не намечается.</w:t>
      </w:r>
    </w:p>
    <w:p w:rsidR="00F26B67" w:rsidRPr="00603C98" w:rsidRDefault="00F26B67" w:rsidP="00F26B67">
      <w:pPr>
        <w:keepNext/>
        <w:keepLines/>
        <w:jc w:val="center"/>
        <w:outlineLvl w:val="1"/>
        <w:rPr>
          <w:rFonts w:eastAsia="Arial Unicode MS"/>
          <w:b/>
        </w:rPr>
      </w:pPr>
      <w:bookmarkStart w:id="35" w:name="_Toc525894751"/>
      <w:bookmarkStart w:id="36" w:name="_Toc535417915"/>
      <w:bookmarkStart w:id="37" w:name="_Toc23034158"/>
      <w:bookmarkStart w:id="38" w:name="_Toc89621215"/>
      <w:r w:rsidRPr="00603C98">
        <w:rPr>
          <w:rFonts w:eastAsia="Arial Unicode MS"/>
          <w:b/>
        </w:rPr>
        <w:t>13.6.</w:t>
      </w:r>
      <w:r w:rsidRPr="00603C98">
        <w:rPr>
          <w:rFonts w:eastAsia="Arial Unicode MS"/>
          <w:b/>
        </w:rPr>
        <w:tab/>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bookmarkEnd w:id="35"/>
      <w:bookmarkEnd w:id="36"/>
      <w:bookmarkEnd w:id="37"/>
      <w:bookmarkEnd w:id="38"/>
    </w:p>
    <w:p w:rsidR="00F26B67" w:rsidRPr="00603C98" w:rsidRDefault="00F26B67" w:rsidP="00F26B67">
      <w:pPr>
        <w:ind w:firstLine="709"/>
        <w:jc w:val="both"/>
      </w:pPr>
      <w:r w:rsidRPr="00603C98">
        <w:t xml:space="preserve">Описание системы и структуры водоснабжения, а также решения о развитии системы водоснабжения </w:t>
      </w:r>
      <w:r>
        <w:t>сельского поселения Чекмагушевский сельсовет</w:t>
      </w:r>
      <w:r w:rsidRPr="00603C98">
        <w:t>, относящейся к системам теплоснабжения</w:t>
      </w:r>
      <w:r>
        <w:t>,</w:t>
      </w:r>
      <w:r w:rsidRPr="00603C98">
        <w:t xml:space="preserve"> содержатся в схеме водоснабжения </w:t>
      </w:r>
      <w:r>
        <w:t>сельского поселения Чекмагушевский сельсовет</w:t>
      </w:r>
      <w:r w:rsidRPr="00603C98">
        <w:t>.</w:t>
      </w:r>
    </w:p>
    <w:p w:rsidR="00F26B67" w:rsidRPr="00603C98" w:rsidRDefault="00F26B67" w:rsidP="00F26B67">
      <w:pPr>
        <w:keepNext/>
        <w:keepLines/>
        <w:jc w:val="center"/>
        <w:outlineLvl w:val="1"/>
        <w:rPr>
          <w:rFonts w:eastAsia="Arial Unicode MS"/>
          <w:b/>
        </w:rPr>
      </w:pPr>
      <w:bookmarkStart w:id="39" w:name="_Toc525894752"/>
      <w:bookmarkStart w:id="40" w:name="_Toc535417916"/>
      <w:bookmarkStart w:id="41" w:name="_Toc23034159"/>
      <w:bookmarkStart w:id="42" w:name="_Toc89621216"/>
      <w:r w:rsidRPr="00603C98">
        <w:rPr>
          <w:rFonts w:eastAsia="Arial Unicode MS"/>
          <w:b/>
        </w:rPr>
        <w:t>13.7.</w:t>
      </w:r>
      <w:r w:rsidRPr="00603C98">
        <w:rPr>
          <w:rFonts w:eastAsia="Arial Unicode MS"/>
          <w:b/>
        </w:rPr>
        <w:tab/>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9"/>
      <w:bookmarkEnd w:id="40"/>
      <w:bookmarkEnd w:id="41"/>
      <w:bookmarkEnd w:id="42"/>
    </w:p>
    <w:p w:rsidR="00F26B67" w:rsidRPr="000C14DA" w:rsidRDefault="00F26B67" w:rsidP="00F26B67">
      <w:pPr>
        <w:autoSpaceDE w:val="0"/>
        <w:autoSpaceDN w:val="0"/>
        <w:adjustRightInd w:val="0"/>
        <w:ind w:firstLine="709"/>
        <w:contextualSpacing/>
        <w:jc w:val="both"/>
        <w:rPr>
          <w:rFonts w:eastAsia="Calibri"/>
        </w:rPr>
      </w:pPr>
      <w:r w:rsidRPr="00995C0C">
        <w:rPr>
          <w:rFonts w:eastAsia="Calibri"/>
        </w:rPr>
        <w:t>В сельском поселении Чекмагушевский сельсовет не планируется строительство новых источников теплоснабжения.</w:t>
      </w:r>
    </w:p>
    <w:p w:rsidR="00F26B67" w:rsidRPr="00603C98" w:rsidRDefault="00F26B67" w:rsidP="00F26B67">
      <w:pPr>
        <w:autoSpaceDE w:val="0"/>
        <w:autoSpaceDN w:val="0"/>
        <w:adjustRightInd w:val="0"/>
        <w:contextualSpacing/>
        <w:jc w:val="both"/>
        <w:sectPr w:rsidR="00F26B67" w:rsidRPr="00603C98" w:rsidSect="00777238">
          <w:pgSz w:w="11907" w:h="16840" w:code="9"/>
          <w:pgMar w:top="851" w:right="567" w:bottom="567" w:left="1701" w:header="720" w:footer="720" w:gutter="0"/>
          <w:cols w:space="720"/>
          <w:docGrid w:linePitch="360"/>
        </w:sectPr>
      </w:pPr>
    </w:p>
    <w:p w:rsidR="00F26B67" w:rsidRPr="00603C98" w:rsidRDefault="00F26B67" w:rsidP="00F26B67">
      <w:pPr>
        <w:autoSpaceDE w:val="0"/>
        <w:autoSpaceDN w:val="0"/>
        <w:adjustRightInd w:val="0"/>
        <w:ind w:firstLine="709"/>
        <w:contextualSpacing/>
        <w:jc w:val="center"/>
        <w:rPr>
          <w:b/>
        </w:rPr>
      </w:pPr>
      <w:r w:rsidRPr="00603C98">
        <w:rPr>
          <w:b/>
        </w:rPr>
        <w:lastRenderedPageBreak/>
        <w:t xml:space="preserve">РАЗДЕЛ 14. ИНДИКАТОРЫ РАЗВИТИЯ СИСТЕМ ТЕПЛОСНАБЖЕНИЯ </w:t>
      </w:r>
    </w:p>
    <w:p w:rsidR="00F26B67" w:rsidRPr="00603C98" w:rsidRDefault="00F26B67" w:rsidP="00F26B67">
      <w:pPr>
        <w:autoSpaceDE w:val="0"/>
        <w:autoSpaceDN w:val="0"/>
        <w:adjustRightInd w:val="0"/>
        <w:ind w:firstLine="709"/>
        <w:contextualSpacing/>
        <w:jc w:val="center"/>
        <w:rPr>
          <w:b/>
        </w:rPr>
      </w:pPr>
      <w:r>
        <w:rPr>
          <w:b/>
        </w:rPr>
        <w:t xml:space="preserve">СЕЛЬСКОГО ПОСЕЛЕНИЯ ЧЕКМАГУШЕВСКИЙ СЕЛЬСОВЕТ </w:t>
      </w:r>
    </w:p>
    <w:p w:rsidR="00F26B67" w:rsidRPr="00603C98" w:rsidRDefault="00F26B67" w:rsidP="00F26B67">
      <w:pPr>
        <w:keepNext/>
        <w:keepLines/>
        <w:jc w:val="both"/>
        <w:outlineLvl w:val="1"/>
        <w:rPr>
          <w:rFonts w:eastAsia="Arial Unicode MS"/>
          <w:b/>
        </w:rPr>
      </w:pPr>
      <w:bookmarkStart w:id="43" w:name="_Toc89621218"/>
      <w:bookmarkStart w:id="44" w:name="_Hlk34394843"/>
      <w:r w:rsidRPr="00603C98">
        <w:rPr>
          <w:rFonts w:eastAsia="Arial Unicode MS"/>
          <w:b/>
        </w:rPr>
        <w:t>14.1. Описание существующих и перспективных значений индикаторов развития систем теплоснабжения</w:t>
      </w:r>
      <w:bookmarkEnd w:id="43"/>
    </w:p>
    <w:p w:rsidR="00F26B67" w:rsidRPr="00603C98" w:rsidRDefault="00F26B67" w:rsidP="00F26B67">
      <w:pPr>
        <w:ind w:firstLine="709"/>
        <w:jc w:val="both"/>
        <w:rPr>
          <w:rFonts w:eastAsia="Arial Unicode MS"/>
          <w:b/>
          <w:bCs/>
        </w:rPr>
      </w:pPr>
      <w:r w:rsidRPr="00603C98">
        <w:rPr>
          <w:rFonts w:eastAsia="Arial Unicode MS"/>
        </w:rPr>
        <w:t xml:space="preserve">Индикаторы развития систем теплоснабжения представлены в таблице </w:t>
      </w:r>
      <w:r>
        <w:rPr>
          <w:rFonts w:eastAsia="Arial Unicode MS"/>
        </w:rPr>
        <w:t>31</w:t>
      </w:r>
      <w:r>
        <w:t>.</w:t>
      </w:r>
    </w:p>
    <w:p w:rsidR="00F26B67" w:rsidRPr="00603C98" w:rsidRDefault="00F26B67" w:rsidP="00F26B67">
      <w:pPr>
        <w:ind w:firstLine="709"/>
        <w:jc w:val="center"/>
        <w:rPr>
          <w:rFonts w:eastAsia="Arial Unicode MS"/>
        </w:rPr>
      </w:pPr>
      <w:bookmarkStart w:id="45" w:name="_Ref19658937"/>
      <w:r w:rsidRPr="00603C98">
        <w:rPr>
          <w:rFonts w:eastAsia="Arial Unicode MS"/>
        </w:rPr>
        <w:t xml:space="preserve">Таблица </w:t>
      </w:r>
      <w:bookmarkEnd w:id="45"/>
      <w:r>
        <w:rPr>
          <w:rFonts w:eastAsia="Arial Unicode MS"/>
        </w:rPr>
        <w:t>31</w:t>
      </w:r>
      <w:r w:rsidRPr="00603C98">
        <w:rPr>
          <w:rFonts w:eastAsia="Arial Unicode MS"/>
        </w:rPr>
        <w:t xml:space="preserve"> - </w:t>
      </w:r>
      <w:bookmarkStart w:id="46" w:name="_Hlk25241434"/>
      <w:r w:rsidRPr="00603C98">
        <w:rPr>
          <w:rFonts w:eastAsia="Arial Unicode MS"/>
        </w:rPr>
        <w:t xml:space="preserve">Индикаторы развития систем теплоснабжения </w:t>
      </w:r>
      <w:bookmarkEnd w:id="46"/>
      <w:r>
        <w:rPr>
          <w:rFonts w:eastAsia="Arial Unicode MS"/>
        </w:rPr>
        <w:t xml:space="preserve">сельского поселения Чекмагушевский сельсовет </w:t>
      </w:r>
    </w:p>
    <w:tbl>
      <w:tblPr>
        <w:tblW w:w="505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tblPr>
      <w:tblGrid>
        <w:gridCol w:w="317"/>
        <w:gridCol w:w="4878"/>
        <w:gridCol w:w="893"/>
        <w:gridCol w:w="1427"/>
        <w:gridCol w:w="1117"/>
      </w:tblGrid>
      <w:tr w:rsidR="00F26B67" w:rsidRPr="00D60B76" w:rsidTr="00777238">
        <w:trPr>
          <w:trHeight w:val="20"/>
          <w:tblHeader/>
        </w:trPr>
        <w:tc>
          <w:tcPr>
            <w:tcW w:w="196" w:type="pct"/>
            <w:shd w:val="clear" w:color="auto" w:fill="auto"/>
            <w:vAlign w:val="center"/>
            <w:hideMark/>
          </w:tcPr>
          <w:p w:rsidR="00F26B67" w:rsidRPr="00D60B76" w:rsidRDefault="00F26B67" w:rsidP="00777238">
            <w:pPr>
              <w:jc w:val="center"/>
              <w:rPr>
                <w:rFonts w:eastAsia="Arial Unicode MS"/>
                <w:b/>
                <w:color w:val="000000"/>
                <w:sz w:val="20"/>
                <w:szCs w:val="20"/>
              </w:rPr>
            </w:pPr>
            <w:r w:rsidRPr="00D60B76">
              <w:rPr>
                <w:rFonts w:eastAsia="Arial Unicode MS"/>
                <w:b/>
                <w:color w:val="000000"/>
                <w:sz w:val="20"/>
                <w:szCs w:val="20"/>
              </w:rPr>
              <w:t xml:space="preserve">№ </w:t>
            </w:r>
            <w:proofErr w:type="spellStart"/>
            <w:proofErr w:type="gramStart"/>
            <w:r w:rsidRPr="00D60B76">
              <w:rPr>
                <w:rFonts w:eastAsia="Arial Unicode MS"/>
                <w:b/>
                <w:color w:val="000000"/>
                <w:sz w:val="20"/>
                <w:szCs w:val="20"/>
              </w:rPr>
              <w:t>п</w:t>
            </w:r>
            <w:proofErr w:type="spellEnd"/>
            <w:proofErr w:type="gramEnd"/>
            <w:r w:rsidRPr="00D60B76">
              <w:rPr>
                <w:rFonts w:eastAsia="Arial Unicode MS"/>
                <w:b/>
                <w:color w:val="000000"/>
                <w:sz w:val="20"/>
                <w:szCs w:val="20"/>
              </w:rPr>
              <w:t>/</w:t>
            </w:r>
            <w:proofErr w:type="spellStart"/>
            <w:r w:rsidRPr="00D60B76">
              <w:rPr>
                <w:rFonts w:eastAsia="Arial Unicode MS"/>
                <w:b/>
                <w:color w:val="000000"/>
                <w:sz w:val="20"/>
                <w:szCs w:val="20"/>
              </w:rPr>
              <w:t>п</w:t>
            </w:r>
            <w:proofErr w:type="spellEnd"/>
          </w:p>
        </w:tc>
        <w:tc>
          <w:tcPr>
            <w:tcW w:w="2894" w:type="pct"/>
            <w:shd w:val="clear" w:color="auto" w:fill="auto"/>
            <w:vAlign w:val="center"/>
            <w:hideMark/>
          </w:tcPr>
          <w:p w:rsidR="00F26B67" w:rsidRPr="00D60B76" w:rsidRDefault="00F26B67" w:rsidP="00777238">
            <w:pPr>
              <w:jc w:val="center"/>
              <w:rPr>
                <w:rFonts w:eastAsia="Arial Unicode MS"/>
                <w:b/>
                <w:color w:val="000000"/>
                <w:sz w:val="20"/>
                <w:szCs w:val="20"/>
              </w:rPr>
            </w:pPr>
            <w:r w:rsidRPr="00D60B76">
              <w:rPr>
                <w:rFonts w:eastAsia="Arial Unicode MS"/>
                <w:b/>
                <w:color w:val="000000"/>
                <w:sz w:val="20"/>
                <w:szCs w:val="20"/>
              </w:rPr>
              <w:t>Индикаторы развития систем теплоснабжения поселения</w:t>
            </w:r>
          </w:p>
        </w:tc>
        <w:tc>
          <w:tcPr>
            <w:tcW w:w="557" w:type="pct"/>
            <w:shd w:val="clear" w:color="auto" w:fill="auto"/>
            <w:vAlign w:val="center"/>
            <w:hideMark/>
          </w:tcPr>
          <w:p w:rsidR="00F26B67" w:rsidRPr="00D60B76" w:rsidRDefault="00F26B67" w:rsidP="00777238">
            <w:pPr>
              <w:jc w:val="center"/>
              <w:rPr>
                <w:rFonts w:eastAsia="Arial Unicode MS"/>
                <w:b/>
                <w:color w:val="000000"/>
                <w:sz w:val="20"/>
                <w:szCs w:val="20"/>
              </w:rPr>
            </w:pPr>
            <w:proofErr w:type="spellStart"/>
            <w:r w:rsidRPr="00D60B76">
              <w:rPr>
                <w:rFonts w:eastAsia="Arial Unicode MS"/>
                <w:b/>
                <w:color w:val="000000"/>
                <w:sz w:val="20"/>
                <w:szCs w:val="20"/>
              </w:rPr>
              <w:t>Ед</w:t>
            </w:r>
            <w:proofErr w:type="gramStart"/>
            <w:r w:rsidRPr="00D60B76">
              <w:rPr>
                <w:rFonts w:eastAsia="Arial Unicode MS"/>
                <w:b/>
                <w:color w:val="000000"/>
                <w:sz w:val="20"/>
                <w:szCs w:val="20"/>
              </w:rPr>
              <w:t>.и</w:t>
            </w:r>
            <w:proofErr w:type="gramEnd"/>
            <w:r w:rsidRPr="00D60B76">
              <w:rPr>
                <w:rFonts w:eastAsia="Arial Unicode MS"/>
                <w:b/>
                <w:color w:val="000000"/>
                <w:sz w:val="20"/>
                <w:szCs w:val="20"/>
              </w:rPr>
              <w:t>зм</w:t>
            </w:r>
            <w:proofErr w:type="spellEnd"/>
            <w:r w:rsidRPr="00D60B76">
              <w:rPr>
                <w:rFonts w:eastAsia="Arial Unicode MS"/>
                <w:b/>
                <w:color w:val="000000"/>
                <w:sz w:val="20"/>
                <w:szCs w:val="20"/>
              </w:rPr>
              <w:t>.</w:t>
            </w:r>
          </w:p>
        </w:tc>
        <w:tc>
          <w:tcPr>
            <w:tcW w:w="721" w:type="pct"/>
            <w:shd w:val="clear" w:color="auto" w:fill="auto"/>
            <w:vAlign w:val="center"/>
            <w:hideMark/>
          </w:tcPr>
          <w:p w:rsidR="00F26B67" w:rsidRPr="00D60B76" w:rsidRDefault="00F26B67" w:rsidP="00777238">
            <w:pPr>
              <w:jc w:val="center"/>
              <w:rPr>
                <w:rFonts w:eastAsia="Arial Unicode MS"/>
                <w:b/>
                <w:color w:val="000000"/>
                <w:sz w:val="20"/>
                <w:szCs w:val="20"/>
              </w:rPr>
            </w:pPr>
            <w:r w:rsidRPr="00D60B76">
              <w:rPr>
                <w:rFonts w:eastAsia="Arial Unicode MS"/>
                <w:b/>
                <w:color w:val="000000"/>
                <w:sz w:val="20"/>
                <w:szCs w:val="20"/>
              </w:rPr>
              <w:t>Существующее положение</w:t>
            </w:r>
          </w:p>
        </w:tc>
        <w:tc>
          <w:tcPr>
            <w:tcW w:w="632" w:type="pct"/>
            <w:shd w:val="clear" w:color="auto" w:fill="auto"/>
            <w:vAlign w:val="center"/>
            <w:hideMark/>
          </w:tcPr>
          <w:p w:rsidR="00F26B67" w:rsidRPr="00D60B76" w:rsidRDefault="00F26B67" w:rsidP="00777238">
            <w:pPr>
              <w:jc w:val="center"/>
              <w:rPr>
                <w:rFonts w:eastAsia="Arial Unicode MS"/>
                <w:b/>
                <w:color w:val="000000"/>
                <w:sz w:val="20"/>
                <w:szCs w:val="20"/>
              </w:rPr>
            </w:pPr>
            <w:r w:rsidRPr="00D60B76">
              <w:rPr>
                <w:rFonts w:eastAsia="Arial Unicode MS"/>
                <w:b/>
                <w:color w:val="000000"/>
                <w:sz w:val="20"/>
                <w:szCs w:val="20"/>
              </w:rPr>
              <w:t>Ожидаемые показатели (2040 год)</w:t>
            </w:r>
          </w:p>
        </w:tc>
      </w:tr>
      <w:tr w:rsidR="00F26B67" w:rsidRPr="00D60B76" w:rsidTr="00777238">
        <w:trPr>
          <w:trHeight w:val="271"/>
        </w:trPr>
        <w:tc>
          <w:tcPr>
            <w:tcW w:w="5000" w:type="pct"/>
            <w:gridSpan w:val="5"/>
            <w:shd w:val="clear" w:color="auto" w:fill="auto"/>
            <w:vAlign w:val="center"/>
          </w:tcPr>
          <w:p w:rsidR="00F26B67" w:rsidRPr="00D60B76" w:rsidRDefault="00F26B67" w:rsidP="00777238">
            <w:pPr>
              <w:jc w:val="center"/>
              <w:rPr>
                <w:b/>
                <w:color w:val="000000"/>
                <w:sz w:val="20"/>
                <w:szCs w:val="20"/>
              </w:rPr>
            </w:pPr>
            <w:r>
              <w:rPr>
                <w:b/>
                <w:color w:val="000000"/>
                <w:sz w:val="20"/>
                <w:szCs w:val="20"/>
              </w:rPr>
              <w:t>Блочная котельная №1</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bookmarkStart w:id="47" w:name="_Toc89621219"/>
            <w:bookmarkEnd w:id="44"/>
            <w:r w:rsidRPr="00D60B76">
              <w:rPr>
                <w:rFonts w:eastAsia="Arial Unicode MS"/>
                <w:color w:val="000000"/>
                <w:sz w:val="20"/>
                <w:szCs w:val="20"/>
              </w:rPr>
              <w:t>1</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ед.</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2</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ед.</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3</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proofErr w:type="spellStart"/>
            <w:r w:rsidRPr="00D60B76">
              <w:rPr>
                <w:rFonts w:eastAsia="Arial Unicode MS"/>
                <w:color w:val="000000"/>
                <w:sz w:val="20"/>
                <w:szCs w:val="20"/>
              </w:rPr>
              <w:t>кг</w:t>
            </w:r>
            <w:proofErr w:type="gramStart"/>
            <w:r w:rsidRPr="00D60B76">
              <w:rPr>
                <w:rFonts w:eastAsia="Arial Unicode MS"/>
                <w:color w:val="000000"/>
                <w:sz w:val="20"/>
                <w:szCs w:val="20"/>
              </w:rPr>
              <w:t>.у</w:t>
            </w:r>
            <w:proofErr w:type="gramEnd"/>
            <w:r w:rsidRPr="00D60B76">
              <w:rPr>
                <w:rFonts w:eastAsia="Arial Unicode MS"/>
                <w:color w:val="000000"/>
                <w:sz w:val="20"/>
                <w:szCs w:val="20"/>
              </w:rPr>
              <w:t>.т</w:t>
            </w:r>
            <w:proofErr w:type="spellEnd"/>
            <w:r w:rsidRPr="00D60B76">
              <w:rPr>
                <w:rFonts w:eastAsia="Arial Unicode MS"/>
                <w:color w:val="000000"/>
                <w:sz w:val="20"/>
                <w:szCs w:val="20"/>
              </w:rPr>
              <w:t>./ Гкал</w:t>
            </w:r>
          </w:p>
        </w:tc>
        <w:tc>
          <w:tcPr>
            <w:tcW w:w="721" w:type="pct"/>
            <w:shd w:val="clear" w:color="auto" w:fill="auto"/>
            <w:vAlign w:val="center"/>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276,24</w:t>
            </w:r>
          </w:p>
        </w:tc>
        <w:tc>
          <w:tcPr>
            <w:tcW w:w="632" w:type="pct"/>
            <w:shd w:val="clear" w:color="auto" w:fill="auto"/>
            <w:vAlign w:val="center"/>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154,8</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highlight w:val="yellow"/>
              </w:rPr>
            </w:pPr>
            <w:r w:rsidRPr="00D60B76">
              <w:rPr>
                <w:rFonts w:eastAsia="Arial Unicode MS"/>
                <w:color w:val="000000"/>
                <w:sz w:val="20"/>
                <w:szCs w:val="20"/>
              </w:rPr>
              <w:t>4</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Гкал / м</w:t>
            </w:r>
            <w:proofErr w:type="gramStart"/>
            <w:r w:rsidRPr="00D60B76">
              <w:rPr>
                <w:rFonts w:eastAsia="Arial Unicode MS"/>
                <w:color w:val="000000"/>
                <w:sz w:val="20"/>
                <w:szCs w:val="20"/>
                <w:vertAlign w:val="superscript"/>
              </w:rPr>
              <w:t>2</w:t>
            </w:r>
            <w:proofErr w:type="gramEnd"/>
          </w:p>
        </w:tc>
        <w:tc>
          <w:tcPr>
            <w:tcW w:w="721" w:type="pct"/>
            <w:shd w:val="clear" w:color="auto" w:fill="auto"/>
            <w:vAlign w:val="center"/>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10,07</w:t>
            </w:r>
          </w:p>
        </w:tc>
        <w:tc>
          <w:tcPr>
            <w:tcW w:w="632" w:type="pct"/>
            <w:shd w:val="clear" w:color="auto" w:fill="auto"/>
            <w:vAlign w:val="center"/>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10,07</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5</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коэффициент использования установленной тепловой мощности</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w:t>
            </w:r>
          </w:p>
        </w:tc>
        <w:tc>
          <w:tcPr>
            <w:tcW w:w="721" w:type="pct"/>
            <w:shd w:val="clear" w:color="auto" w:fill="auto"/>
            <w:vAlign w:val="center"/>
          </w:tcPr>
          <w:p w:rsidR="00F26B67" w:rsidRPr="00D60B76" w:rsidRDefault="00F26B67" w:rsidP="00777238">
            <w:pPr>
              <w:jc w:val="center"/>
              <w:rPr>
                <w:color w:val="000000"/>
                <w:sz w:val="20"/>
                <w:szCs w:val="20"/>
              </w:rPr>
            </w:pPr>
            <w:r w:rsidRPr="00D60B76">
              <w:rPr>
                <w:color w:val="000000"/>
                <w:sz w:val="20"/>
                <w:szCs w:val="20"/>
              </w:rPr>
              <w:t>80,47</w:t>
            </w:r>
          </w:p>
        </w:tc>
        <w:tc>
          <w:tcPr>
            <w:tcW w:w="632" w:type="pct"/>
            <w:shd w:val="clear" w:color="auto" w:fill="auto"/>
            <w:vAlign w:val="center"/>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77,37</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6</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удельная материальная характеристика тепловых сетей, приведенная к расчетной тепловой нагрузке</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м</w:t>
            </w:r>
            <w:proofErr w:type="gramStart"/>
            <w:r w:rsidRPr="00D60B76">
              <w:rPr>
                <w:rFonts w:eastAsia="Arial Unicode MS"/>
                <w:color w:val="000000"/>
                <w:sz w:val="20"/>
                <w:szCs w:val="20"/>
                <w:vertAlign w:val="superscript"/>
              </w:rPr>
              <w:t>2</w:t>
            </w:r>
            <w:proofErr w:type="gramEnd"/>
            <w:r w:rsidRPr="00D60B76">
              <w:rPr>
                <w:rFonts w:eastAsia="Arial Unicode MS"/>
                <w:color w:val="000000"/>
                <w:sz w:val="20"/>
                <w:szCs w:val="20"/>
              </w:rPr>
              <w:t>/Гкал/ч</w:t>
            </w:r>
          </w:p>
        </w:tc>
        <w:tc>
          <w:tcPr>
            <w:tcW w:w="721" w:type="pct"/>
            <w:shd w:val="clear" w:color="auto" w:fill="auto"/>
            <w:vAlign w:val="center"/>
          </w:tcPr>
          <w:p w:rsidR="00F26B67" w:rsidRPr="00D60B76" w:rsidRDefault="00F26B67" w:rsidP="00777238">
            <w:pPr>
              <w:jc w:val="center"/>
              <w:rPr>
                <w:color w:val="000000"/>
                <w:sz w:val="20"/>
                <w:szCs w:val="20"/>
              </w:rPr>
            </w:pPr>
            <w:r w:rsidRPr="00D60B76">
              <w:rPr>
                <w:color w:val="000000"/>
                <w:sz w:val="20"/>
                <w:szCs w:val="20"/>
              </w:rPr>
              <w:t>4,663</w:t>
            </w:r>
          </w:p>
        </w:tc>
        <w:tc>
          <w:tcPr>
            <w:tcW w:w="632" w:type="pct"/>
            <w:shd w:val="clear" w:color="auto" w:fill="auto"/>
            <w:vAlign w:val="center"/>
          </w:tcPr>
          <w:p w:rsidR="00F26B67" w:rsidRPr="00D60B76" w:rsidRDefault="00F26B67" w:rsidP="00777238">
            <w:pPr>
              <w:jc w:val="center"/>
              <w:rPr>
                <w:color w:val="000000"/>
                <w:sz w:val="20"/>
                <w:szCs w:val="20"/>
              </w:rPr>
            </w:pPr>
            <w:r w:rsidRPr="00D60B76">
              <w:rPr>
                <w:color w:val="000000"/>
                <w:sz w:val="20"/>
                <w:szCs w:val="20"/>
              </w:rPr>
              <w:t>4,855</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7</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8</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удельный расход условного топлива на отпуск электрической энергии</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proofErr w:type="spellStart"/>
            <w:r w:rsidRPr="00D60B76">
              <w:rPr>
                <w:rFonts w:eastAsia="Arial Unicode MS"/>
                <w:color w:val="000000"/>
                <w:sz w:val="20"/>
                <w:szCs w:val="20"/>
              </w:rPr>
              <w:t>кг</w:t>
            </w:r>
            <w:proofErr w:type="gramStart"/>
            <w:r w:rsidRPr="00D60B76">
              <w:rPr>
                <w:rFonts w:eastAsia="Arial Unicode MS"/>
                <w:color w:val="000000"/>
                <w:sz w:val="20"/>
                <w:szCs w:val="20"/>
              </w:rPr>
              <w:t>.у</w:t>
            </w:r>
            <w:proofErr w:type="gramEnd"/>
            <w:r w:rsidRPr="00D60B76">
              <w:rPr>
                <w:rFonts w:eastAsia="Arial Unicode MS"/>
                <w:color w:val="000000"/>
                <w:sz w:val="20"/>
                <w:szCs w:val="20"/>
              </w:rPr>
              <w:t>.т</w:t>
            </w:r>
            <w:proofErr w:type="spellEnd"/>
            <w:r w:rsidRPr="00D60B76">
              <w:rPr>
                <w:rFonts w:eastAsia="Arial Unicode MS"/>
                <w:color w:val="000000"/>
                <w:sz w:val="20"/>
                <w:szCs w:val="20"/>
              </w:rPr>
              <w:t>./ кВт</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50,4</w:t>
            </w:r>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50,4</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9</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10</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11</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лет</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proofErr w:type="spellStart"/>
            <w:r w:rsidRPr="00D60B76">
              <w:rPr>
                <w:rFonts w:eastAsia="Arial Unicode MS"/>
                <w:color w:val="000000"/>
                <w:sz w:val="20"/>
                <w:szCs w:val="20"/>
              </w:rPr>
              <w:t>н</w:t>
            </w:r>
            <w:proofErr w:type="spellEnd"/>
            <w:r w:rsidRPr="00D60B76">
              <w:rPr>
                <w:rFonts w:eastAsia="Arial Unicode MS"/>
                <w:color w:val="000000"/>
                <w:sz w:val="20"/>
                <w:szCs w:val="20"/>
              </w:rPr>
              <w:t>/</w:t>
            </w:r>
            <w:proofErr w:type="spellStart"/>
            <w:r w:rsidRPr="00D60B76">
              <w:rPr>
                <w:rFonts w:eastAsia="Arial Unicode MS"/>
                <w:color w:val="000000"/>
                <w:sz w:val="20"/>
                <w:szCs w:val="20"/>
              </w:rPr>
              <w:t>д</w:t>
            </w:r>
            <w:proofErr w:type="spellEnd"/>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proofErr w:type="spellStart"/>
            <w:r w:rsidRPr="00D60B76">
              <w:rPr>
                <w:rFonts w:eastAsia="Arial Unicode MS"/>
                <w:color w:val="000000"/>
                <w:sz w:val="20"/>
                <w:szCs w:val="20"/>
              </w:rPr>
              <w:t>н</w:t>
            </w:r>
            <w:proofErr w:type="spellEnd"/>
            <w:r w:rsidRPr="00D60B76">
              <w:rPr>
                <w:rFonts w:eastAsia="Arial Unicode MS"/>
                <w:color w:val="000000"/>
                <w:sz w:val="20"/>
                <w:szCs w:val="20"/>
              </w:rPr>
              <w:t>/</w:t>
            </w:r>
            <w:proofErr w:type="spellStart"/>
            <w:r w:rsidRPr="00D60B76">
              <w:rPr>
                <w:rFonts w:eastAsia="Arial Unicode MS"/>
                <w:color w:val="000000"/>
                <w:sz w:val="20"/>
                <w:szCs w:val="20"/>
              </w:rPr>
              <w:t>д</w:t>
            </w:r>
            <w:proofErr w:type="spellEnd"/>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12</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13</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proofErr w:type="gramStart"/>
            <w:r w:rsidRPr="00D60B76">
              <w:rPr>
                <w:rFonts w:eastAsia="Arial Unicode MS"/>
                <w:color w:val="000000"/>
                <w:sz w:val="20"/>
                <w:szCs w:val="20"/>
              </w:rPr>
              <w:t xml:space="preserve">отношение установленной тепловой мощности оборудования источников тепловой энергии, </w:t>
            </w:r>
            <w:r w:rsidRPr="00D60B76">
              <w:rPr>
                <w:rFonts w:eastAsia="Arial Unicode MS"/>
                <w:color w:val="000000"/>
                <w:sz w:val="20"/>
                <w:szCs w:val="20"/>
              </w:rPr>
              <w:lastRenderedPageBreak/>
              <w:t>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roofErr w:type="gramEnd"/>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lastRenderedPageBreak/>
              <w:t>%</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1</w:t>
            </w:r>
          </w:p>
        </w:tc>
      </w:tr>
      <w:tr w:rsidR="00F26B67" w:rsidRPr="00D60B76" w:rsidTr="00777238">
        <w:trPr>
          <w:trHeight w:val="271"/>
        </w:trPr>
        <w:tc>
          <w:tcPr>
            <w:tcW w:w="5000" w:type="pct"/>
            <w:gridSpan w:val="5"/>
            <w:shd w:val="clear" w:color="auto" w:fill="auto"/>
            <w:vAlign w:val="center"/>
          </w:tcPr>
          <w:p w:rsidR="00F26B67" w:rsidRPr="00D60B76" w:rsidRDefault="00F26B67" w:rsidP="00777238">
            <w:pPr>
              <w:jc w:val="center"/>
              <w:rPr>
                <w:b/>
                <w:color w:val="000000"/>
                <w:sz w:val="20"/>
                <w:szCs w:val="20"/>
              </w:rPr>
            </w:pPr>
            <w:r>
              <w:rPr>
                <w:b/>
                <w:color w:val="000000"/>
                <w:sz w:val="20"/>
                <w:szCs w:val="20"/>
              </w:rPr>
              <w:lastRenderedPageBreak/>
              <w:t>Блочная котельная №2</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1</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ед.</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2</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ед.</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3</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proofErr w:type="spellStart"/>
            <w:r w:rsidRPr="00D60B76">
              <w:rPr>
                <w:rFonts w:eastAsia="Arial Unicode MS"/>
                <w:color w:val="000000"/>
                <w:sz w:val="20"/>
                <w:szCs w:val="20"/>
              </w:rPr>
              <w:t>кг</w:t>
            </w:r>
            <w:proofErr w:type="gramStart"/>
            <w:r w:rsidRPr="00D60B76">
              <w:rPr>
                <w:rFonts w:eastAsia="Arial Unicode MS"/>
                <w:color w:val="000000"/>
                <w:sz w:val="20"/>
                <w:szCs w:val="20"/>
              </w:rPr>
              <w:t>.у</w:t>
            </w:r>
            <w:proofErr w:type="gramEnd"/>
            <w:r w:rsidRPr="00D60B76">
              <w:rPr>
                <w:rFonts w:eastAsia="Arial Unicode MS"/>
                <w:color w:val="000000"/>
                <w:sz w:val="20"/>
                <w:szCs w:val="20"/>
              </w:rPr>
              <w:t>.т</w:t>
            </w:r>
            <w:proofErr w:type="spellEnd"/>
            <w:r w:rsidRPr="00D60B76">
              <w:rPr>
                <w:rFonts w:eastAsia="Arial Unicode MS"/>
                <w:color w:val="000000"/>
                <w:sz w:val="20"/>
                <w:szCs w:val="20"/>
              </w:rPr>
              <w:t>./ Гкал</w:t>
            </w:r>
          </w:p>
        </w:tc>
        <w:tc>
          <w:tcPr>
            <w:tcW w:w="721" w:type="pct"/>
            <w:shd w:val="clear" w:color="auto" w:fill="auto"/>
            <w:vAlign w:val="center"/>
          </w:tcPr>
          <w:p w:rsidR="00F26B67" w:rsidRPr="00D60B76" w:rsidRDefault="00F26B67" w:rsidP="00777238">
            <w:pPr>
              <w:jc w:val="center"/>
              <w:rPr>
                <w:color w:val="000000"/>
                <w:sz w:val="20"/>
                <w:szCs w:val="20"/>
              </w:rPr>
            </w:pPr>
            <w:r w:rsidRPr="00D60B76">
              <w:rPr>
                <w:color w:val="000000"/>
                <w:sz w:val="20"/>
                <w:szCs w:val="20"/>
              </w:rPr>
              <w:t>237,13</w:t>
            </w:r>
          </w:p>
        </w:tc>
        <w:tc>
          <w:tcPr>
            <w:tcW w:w="632" w:type="pct"/>
            <w:shd w:val="clear" w:color="auto" w:fill="auto"/>
            <w:vAlign w:val="center"/>
          </w:tcPr>
          <w:p w:rsidR="00F26B67" w:rsidRPr="00D60B76" w:rsidRDefault="00F26B67" w:rsidP="00777238">
            <w:pPr>
              <w:ind w:left="-141" w:right="-115"/>
              <w:jc w:val="center"/>
              <w:rPr>
                <w:color w:val="000000"/>
                <w:sz w:val="20"/>
                <w:szCs w:val="20"/>
              </w:rPr>
            </w:pPr>
            <w:r w:rsidRPr="00D60B76">
              <w:rPr>
                <w:color w:val="000000"/>
                <w:sz w:val="20"/>
                <w:szCs w:val="20"/>
              </w:rPr>
              <w:t>69,11</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highlight w:val="yellow"/>
              </w:rPr>
            </w:pPr>
            <w:r w:rsidRPr="00D60B76">
              <w:rPr>
                <w:rFonts w:eastAsia="Arial Unicode MS"/>
                <w:color w:val="000000"/>
                <w:sz w:val="20"/>
                <w:szCs w:val="20"/>
              </w:rPr>
              <w:t>4</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Гкал / м</w:t>
            </w:r>
            <w:proofErr w:type="gramStart"/>
            <w:r w:rsidRPr="00D60B76">
              <w:rPr>
                <w:rFonts w:eastAsia="Arial Unicode MS"/>
                <w:color w:val="000000"/>
                <w:sz w:val="20"/>
                <w:szCs w:val="20"/>
                <w:vertAlign w:val="superscript"/>
              </w:rPr>
              <w:t>2</w:t>
            </w:r>
            <w:proofErr w:type="gramEnd"/>
          </w:p>
        </w:tc>
        <w:tc>
          <w:tcPr>
            <w:tcW w:w="721" w:type="pct"/>
            <w:shd w:val="clear" w:color="auto" w:fill="auto"/>
            <w:vAlign w:val="center"/>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0,288</w:t>
            </w:r>
          </w:p>
        </w:tc>
        <w:tc>
          <w:tcPr>
            <w:tcW w:w="632" w:type="pct"/>
            <w:shd w:val="clear" w:color="auto" w:fill="auto"/>
            <w:vAlign w:val="center"/>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0,288</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5</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коэффициент использования установленной тепловой мощности</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w:t>
            </w:r>
          </w:p>
        </w:tc>
        <w:tc>
          <w:tcPr>
            <w:tcW w:w="721" w:type="pct"/>
            <w:shd w:val="clear" w:color="auto" w:fill="auto"/>
            <w:vAlign w:val="center"/>
          </w:tcPr>
          <w:p w:rsidR="00F26B67" w:rsidRPr="00D60B76" w:rsidRDefault="00F26B67" w:rsidP="00777238">
            <w:pPr>
              <w:jc w:val="center"/>
              <w:rPr>
                <w:color w:val="000000"/>
                <w:sz w:val="20"/>
                <w:szCs w:val="20"/>
              </w:rPr>
            </w:pPr>
            <w:r w:rsidRPr="00D60B76">
              <w:rPr>
                <w:color w:val="000000"/>
                <w:sz w:val="20"/>
                <w:szCs w:val="20"/>
              </w:rPr>
              <w:t>34,17</w:t>
            </w:r>
          </w:p>
        </w:tc>
        <w:tc>
          <w:tcPr>
            <w:tcW w:w="632" w:type="pct"/>
            <w:shd w:val="clear" w:color="auto" w:fill="auto"/>
            <w:vAlign w:val="center"/>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41,08</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6</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удельная материальная характеристика тепловых сетей, приведенная к расчетной тепловой нагрузке</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м</w:t>
            </w:r>
            <w:proofErr w:type="gramStart"/>
            <w:r w:rsidRPr="00D60B76">
              <w:rPr>
                <w:rFonts w:eastAsia="Arial Unicode MS"/>
                <w:color w:val="000000"/>
                <w:sz w:val="20"/>
                <w:szCs w:val="20"/>
                <w:vertAlign w:val="superscript"/>
              </w:rPr>
              <w:t>2</w:t>
            </w:r>
            <w:proofErr w:type="gramEnd"/>
            <w:r w:rsidRPr="00D60B76">
              <w:rPr>
                <w:rFonts w:eastAsia="Arial Unicode MS"/>
                <w:color w:val="000000"/>
                <w:sz w:val="20"/>
                <w:szCs w:val="20"/>
              </w:rPr>
              <w:t>/Гкал/ч</w:t>
            </w:r>
          </w:p>
        </w:tc>
        <w:tc>
          <w:tcPr>
            <w:tcW w:w="721" w:type="pct"/>
            <w:shd w:val="clear" w:color="auto" w:fill="auto"/>
            <w:vAlign w:val="center"/>
          </w:tcPr>
          <w:p w:rsidR="00F26B67" w:rsidRPr="00D60B76" w:rsidRDefault="00F26B67" w:rsidP="00777238">
            <w:pPr>
              <w:jc w:val="center"/>
              <w:rPr>
                <w:color w:val="000000"/>
                <w:sz w:val="20"/>
                <w:szCs w:val="20"/>
              </w:rPr>
            </w:pPr>
            <w:r w:rsidRPr="00D60B76">
              <w:rPr>
                <w:color w:val="000000"/>
                <w:sz w:val="20"/>
                <w:szCs w:val="20"/>
              </w:rPr>
              <w:t>163,09</w:t>
            </w:r>
          </w:p>
        </w:tc>
        <w:tc>
          <w:tcPr>
            <w:tcW w:w="632" w:type="pct"/>
            <w:shd w:val="clear" w:color="auto" w:fill="auto"/>
            <w:vAlign w:val="center"/>
          </w:tcPr>
          <w:p w:rsidR="00F26B67" w:rsidRPr="00D60B76" w:rsidRDefault="00F26B67" w:rsidP="00777238">
            <w:pPr>
              <w:jc w:val="center"/>
              <w:rPr>
                <w:color w:val="000000"/>
                <w:sz w:val="20"/>
                <w:szCs w:val="20"/>
              </w:rPr>
            </w:pPr>
            <w:r w:rsidRPr="00D60B76">
              <w:rPr>
                <w:color w:val="000000"/>
                <w:sz w:val="20"/>
                <w:szCs w:val="20"/>
              </w:rPr>
              <w:t>134,97</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7</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8</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удельный расход условного топлива на отпуск электрической энергии</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proofErr w:type="spellStart"/>
            <w:r w:rsidRPr="00D60B76">
              <w:rPr>
                <w:rFonts w:eastAsia="Arial Unicode MS"/>
                <w:color w:val="000000"/>
                <w:sz w:val="20"/>
                <w:szCs w:val="20"/>
              </w:rPr>
              <w:t>кг</w:t>
            </w:r>
            <w:proofErr w:type="gramStart"/>
            <w:r w:rsidRPr="00D60B76">
              <w:rPr>
                <w:rFonts w:eastAsia="Arial Unicode MS"/>
                <w:color w:val="000000"/>
                <w:sz w:val="20"/>
                <w:szCs w:val="20"/>
              </w:rPr>
              <w:t>.у</w:t>
            </w:r>
            <w:proofErr w:type="gramEnd"/>
            <w:r w:rsidRPr="00D60B76">
              <w:rPr>
                <w:rFonts w:eastAsia="Arial Unicode MS"/>
                <w:color w:val="000000"/>
                <w:sz w:val="20"/>
                <w:szCs w:val="20"/>
              </w:rPr>
              <w:t>.т</w:t>
            </w:r>
            <w:proofErr w:type="spellEnd"/>
            <w:r w:rsidRPr="00D60B76">
              <w:rPr>
                <w:rFonts w:eastAsia="Arial Unicode MS"/>
                <w:color w:val="000000"/>
                <w:sz w:val="20"/>
                <w:szCs w:val="20"/>
              </w:rPr>
              <w:t>./ кВт</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50,4</w:t>
            </w:r>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50,4</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9</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10</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11</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лет</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proofErr w:type="spellStart"/>
            <w:r w:rsidRPr="00D60B76">
              <w:rPr>
                <w:rFonts w:eastAsia="Arial Unicode MS"/>
                <w:color w:val="000000"/>
                <w:sz w:val="20"/>
                <w:szCs w:val="20"/>
              </w:rPr>
              <w:t>н</w:t>
            </w:r>
            <w:proofErr w:type="spellEnd"/>
            <w:r w:rsidRPr="00D60B76">
              <w:rPr>
                <w:rFonts w:eastAsia="Arial Unicode MS"/>
                <w:color w:val="000000"/>
                <w:sz w:val="20"/>
                <w:szCs w:val="20"/>
              </w:rPr>
              <w:t>/</w:t>
            </w:r>
            <w:proofErr w:type="spellStart"/>
            <w:r w:rsidRPr="00D60B76">
              <w:rPr>
                <w:rFonts w:eastAsia="Arial Unicode MS"/>
                <w:color w:val="000000"/>
                <w:sz w:val="20"/>
                <w:szCs w:val="20"/>
              </w:rPr>
              <w:t>д</w:t>
            </w:r>
            <w:proofErr w:type="spellEnd"/>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proofErr w:type="spellStart"/>
            <w:r w:rsidRPr="00D60B76">
              <w:rPr>
                <w:rFonts w:eastAsia="Arial Unicode MS"/>
                <w:color w:val="000000"/>
                <w:sz w:val="20"/>
                <w:szCs w:val="20"/>
              </w:rPr>
              <w:t>н</w:t>
            </w:r>
            <w:proofErr w:type="spellEnd"/>
            <w:r w:rsidRPr="00D60B76">
              <w:rPr>
                <w:rFonts w:eastAsia="Arial Unicode MS"/>
                <w:color w:val="000000"/>
                <w:sz w:val="20"/>
                <w:szCs w:val="20"/>
              </w:rPr>
              <w:t>/</w:t>
            </w:r>
            <w:proofErr w:type="spellStart"/>
            <w:r w:rsidRPr="00D60B76">
              <w:rPr>
                <w:rFonts w:eastAsia="Arial Unicode MS"/>
                <w:color w:val="000000"/>
                <w:sz w:val="20"/>
                <w:szCs w:val="20"/>
              </w:rPr>
              <w:t>д</w:t>
            </w:r>
            <w:proofErr w:type="spellEnd"/>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12</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r w:rsidRPr="00D60B76">
              <w:rPr>
                <w:rFonts w:eastAsia="Arial Unicode MS"/>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r>
      <w:tr w:rsidR="00F26B67" w:rsidRPr="00D60B76" w:rsidTr="00777238">
        <w:trPr>
          <w:trHeight w:val="20"/>
        </w:trPr>
        <w:tc>
          <w:tcPr>
            <w:tcW w:w="196"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13</w:t>
            </w:r>
          </w:p>
        </w:tc>
        <w:tc>
          <w:tcPr>
            <w:tcW w:w="2894" w:type="pct"/>
            <w:shd w:val="clear" w:color="auto" w:fill="auto"/>
            <w:vAlign w:val="center"/>
            <w:hideMark/>
          </w:tcPr>
          <w:p w:rsidR="00F26B67" w:rsidRPr="00D60B76" w:rsidRDefault="00F26B67" w:rsidP="00777238">
            <w:pPr>
              <w:ind w:left="142" w:right="84"/>
              <w:jc w:val="both"/>
              <w:rPr>
                <w:rFonts w:eastAsia="Arial Unicode MS"/>
                <w:color w:val="000000"/>
                <w:sz w:val="20"/>
                <w:szCs w:val="20"/>
              </w:rPr>
            </w:pPr>
            <w:proofErr w:type="gramStart"/>
            <w:r w:rsidRPr="00D60B76">
              <w:rPr>
                <w:rFonts w:eastAsia="Arial Unicode MS"/>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roofErr w:type="gramEnd"/>
          </w:p>
        </w:tc>
        <w:tc>
          <w:tcPr>
            <w:tcW w:w="557"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w:t>
            </w:r>
          </w:p>
        </w:tc>
        <w:tc>
          <w:tcPr>
            <w:tcW w:w="721"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0</w:t>
            </w:r>
          </w:p>
        </w:tc>
        <w:tc>
          <w:tcPr>
            <w:tcW w:w="632" w:type="pct"/>
            <w:shd w:val="clear" w:color="auto" w:fill="auto"/>
            <w:vAlign w:val="center"/>
            <w:hideMark/>
          </w:tcPr>
          <w:p w:rsidR="00F26B67" w:rsidRPr="00D60B76" w:rsidRDefault="00F26B67" w:rsidP="00777238">
            <w:pPr>
              <w:jc w:val="center"/>
              <w:rPr>
                <w:rFonts w:eastAsia="Arial Unicode MS"/>
                <w:color w:val="000000"/>
                <w:sz w:val="20"/>
                <w:szCs w:val="20"/>
              </w:rPr>
            </w:pPr>
            <w:r w:rsidRPr="00D60B76">
              <w:rPr>
                <w:rFonts w:eastAsia="Arial Unicode MS"/>
                <w:color w:val="000000"/>
                <w:sz w:val="20"/>
                <w:szCs w:val="20"/>
              </w:rPr>
              <w:t>1</w:t>
            </w:r>
          </w:p>
        </w:tc>
      </w:tr>
    </w:tbl>
    <w:bookmarkEnd w:id="47"/>
    <w:p w:rsidR="00F26B67" w:rsidRDefault="00F26B67" w:rsidP="00F26B67">
      <w:pPr>
        <w:tabs>
          <w:tab w:val="left" w:pos="6555"/>
        </w:tabs>
        <w:rPr>
          <w:sz w:val="20"/>
          <w:szCs w:val="20"/>
        </w:rPr>
      </w:pPr>
      <w:r>
        <w:rPr>
          <w:sz w:val="20"/>
          <w:szCs w:val="20"/>
        </w:rPr>
        <w:tab/>
      </w:r>
    </w:p>
    <w:p w:rsidR="00F26B67" w:rsidRDefault="00F26B67" w:rsidP="00F26B67">
      <w:pPr>
        <w:rPr>
          <w:sz w:val="20"/>
          <w:szCs w:val="20"/>
        </w:rPr>
      </w:pPr>
    </w:p>
    <w:p w:rsidR="00F26B67" w:rsidRPr="00603C98" w:rsidRDefault="00F26B67" w:rsidP="00F26B67">
      <w:pPr>
        <w:ind w:right="-1134" w:firstLine="708"/>
        <w:jc w:val="both"/>
        <w:rPr>
          <w:b/>
        </w:rPr>
      </w:pPr>
      <w:r w:rsidRPr="00603C98">
        <w:rPr>
          <w:b/>
        </w:rPr>
        <w:t>РАЗДЕЛ 15. ЦЕНОВЫЕ (ТАРИФНЫЕ) ПОСЛЕДСТВИЯ</w:t>
      </w:r>
    </w:p>
    <w:p w:rsidR="00F26B67" w:rsidRPr="00F83DE3" w:rsidRDefault="00F26B67" w:rsidP="00F26B67">
      <w:pPr>
        <w:ind w:right="-1134" w:firstLine="709"/>
        <w:contextualSpacing/>
        <w:jc w:val="both"/>
        <w:rPr>
          <w:rFonts w:eastAsia="Calibri"/>
        </w:rPr>
      </w:pPr>
      <w:r w:rsidRPr="00F83DE3">
        <w:rPr>
          <w:rFonts w:eastAsia="Calibri"/>
        </w:rPr>
        <w:t>Для выполнения анализа влияния реализации строительства, реконструкции и технического перевооружения источников тепловой энергии, тепловых сетей и сооружений на них на цену тепловой энергии разработана тарифно-балансовая модель.</w:t>
      </w:r>
    </w:p>
    <w:p w:rsidR="00F26B67" w:rsidRPr="00F83DE3" w:rsidRDefault="00F26B67" w:rsidP="00F26B67">
      <w:pPr>
        <w:ind w:right="-1134" w:firstLine="709"/>
        <w:contextualSpacing/>
        <w:jc w:val="both"/>
        <w:rPr>
          <w:rFonts w:eastAsia="Calibri"/>
        </w:rPr>
      </w:pPr>
      <w:r w:rsidRPr="00F83DE3">
        <w:rPr>
          <w:rFonts w:eastAsia="Calibri"/>
        </w:rPr>
        <w:t xml:space="preserve">Тарифно-балансовая модель сформирована с учетом следующих показателей, рассмотренных в соответствующих главах схемы теплоснабжения, отражающих их изменение по годам реализации схемы теплоснабжения: </w:t>
      </w:r>
    </w:p>
    <w:p w:rsidR="00F26B67" w:rsidRPr="00F83DE3" w:rsidRDefault="00F26B67" w:rsidP="00F26B67">
      <w:pPr>
        <w:ind w:right="-1134" w:firstLine="709"/>
        <w:contextualSpacing/>
        <w:jc w:val="both"/>
        <w:rPr>
          <w:rFonts w:eastAsia="Calibri"/>
        </w:rPr>
      </w:pPr>
      <w:r w:rsidRPr="00F83DE3">
        <w:rPr>
          <w:rFonts w:eastAsia="Calibri"/>
        </w:rPr>
        <w:t xml:space="preserve">• Индексы-дефляторы МЭР; </w:t>
      </w:r>
    </w:p>
    <w:p w:rsidR="00F26B67" w:rsidRPr="00F83DE3" w:rsidRDefault="00F26B67" w:rsidP="00F26B67">
      <w:pPr>
        <w:ind w:right="-1134" w:firstLine="709"/>
        <w:contextualSpacing/>
        <w:jc w:val="both"/>
        <w:rPr>
          <w:rFonts w:eastAsia="Calibri"/>
        </w:rPr>
      </w:pPr>
      <w:r w:rsidRPr="00F83DE3">
        <w:rPr>
          <w:rFonts w:eastAsia="Calibri"/>
        </w:rPr>
        <w:t xml:space="preserve">• Баланс тепловой мощности; </w:t>
      </w:r>
    </w:p>
    <w:p w:rsidR="00F26B67" w:rsidRPr="00F83DE3" w:rsidRDefault="00F26B67" w:rsidP="00F26B67">
      <w:pPr>
        <w:ind w:right="-1134" w:firstLine="709"/>
        <w:contextualSpacing/>
        <w:jc w:val="both"/>
        <w:rPr>
          <w:rFonts w:eastAsia="Calibri"/>
        </w:rPr>
      </w:pPr>
      <w:r w:rsidRPr="00F83DE3">
        <w:rPr>
          <w:rFonts w:eastAsia="Calibri"/>
        </w:rPr>
        <w:t xml:space="preserve">• Баланс тепловой энергии; </w:t>
      </w:r>
    </w:p>
    <w:p w:rsidR="00F26B67" w:rsidRPr="00F83DE3" w:rsidRDefault="00F26B67" w:rsidP="00F26B67">
      <w:pPr>
        <w:ind w:right="-1134" w:firstLine="709"/>
        <w:contextualSpacing/>
        <w:jc w:val="both"/>
        <w:rPr>
          <w:rFonts w:eastAsia="Calibri"/>
        </w:rPr>
      </w:pPr>
      <w:r w:rsidRPr="00F83DE3">
        <w:rPr>
          <w:rFonts w:eastAsia="Calibri"/>
        </w:rPr>
        <w:t xml:space="preserve">• Топливный баланс; </w:t>
      </w:r>
    </w:p>
    <w:p w:rsidR="00F26B67" w:rsidRPr="00F83DE3" w:rsidRDefault="00F26B67" w:rsidP="00F26B67">
      <w:pPr>
        <w:ind w:right="-1134" w:firstLine="709"/>
        <w:contextualSpacing/>
        <w:jc w:val="both"/>
        <w:rPr>
          <w:rFonts w:eastAsia="Calibri"/>
        </w:rPr>
      </w:pPr>
      <w:r w:rsidRPr="00F83DE3">
        <w:rPr>
          <w:rFonts w:eastAsia="Calibri"/>
        </w:rPr>
        <w:t xml:space="preserve">• Баланс теплоносителей; </w:t>
      </w:r>
    </w:p>
    <w:p w:rsidR="00F26B67" w:rsidRPr="00F83DE3" w:rsidRDefault="00F26B67" w:rsidP="00F26B67">
      <w:pPr>
        <w:ind w:right="-1134" w:firstLine="709"/>
        <w:contextualSpacing/>
        <w:jc w:val="both"/>
        <w:rPr>
          <w:rFonts w:eastAsia="Calibri"/>
        </w:rPr>
      </w:pPr>
      <w:r w:rsidRPr="00F83DE3">
        <w:rPr>
          <w:rFonts w:eastAsia="Calibri"/>
        </w:rPr>
        <w:t xml:space="preserve">• Балансы холодной воды питьевого качества; </w:t>
      </w:r>
    </w:p>
    <w:p w:rsidR="00F26B67" w:rsidRPr="00F83DE3" w:rsidRDefault="00F26B67" w:rsidP="00F26B67">
      <w:pPr>
        <w:ind w:right="-1134" w:firstLine="709"/>
        <w:contextualSpacing/>
        <w:jc w:val="both"/>
        <w:rPr>
          <w:rFonts w:eastAsia="Calibri"/>
        </w:rPr>
      </w:pPr>
      <w:r w:rsidRPr="00F83DE3">
        <w:rPr>
          <w:rFonts w:eastAsia="Calibri"/>
        </w:rPr>
        <w:t xml:space="preserve">• Тарифы на покупные энергоносители и воду; </w:t>
      </w:r>
    </w:p>
    <w:p w:rsidR="00F26B67" w:rsidRPr="00F83DE3" w:rsidRDefault="00F26B67" w:rsidP="00F26B67">
      <w:pPr>
        <w:ind w:right="-1134" w:firstLine="709"/>
        <w:contextualSpacing/>
        <w:jc w:val="both"/>
        <w:rPr>
          <w:rFonts w:eastAsia="Calibri"/>
        </w:rPr>
      </w:pPr>
      <w:r w:rsidRPr="00F83DE3">
        <w:rPr>
          <w:rFonts w:eastAsia="Calibri"/>
        </w:rPr>
        <w:t xml:space="preserve">• Производственные расходы товарного отпуска; </w:t>
      </w:r>
    </w:p>
    <w:p w:rsidR="00F26B67" w:rsidRPr="00F83DE3" w:rsidRDefault="00F26B67" w:rsidP="00F26B67">
      <w:pPr>
        <w:ind w:right="-1134" w:firstLine="709"/>
        <w:contextualSpacing/>
        <w:jc w:val="both"/>
        <w:rPr>
          <w:rFonts w:eastAsia="Calibri"/>
        </w:rPr>
      </w:pPr>
      <w:r w:rsidRPr="00F83DE3">
        <w:rPr>
          <w:rFonts w:eastAsia="Calibri"/>
        </w:rPr>
        <w:t xml:space="preserve">• Производственная деятельность; </w:t>
      </w:r>
    </w:p>
    <w:p w:rsidR="00F26B67" w:rsidRPr="00F83DE3" w:rsidRDefault="00F26B67" w:rsidP="00F26B67">
      <w:pPr>
        <w:ind w:right="-1134" w:firstLine="709"/>
        <w:contextualSpacing/>
        <w:jc w:val="both"/>
        <w:rPr>
          <w:rFonts w:eastAsia="Calibri"/>
        </w:rPr>
      </w:pPr>
      <w:r w:rsidRPr="00F83DE3">
        <w:rPr>
          <w:rFonts w:eastAsia="Calibri"/>
        </w:rPr>
        <w:t xml:space="preserve">• Инвестиционная деятельность; </w:t>
      </w:r>
    </w:p>
    <w:p w:rsidR="00F26B67" w:rsidRPr="00F83DE3" w:rsidRDefault="00F26B67" w:rsidP="00F26B67">
      <w:pPr>
        <w:ind w:right="-1134" w:firstLine="709"/>
        <w:contextualSpacing/>
        <w:jc w:val="both"/>
        <w:rPr>
          <w:rFonts w:eastAsia="Calibri"/>
        </w:rPr>
      </w:pPr>
      <w:r w:rsidRPr="00F83DE3">
        <w:rPr>
          <w:rFonts w:eastAsia="Calibri"/>
        </w:rPr>
        <w:t xml:space="preserve">• Финансовая деятельность; </w:t>
      </w:r>
    </w:p>
    <w:p w:rsidR="00F26B67" w:rsidRPr="00F83DE3" w:rsidRDefault="00F26B67" w:rsidP="00F26B67">
      <w:pPr>
        <w:ind w:right="-1134" w:firstLine="709"/>
        <w:contextualSpacing/>
        <w:jc w:val="both"/>
        <w:rPr>
          <w:rFonts w:eastAsia="Calibri"/>
          <w:bCs/>
        </w:rPr>
      </w:pPr>
      <w:r w:rsidRPr="00F83DE3">
        <w:rPr>
          <w:rFonts w:eastAsia="Calibri"/>
        </w:rPr>
        <w:t>• Проекты схемы теплоснабжения.</w:t>
      </w:r>
    </w:p>
    <w:p w:rsidR="00F26B67" w:rsidRPr="00F83DE3" w:rsidRDefault="00F26B67" w:rsidP="00F26B67">
      <w:pPr>
        <w:ind w:right="-1134" w:firstLine="708"/>
        <w:jc w:val="both"/>
        <w:rPr>
          <w:rFonts w:eastAsia="Calibri"/>
        </w:rPr>
      </w:pPr>
      <w:r w:rsidRPr="00F83DE3">
        <w:rPr>
          <w:rFonts w:eastAsia="Calibri"/>
        </w:rPr>
        <w:t>Показатель "Индексы-дефляторы МЭР" предназначен для использования индексов-дефляторов, установленных Минэкономразвития 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w:t>
      </w:r>
    </w:p>
    <w:p w:rsidR="00F26B67" w:rsidRPr="00F83DE3" w:rsidRDefault="00F26B67" w:rsidP="00F26B67">
      <w:pPr>
        <w:ind w:right="-1134" w:firstLine="708"/>
        <w:jc w:val="both"/>
        <w:rPr>
          <w:rFonts w:eastAsia="Calibri"/>
        </w:rPr>
      </w:pPr>
      <w:r w:rsidRPr="00F83DE3">
        <w:rPr>
          <w:rFonts w:eastAsia="Calibri"/>
        </w:rPr>
        <w:t>В показателе "Балансы тепловой мощности" сформированы перспективные балансы тепловой мощности в каждой зоне действия существующих, реконструируемых, модернизируемых и планируемых к строительству источников тепловой энергии.</w:t>
      </w:r>
    </w:p>
    <w:p w:rsidR="00F26B67" w:rsidRPr="00F83DE3" w:rsidRDefault="00F26B67" w:rsidP="00F26B67">
      <w:pPr>
        <w:ind w:right="-1134" w:firstLine="708"/>
        <w:jc w:val="both"/>
        <w:rPr>
          <w:rFonts w:eastAsia="Calibri"/>
        </w:rPr>
      </w:pPr>
      <w:r w:rsidRPr="00F83DE3">
        <w:rPr>
          <w:rFonts w:eastAsia="Calibri"/>
        </w:rPr>
        <w:t>В показателе "Балансы тепловой энергии" сформированы перспективные балансы тепловой энергии в каждой зоне действия и для предприятия в целом существующих, реконструируемых, модернизируемых и планируемых к строительству источников тепловой мощности.</w:t>
      </w:r>
    </w:p>
    <w:p w:rsidR="00F26B67" w:rsidRPr="00F83DE3" w:rsidRDefault="00F26B67" w:rsidP="00F26B67">
      <w:pPr>
        <w:ind w:right="-1134"/>
        <w:jc w:val="both"/>
        <w:rPr>
          <w:rFonts w:eastAsia="Calibri"/>
        </w:rPr>
      </w:pPr>
      <w:r w:rsidRPr="00F83DE3">
        <w:rPr>
          <w:rFonts w:eastAsia="Calibri"/>
        </w:rPr>
        <w:t xml:space="preserve"> </w:t>
      </w:r>
      <w:r w:rsidRPr="00F83DE3">
        <w:rPr>
          <w:rFonts w:eastAsia="Calibri"/>
        </w:rPr>
        <w:tab/>
        <w:t xml:space="preserve">В показателе "Топливный баланс" сформированы перспективные потребности в топливе различного вида для каждой зоны действия источника тепловой энергии и для предприятия в целом. </w:t>
      </w:r>
    </w:p>
    <w:p w:rsidR="00F26B67" w:rsidRPr="00F83DE3" w:rsidRDefault="00F26B67" w:rsidP="00F26B67">
      <w:pPr>
        <w:ind w:right="-1134" w:firstLine="708"/>
        <w:jc w:val="both"/>
        <w:rPr>
          <w:rFonts w:eastAsia="Calibri"/>
        </w:rPr>
      </w:pPr>
      <w:r w:rsidRPr="00F83DE3">
        <w:rPr>
          <w:rFonts w:eastAsia="Calibri"/>
        </w:rPr>
        <w:t xml:space="preserve">В показателе "Балансы теплоносителей" сформированы перспективные потребности в теплоносителе (в общем виде в виде горячей воды и пара, различных термодинамических параметров) для каждой зоны действия источника тепловой энергии и источниках обеспечения расходной части теплоносителя. </w:t>
      </w:r>
    </w:p>
    <w:p w:rsidR="00F26B67" w:rsidRPr="00F83DE3" w:rsidRDefault="00F26B67" w:rsidP="00F26B67">
      <w:pPr>
        <w:ind w:right="-1134" w:firstLine="708"/>
        <w:jc w:val="both"/>
        <w:rPr>
          <w:rFonts w:eastAsia="Calibri"/>
        </w:rPr>
      </w:pPr>
      <w:r w:rsidRPr="00F83DE3">
        <w:rPr>
          <w:rFonts w:eastAsia="Calibri"/>
        </w:rPr>
        <w:t xml:space="preserve">В показателе "Балансы холодной воды питьевого качества" сформированы перспективные потребности в холодной воде питьевого качества, производимую или покупаемую теплоснабжающим предприятием для технологических целей функционирования котельных, тепловых сетей, ЦТП. </w:t>
      </w:r>
    </w:p>
    <w:p w:rsidR="00F26B67" w:rsidRPr="00F83DE3" w:rsidRDefault="00F26B67" w:rsidP="00F26B67">
      <w:pPr>
        <w:ind w:right="-1134" w:firstLine="708"/>
        <w:jc w:val="both"/>
        <w:rPr>
          <w:rFonts w:eastAsia="Calibri"/>
        </w:rPr>
      </w:pPr>
      <w:r w:rsidRPr="00F83DE3">
        <w:rPr>
          <w:rFonts w:eastAsia="Calibri"/>
        </w:rPr>
        <w:lastRenderedPageBreak/>
        <w:t xml:space="preserve">В показателе "Тарифы на покупные энергоносители и воду" сформированы перспективные цены на покупаемые предприятием первичные энергоресурсы и воду. </w:t>
      </w:r>
    </w:p>
    <w:p w:rsidR="00F26B67" w:rsidRPr="00F83DE3" w:rsidRDefault="00F26B67" w:rsidP="00F26B67">
      <w:pPr>
        <w:ind w:right="-1134" w:firstLine="708"/>
        <w:jc w:val="both"/>
        <w:rPr>
          <w:rFonts w:eastAsia="Calibri"/>
        </w:rPr>
      </w:pPr>
      <w:r w:rsidRPr="00F83DE3">
        <w:rPr>
          <w:rFonts w:eastAsia="Calibri"/>
        </w:rPr>
        <w:t xml:space="preserve">В показателе "Производственные расходы товарного отпуска" сформированы калькуляционные статьи затрат предприятия с применением индексов-дефляторов МЭР и с учетом изменения топливно-энергетических балансов, балансов электроэнергии, воды и теплоносителя в зависимости от планируемых к реализации проектов схемы теплоснабжения. </w:t>
      </w:r>
    </w:p>
    <w:p w:rsidR="00F26B67" w:rsidRPr="00F83DE3" w:rsidRDefault="00F26B67" w:rsidP="00F26B67">
      <w:pPr>
        <w:ind w:right="-1134" w:firstLine="708"/>
        <w:jc w:val="both"/>
        <w:rPr>
          <w:rFonts w:eastAsia="Calibri"/>
        </w:rPr>
      </w:pPr>
      <w:r w:rsidRPr="00F83DE3">
        <w:rPr>
          <w:rFonts w:eastAsia="Calibri"/>
        </w:rPr>
        <w:t xml:space="preserve">По результатам моделирования установлена перспективная цена на тепловую энергию с учетом реализации проектов схемы теплоснабжения. </w:t>
      </w:r>
    </w:p>
    <w:p w:rsidR="00F26B67" w:rsidRDefault="00F26B67" w:rsidP="00F26B67">
      <w:pPr>
        <w:ind w:right="-1134" w:firstLine="708"/>
        <w:jc w:val="both"/>
        <w:rPr>
          <w:rFonts w:eastAsia="Calibri"/>
        </w:rPr>
      </w:pPr>
      <w:r w:rsidRPr="00F83DE3">
        <w:rPr>
          <w:rFonts w:eastAsia="Calibri"/>
        </w:rPr>
        <w:t>В показателях "Производственная деятельность", "Инвестиционная деятельность" и "Финансовая деятельность" сформированы потоки денежных средств, обеспечивающих безубыточное функционирование теплоснабжающего предприятия с учетом реализации проектов схемы теплоснабжения и источников покрытия финансовых</w:t>
      </w:r>
      <w:r>
        <w:rPr>
          <w:rFonts w:eastAsia="Calibri"/>
        </w:rPr>
        <w:t xml:space="preserve"> потребностей для их реализации.</w:t>
      </w:r>
    </w:p>
    <w:p w:rsidR="00F26B67" w:rsidRDefault="00F26B67" w:rsidP="00F26B67"/>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8"/>
        <w:gridCol w:w="2624"/>
        <w:gridCol w:w="2868"/>
        <w:gridCol w:w="3357"/>
      </w:tblGrid>
      <w:tr w:rsidR="00F26B67" w:rsidRPr="00EC0599" w:rsidTr="00777238">
        <w:tc>
          <w:tcPr>
            <w:tcW w:w="817" w:type="dxa"/>
            <w:shd w:val="clear" w:color="auto" w:fill="auto"/>
            <w:vAlign w:val="center"/>
          </w:tcPr>
          <w:p w:rsidR="00F26B67" w:rsidRPr="00EC0599" w:rsidRDefault="00F26B67" w:rsidP="00777238">
            <w:pPr>
              <w:jc w:val="center"/>
              <w:rPr>
                <w:rFonts w:eastAsia="Calibri"/>
                <w:b/>
              </w:rPr>
            </w:pPr>
            <w:r w:rsidRPr="00EC0599">
              <w:rPr>
                <w:rFonts w:eastAsia="Calibri"/>
                <w:b/>
              </w:rPr>
              <w:t>№</w:t>
            </w:r>
            <w:proofErr w:type="spellStart"/>
            <w:proofErr w:type="gramStart"/>
            <w:r w:rsidRPr="00EC0599">
              <w:rPr>
                <w:rFonts w:eastAsia="Calibri"/>
                <w:b/>
              </w:rPr>
              <w:t>п</w:t>
            </w:r>
            <w:proofErr w:type="spellEnd"/>
            <w:proofErr w:type="gramEnd"/>
            <w:r w:rsidRPr="00EC0599">
              <w:rPr>
                <w:rFonts w:eastAsia="Calibri"/>
                <w:b/>
              </w:rPr>
              <w:t>/</w:t>
            </w:r>
            <w:proofErr w:type="spellStart"/>
            <w:r w:rsidRPr="00EC0599">
              <w:rPr>
                <w:rFonts w:eastAsia="Calibri"/>
                <w:b/>
              </w:rPr>
              <w:t>п</w:t>
            </w:r>
            <w:proofErr w:type="spellEnd"/>
          </w:p>
        </w:tc>
        <w:tc>
          <w:tcPr>
            <w:tcW w:w="2627" w:type="dxa"/>
            <w:shd w:val="clear" w:color="auto" w:fill="auto"/>
            <w:vAlign w:val="center"/>
          </w:tcPr>
          <w:p w:rsidR="00F26B67" w:rsidRPr="00EC0599" w:rsidRDefault="00F26B67" w:rsidP="00777238">
            <w:pPr>
              <w:jc w:val="center"/>
              <w:rPr>
                <w:rFonts w:eastAsia="Calibri"/>
                <w:b/>
              </w:rPr>
            </w:pPr>
            <w:r w:rsidRPr="00EC0599">
              <w:rPr>
                <w:rFonts w:eastAsia="Calibri"/>
                <w:b/>
              </w:rPr>
              <w:t>Наименование расходов</w:t>
            </w:r>
          </w:p>
        </w:tc>
        <w:tc>
          <w:tcPr>
            <w:tcW w:w="2901" w:type="dxa"/>
            <w:shd w:val="clear" w:color="auto" w:fill="auto"/>
            <w:vAlign w:val="center"/>
          </w:tcPr>
          <w:p w:rsidR="00F26B67" w:rsidRPr="00EC0599" w:rsidRDefault="00F26B67" w:rsidP="00777238">
            <w:pPr>
              <w:jc w:val="center"/>
              <w:rPr>
                <w:rFonts w:eastAsia="Calibri"/>
                <w:b/>
              </w:rPr>
            </w:pPr>
            <w:r w:rsidRPr="00EC0599">
              <w:rPr>
                <w:rFonts w:eastAsia="Calibri"/>
                <w:b/>
              </w:rPr>
              <w:t xml:space="preserve">Ед. </w:t>
            </w:r>
            <w:proofErr w:type="spellStart"/>
            <w:r w:rsidRPr="00EC0599">
              <w:rPr>
                <w:rFonts w:eastAsia="Calibri"/>
                <w:b/>
              </w:rPr>
              <w:t>изм</w:t>
            </w:r>
            <w:proofErr w:type="spellEnd"/>
            <w:r w:rsidRPr="00EC0599">
              <w:rPr>
                <w:rFonts w:eastAsia="Calibri"/>
                <w:b/>
              </w:rPr>
              <w:t>.</w:t>
            </w:r>
          </w:p>
        </w:tc>
        <w:tc>
          <w:tcPr>
            <w:tcW w:w="3402" w:type="dxa"/>
            <w:shd w:val="clear" w:color="auto" w:fill="auto"/>
            <w:vAlign w:val="center"/>
          </w:tcPr>
          <w:p w:rsidR="00F26B67" w:rsidRPr="00EC0599" w:rsidRDefault="00F26B67" w:rsidP="00777238">
            <w:pPr>
              <w:jc w:val="center"/>
              <w:rPr>
                <w:rFonts w:eastAsia="Calibri"/>
                <w:b/>
              </w:rPr>
            </w:pPr>
            <w:r w:rsidRPr="00EC0599">
              <w:rPr>
                <w:rFonts w:eastAsia="Calibri"/>
                <w:b/>
              </w:rPr>
              <w:t>2023</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1</w:t>
            </w:r>
          </w:p>
        </w:tc>
        <w:tc>
          <w:tcPr>
            <w:tcW w:w="2627" w:type="dxa"/>
            <w:shd w:val="clear" w:color="auto" w:fill="auto"/>
            <w:vAlign w:val="center"/>
          </w:tcPr>
          <w:p w:rsidR="00F26B67" w:rsidRPr="00EC0599" w:rsidRDefault="00F26B67" w:rsidP="00777238">
            <w:pPr>
              <w:rPr>
                <w:rFonts w:eastAsia="Calibri"/>
              </w:rPr>
            </w:pPr>
            <w:r w:rsidRPr="00EC0599">
              <w:rPr>
                <w:rFonts w:eastAsia="Calibri"/>
              </w:rPr>
              <w:t>Выработано тепловой энергии всего</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Гкал</w:t>
            </w:r>
          </w:p>
        </w:tc>
        <w:tc>
          <w:tcPr>
            <w:tcW w:w="3402" w:type="dxa"/>
            <w:shd w:val="clear" w:color="auto" w:fill="auto"/>
            <w:vAlign w:val="center"/>
          </w:tcPr>
          <w:p w:rsidR="00F26B67" w:rsidRPr="00EC0599" w:rsidRDefault="00F26B67" w:rsidP="00777238">
            <w:pPr>
              <w:jc w:val="center"/>
              <w:rPr>
                <w:rFonts w:eastAsia="Calibri"/>
              </w:rPr>
            </w:pPr>
            <w:r w:rsidRPr="00EC0599">
              <w:rPr>
                <w:rFonts w:eastAsia="Calibri"/>
              </w:rPr>
              <w:t>18133,78</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p>
        </w:tc>
        <w:tc>
          <w:tcPr>
            <w:tcW w:w="2627" w:type="dxa"/>
            <w:shd w:val="clear" w:color="auto" w:fill="auto"/>
            <w:vAlign w:val="center"/>
          </w:tcPr>
          <w:p w:rsidR="00F26B67" w:rsidRPr="00EC0599" w:rsidRDefault="00F26B67" w:rsidP="00777238">
            <w:pPr>
              <w:rPr>
                <w:rFonts w:eastAsia="Calibri"/>
              </w:rPr>
            </w:pPr>
            <w:r w:rsidRPr="00EC0599">
              <w:rPr>
                <w:rFonts w:eastAsia="Calibri"/>
              </w:rPr>
              <w:t>Собственные нужды</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Гкал</w:t>
            </w:r>
          </w:p>
        </w:tc>
        <w:tc>
          <w:tcPr>
            <w:tcW w:w="3402" w:type="dxa"/>
            <w:shd w:val="clear" w:color="auto" w:fill="auto"/>
            <w:vAlign w:val="center"/>
          </w:tcPr>
          <w:p w:rsidR="00F26B67" w:rsidRPr="00EC0599" w:rsidRDefault="00F26B67" w:rsidP="00777238">
            <w:pPr>
              <w:jc w:val="center"/>
              <w:rPr>
                <w:rFonts w:eastAsia="Calibri"/>
              </w:rPr>
            </w:pPr>
            <w:r w:rsidRPr="00EC0599">
              <w:rPr>
                <w:rFonts w:eastAsia="Calibri"/>
              </w:rPr>
              <w:t>-</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p>
        </w:tc>
        <w:tc>
          <w:tcPr>
            <w:tcW w:w="2627" w:type="dxa"/>
            <w:shd w:val="clear" w:color="auto" w:fill="auto"/>
            <w:vAlign w:val="center"/>
          </w:tcPr>
          <w:p w:rsidR="00F26B67" w:rsidRPr="00EC0599" w:rsidRDefault="00F26B67" w:rsidP="00777238">
            <w:pPr>
              <w:rPr>
                <w:rFonts w:eastAsia="Calibri"/>
              </w:rPr>
            </w:pPr>
            <w:r w:rsidRPr="00EC0599">
              <w:rPr>
                <w:rFonts w:eastAsia="Calibri"/>
              </w:rPr>
              <w:t xml:space="preserve">то же </w:t>
            </w:r>
            <w:proofErr w:type="gramStart"/>
            <w:r w:rsidRPr="00EC0599">
              <w:rPr>
                <w:rFonts w:eastAsia="Calibri"/>
              </w:rPr>
              <w:t>в</w:t>
            </w:r>
            <w:proofErr w:type="gramEnd"/>
            <w:r w:rsidRPr="00EC0599">
              <w:rPr>
                <w:rFonts w:eastAsia="Calibri"/>
              </w:rPr>
              <w:t xml:space="preserve"> %</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w:t>
            </w:r>
          </w:p>
        </w:tc>
        <w:tc>
          <w:tcPr>
            <w:tcW w:w="3402" w:type="dxa"/>
            <w:shd w:val="clear" w:color="auto" w:fill="auto"/>
            <w:vAlign w:val="center"/>
          </w:tcPr>
          <w:p w:rsidR="00F26B67" w:rsidRPr="00EC0599" w:rsidRDefault="00F26B67" w:rsidP="00777238">
            <w:pPr>
              <w:jc w:val="center"/>
              <w:rPr>
                <w:rFonts w:eastAsia="Calibri"/>
              </w:rPr>
            </w:pPr>
            <w:r w:rsidRPr="00EC0599">
              <w:rPr>
                <w:rFonts w:eastAsia="Calibri"/>
              </w:rPr>
              <w:t>-</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2</w:t>
            </w:r>
          </w:p>
        </w:tc>
        <w:tc>
          <w:tcPr>
            <w:tcW w:w="2627" w:type="dxa"/>
            <w:shd w:val="clear" w:color="auto" w:fill="auto"/>
            <w:vAlign w:val="center"/>
          </w:tcPr>
          <w:p w:rsidR="00F26B67" w:rsidRPr="00EC0599" w:rsidRDefault="00F26B67" w:rsidP="00777238">
            <w:pPr>
              <w:rPr>
                <w:rFonts w:eastAsia="Calibri"/>
              </w:rPr>
            </w:pPr>
            <w:r w:rsidRPr="00EC0599">
              <w:rPr>
                <w:rFonts w:eastAsia="Calibri"/>
              </w:rPr>
              <w:t>Отпущено тепловой энергии в сеть</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Гкал</w:t>
            </w:r>
          </w:p>
        </w:tc>
        <w:tc>
          <w:tcPr>
            <w:tcW w:w="3402" w:type="dxa"/>
            <w:shd w:val="clear" w:color="auto" w:fill="auto"/>
            <w:vAlign w:val="center"/>
          </w:tcPr>
          <w:p w:rsidR="00F26B67" w:rsidRPr="00EC0599" w:rsidRDefault="00F26B67" w:rsidP="00777238">
            <w:pPr>
              <w:jc w:val="center"/>
              <w:rPr>
                <w:rFonts w:eastAsia="Calibri"/>
              </w:rPr>
            </w:pPr>
            <w:r w:rsidRPr="00EC0599">
              <w:rPr>
                <w:rFonts w:eastAsia="Calibri"/>
              </w:rPr>
              <w:t>18133,78</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3</w:t>
            </w:r>
          </w:p>
        </w:tc>
        <w:tc>
          <w:tcPr>
            <w:tcW w:w="2627" w:type="dxa"/>
            <w:shd w:val="clear" w:color="auto" w:fill="auto"/>
            <w:vAlign w:val="center"/>
          </w:tcPr>
          <w:p w:rsidR="00F26B67" w:rsidRPr="00EC0599" w:rsidRDefault="00F26B67" w:rsidP="00777238">
            <w:pPr>
              <w:rPr>
                <w:rFonts w:eastAsia="Calibri"/>
              </w:rPr>
            </w:pPr>
            <w:r w:rsidRPr="00EC0599">
              <w:rPr>
                <w:rFonts w:eastAsia="Calibri"/>
              </w:rPr>
              <w:t>Покупка тепловой энергии</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Гкал</w:t>
            </w:r>
          </w:p>
        </w:tc>
        <w:tc>
          <w:tcPr>
            <w:tcW w:w="3402" w:type="dxa"/>
            <w:shd w:val="clear" w:color="auto" w:fill="auto"/>
            <w:vAlign w:val="center"/>
          </w:tcPr>
          <w:p w:rsidR="00F26B67" w:rsidRPr="00EC0599" w:rsidRDefault="00F26B67" w:rsidP="00777238">
            <w:pPr>
              <w:jc w:val="center"/>
              <w:rPr>
                <w:rFonts w:eastAsia="Calibri"/>
              </w:rPr>
            </w:pPr>
            <w:r w:rsidRPr="00EC0599">
              <w:rPr>
                <w:rFonts w:eastAsia="Calibri"/>
              </w:rPr>
              <w:t>0</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4</w:t>
            </w:r>
          </w:p>
        </w:tc>
        <w:tc>
          <w:tcPr>
            <w:tcW w:w="2627" w:type="dxa"/>
            <w:shd w:val="clear" w:color="auto" w:fill="auto"/>
            <w:vAlign w:val="center"/>
          </w:tcPr>
          <w:p w:rsidR="00F26B67" w:rsidRPr="00EC0599" w:rsidRDefault="00F26B67" w:rsidP="00777238">
            <w:pPr>
              <w:rPr>
                <w:rFonts w:eastAsia="Calibri"/>
              </w:rPr>
            </w:pPr>
            <w:r w:rsidRPr="00EC0599">
              <w:rPr>
                <w:rFonts w:eastAsia="Calibri"/>
              </w:rPr>
              <w:t>Потери в сетях</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Гкал</w:t>
            </w:r>
          </w:p>
        </w:tc>
        <w:tc>
          <w:tcPr>
            <w:tcW w:w="3402" w:type="dxa"/>
            <w:shd w:val="clear" w:color="auto" w:fill="auto"/>
            <w:vAlign w:val="center"/>
          </w:tcPr>
          <w:p w:rsidR="00F26B67" w:rsidRPr="00EC0599" w:rsidRDefault="00F26B67" w:rsidP="00777238">
            <w:pPr>
              <w:jc w:val="center"/>
              <w:rPr>
                <w:rFonts w:eastAsia="Calibri"/>
              </w:rPr>
            </w:pPr>
            <w:r w:rsidRPr="00EC0599">
              <w:rPr>
                <w:rFonts w:eastAsia="Calibri"/>
              </w:rPr>
              <w:t>-</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p>
        </w:tc>
        <w:tc>
          <w:tcPr>
            <w:tcW w:w="2627" w:type="dxa"/>
            <w:shd w:val="clear" w:color="auto" w:fill="auto"/>
            <w:vAlign w:val="center"/>
          </w:tcPr>
          <w:p w:rsidR="00F26B67" w:rsidRPr="00EC0599" w:rsidRDefault="00F26B67" w:rsidP="00777238">
            <w:pPr>
              <w:rPr>
                <w:rFonts w:eastAsia="Calibri"/>
              </w:rPr>
            </w:pPr>
            <w:r w:rsidRPr="00EC0599">
              <w:rPr>
                <w:rFonts w:eastAsia="Calibri"/>
              </w:rPr>
              <w:t xml:space="preserve">то же </w:t>
            </w:r>
            <w:proofErr w:type="gramStart"/>
            <w:r w:rsidRPr="00EC0599">
              <w:rPr>
                <w:rFonts w:eastAsia="Calibri"/>
              </w:rPr>
              <w:t>в</w:t>
            </w:r>
            <w:proofErr w:type="gramEnd"/>
            <w:r w:rsidRPr="00EC0599">
              <w:rPr>
                <w:rFonts w:eastAsia="Calibri"/>
              </w:rPr>
              <w:t xml:space="preserve"> %</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w:t>
            </w:r>
          </w:p>
        </w:tc>
        <w:tc>
          <w:tcPr>
            <w:tcW w:w="3402" w:type="dxa"/>
            <w:shd w:val="clear" w:color="auto" w:fill="auto"/>
            <w:vAlign w:val="center"/>
          </w:tcPr>
          <w:p w:rsidR="00F26B67" w:rsidRPr="00EC0599" w:rsidRDefault="00F26B67" w:rsidP="00777238">
            <w:pPr>
              <w:jc w:val="center"/>
              <w:rPr>
                <w:rFonts w:eastAsia="Calibri"/>
              </w:rPr>
            </w:pPr>
            <w:r w:rsidRPr="00EC0599">
              <w:rPr>
                <w:rFonts w:eastAsia="Calibri"/>
              </w:rPr>
              <w:t>-</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5</w:t>
            </w:r>
          </w:p>
        </w:tc>
        <w:tc>
          <w:tcPr>
            <w:tcW w:w="2627" w:type="dxa"/>
            <w:shd w:val="clear" w:color="auto" w:fill="auto"/>
            <w:vAlign w:val="center"/>
          </w:tcPr>
          <w:p w:rsidR="00F26B67" w:rsidRPr="00EC0599" w:rsidRDefault="00F26B67" w:rsidP="00777238">
            <w:pPr>
              <w:rPr>
                <w:rFonts w:eastAsia="Calibri"/>
              </w:rPr>
            </w:pPr>
            <w:r w:rsidRPr="00EC0599">
              <w:rPr>
                <w:rFonts w:eastAsia="Calibri"/>
              </w:rPr>
              <w:t>Материалы на текущий ремонт, техническое обслуживание, кап. Ремонт собственными силами</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тыс. руб.</w:t>
            </w:r>
          </w:p>
        </w:tc>
        <w:tc>
          <w:tcPr>
            <w:tcW w:w="3402" w:type="dxa"/>
            <w:vMerge w:val="restart"/>
            <w:shd w:val="clear" w:color="auto" w:fill="auto"/>
            <w:vAlign w:val="center"/>
          </w:tcPr>
          <w:p w:rsidR="00F26B67" w:rsidRPr="00EC0599" w:rsidRDefault="00F26B67" w:rsidP="00777238">
            <w:pPr>
              <w:jc w:val="center"/>
              <w:rPr>
                <w:rFonts w:eastAsia="Calibri"/>
              </w:rPr>
            </w:pPr>
            <w:r w:rsidRPr="00EC0599">
              <w:rPr>
                <w:rFonts w:eastAsia="Calibri"/>
              </w:rPr>
              <w:t>11123,42</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6</w:t>
            </w:r>
          </w:p>
        </w:tc>
        <w:tc>
          <w:tcPr>
            <w:tcW w:w="2627" w:type="dxa"/>
            <w:shd w:val="clear" w:color="auto" w:fill="auto"/>
            <w:vAlign w:val="center"/>
          </w:tcPr>
          <w:p w:rsidR="00F26B67" w:rsidRPr="00EC0599" w:rsidRDefault="00F26B67" w:rsidP="00777238">
            <w:pPr>
              <w:rPr>
                <w:rFonts w:eastAsia="Calibri"/>
              </w:rPr>
            </w:pPr>
            <w:r w:rsidRPr="00EC0599">
              <w:rPr>
                <w:rFonts w:eastAsia="Calibri"/>
              </w:rPr>
              <w:t xml:space="preserve">Капитальный ремонт подрядными организациями </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тыс. руб.</w:t>
            </w:r>
          </w:p>
        </w:tc>
        <w:tc>
          <w:tcPr>
            <w:tcW w:w="3402" w:type="dxa"/>
            <w:vMerge/>
            <w:shd w:val="clear" w:color="auto" w:fill="auto"/>
            <w:vAlign w:val="center"/>
          </w:tcPr>
          <w:p w:rsidR="00F26B67" w:rsidRPr="00EC0599" w:rsidRDefault="00F26B67" w:rsidP="00777238">
            <w:pPr>
              <w:jc w:val="center"/>
              <w:rPr>
                <w:rFonts w:eastAsia="Calibri"/>
              </w:rPr>
            </w:pP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7</w:t>
            </w:r>
          </w:p>
        </w:tc>
        <w:tc>
          <w:tcPr>
            <w:tcW w:w="2627" w:type="dxa"/>
            <w:shd w:val="clear" w:color="auto" w:fill="auto"/>
            <w:vAlign w:val="center"/>
          </w:tcPr>
          <w:p w:rsidR="00F26B67" w:rsidRPr="00EC0599" w:rsidRDefault="00F26B67" w:rsidP="00777238">
            <w:pPr>
              <w:rPr>
                <w:rFonts w:eastAsia="Calibri"/>
              </w:rPr>
            </w:pPr>
            <w:r w:rsidRPr="00EC0599">
              <w:rPr>
                <w:rFonts w:eastAsia="Calibri"/>
              </w:rPr>
              <w:t xml:space="preserve">Расходы на оплату работ и услуг производственного характера, </w:t>
            </w:r>
            <w:r w:rsidRPr="00EC0599">
              <w:rPr>
                <w:rFonts w:eastAsia="Calibri"/>
              </w:rPr>
              <w:lastRenderedPageBreak/>
              <w:t>выполняемых по договорам  со сторонними организациями</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lastRenderedPageBreak/>
              <w:t>тыс. руб.</w:t>
            </w:r>
          </w:p>
        </w:tc>
        <w:tc>
          <w:tcPr>
            <w:tcW w:w="3402" w:type="dxa"/>
            <w:vMerge/>
            <w:shd w:val="clear" w:color="auto" w:fill="auto"/>
            <w:vAlign w:val="center"/>
          </w:tcPr>
          <w:p w:rsidR="00F26B67" w:rsidRPr="00EC0599" w:rsidRDefault="00F26B67" w:rsidP="00777238">
            <w:pPr>
              <w:jc w:val="center"/>
              <w:rPr>
                <w:rFonts w:eastAsia="Calibri"/>
              </w:rPr>
            </w:pP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lastRenderedPageBreak/>
              <w:t>8</w:t>
            </w:r>
          </w:p>
        </w:tc>
        <w:tc>
          <w:tcPr>
            <w:tcW w:w="2627" w:type="dxa"/>
            <w:shd w:val="clear" w:color="auto" w:fill="auto"/>
            <w:vAlign w:val="center"/>
          </w:tcPr>
          <w:p w:rsidR="00F26B67" w:rsidRPr="00EC0599" w:rsidRDefault="00F26B67" w:rsidP="00777238">
            <w:pPr>
              <w:rPr>
                <w:rFonts w:eastAsia="Calibri"/>
              </w:rPr>
            </w:pPr>
            <w:r w:rsidRPr="00EC0599">
              <w:rPr>
                <w:rFonts w:eastAsia="Calibri"/>
              </w:rPr>
              <w:t>Расходы на оплату труда рабочих</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тыс. руб.</w:t>
            </w:r>
          </w:p>
        </w:tc>
        <w:tc>
          <w:tcPr>
            <w:tcW w:w="3402" w:type="dxa"/>
            <w:vMerge/>
            <w:shd w:val="clear" w:color="auto" w:fill="auto"/>
            <w:vAlign w:val="center"/>
          </w:tcPr>
          <w:p w:rsidR="00F26B67" w:rsidRPr="00EC0599" w:rsidRDefault="00F26B67" w:rsidP="00777238">
            <w:pPr>
              <w:jc w:val="center"/>
              <w:rPr>
                <w:rFonts w:eastAsia="Calibri"/>
              </w:rPr>
            </w:pP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9</w:t>
            </w:r>
          </w:p>
        </w:tc>
        <w:tc>
          <w:tcPr>
            <w:tcW w:w="2627" w:type="dxa"/>
            <w:shd w:val="clear" w:color="auto" w:fill="auto"/>
            <w:vAlign w:val="center"/>
          </w:tcPr>
          <w:p w:rsidR="00F26B67" w:rsidRPr="00EC0599" w:rsidRDefault="00F26B67" w:rsidP="00777238">
            <w:pPr>
              <w:rPr>
                <w:rFonts w:eastAsia="Calibri"/>
              </w:rPr>
            </w:pPr>
            <w:r w:rsidRPr="00EC0599">
              <w:rPr>
                <w:rFonts w:eastAsia="Calibri"/>
              </w:rPr>
              <w:t>Отчисления на социальные нужды</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тыс. руб.</w:t>
            </w:r>
          </w:p>
        </w:tc>
        <w:tc>
          <w:tcPr>
            <w:tcW w:w="3402" w:type="dxa"/>
            <w:vMerge/>
            <w:shd w:val="clear" w:color="auto" w:fill="auto"/>
            <w:vAlign w:val="center"/>
          </w:tcPr>
          <w:p w:rsidR="00F26B67" w:rsidRPr="00EC0599" w:rsidRDefault="00F26B67" w:rsidP="00777238">
            <w:pPr>
              <w:jc w:val="center"/>
              <w:rPr>
                <w:rFonts w:eastAsia="Calibri"/>
              </w:rPr>
            </w:pP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10</w:t>
            </w:r>
          </w:p>
        </w:tc>
        <w:tc>
          <w:tcPr>
            <w:tcW w:w="2627" w:type="dxa"/>
            <w:shd w:val="clear" w:color="auto" w:fill="auto"/>
            <w:vAlign w:val="center"/>
          </w:tcPr>
          <w:p w:rsidR="00F26B67" w:rsidRPr="00EC0599" w:rsidRDefault="00F26B67" w:rsidP="00777238">
            <w:pPr>
              <w:rPr>
                <w:rFonts w:eastAsia="Calibri"/>
              </w:rPr>
            </w:pPr>
            <w:r w:rsidRPr="00EC0599">
              <w:rPr>
                <w:rFonts w:eastAsia="Calibri"/>
              </w:rPr>
              <w:t>Амортизация основных средств</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тыс. руб.</w:t>
            </w:r>
          </w:p>
        </w:tc>
        <w:tc>
          <w:tcPr>
            <w:tcW w:w="3402" w:type="dxa"/>
            <w:vMerge/>
            <w:shd w:val="clear" w:color="auto" w:fill="auto"/>
            <w:vAlign w:val="center"/>
          </w:tcPr>
          <w:p w:rsidR="00F26B67" w:rsidRPr="00EC0599" w:rsidRDefault="00F26B67" w:rsidP="00777238">
            <w:pPr>
              <w:jc w:val="center"/>
              <w:rPr>
                <w:rFonts w:eastAsia="Calibri"/>
              </w:rPr>
            </w:pP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11</w:t>
            </w:r>
          </w:p>
        </w:tc>
        <w:tc>
          <w:tcPr>
            <w:tcW w:w="2627" w:type="dxa"/>
            <w:shd w:val="clear" w:color="auto" w:fill="auto"/>
            <w:vAlign w:val="center"/>
          </w:tcPr>
          <w:p w:rsidR="00F26B67" w:rsidRPr="00EC0599" w:rsidRDefault="00F26B67" w:rsidP="00777238">
            <w:pPr>
              <w:rPr>
                <w:rFonts w:eastAsia="Calibri"/>
              </w:rPr>
            </w:pPr>
            <w:r w:rsidRPr="00EC0599">
              <w:rPr>
                <w:rFonts w:eastAsia="Calibri"/>
              </w:rPr>
              <w:t>Аренда</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тыс. руб.</w:t>
            </w:r>
          </w:p>
        </w:tc>
        <w:tc>
          <w:tcPr>
            <w:tcW w:w="3402" w:type="dxa"/>
            <w:vMerge/>
            <w:shd w:val="clear" w:color="auto" w:fill="auto"/>
            <w:vAlign w:val="center"/>
          </w:tcPr>
          <w:p w:rsidR="00F26B67" w:rsidRPr="00EC0599" w:rsidRDefault="00F26B67" w:rsidP="00777238">
            <w:pPr>
              <w:jc w:val="center"/>
              <w:rPr>
                <w:rFonts w:eastAsia="Calibri"/>
              </w:rPr>
            </w:pP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12</w:t>
            </w:r>
          </w:p>
        </w:tc>
        <w:tc>
          <w:tcPr>
            <w:tcW w:w="2627" w:type="dxa"/>
            <w:shd w:val="clear" w:color="auto" w:fill="auto"/>
            <w:vAlign w:val="center"/>
          </w:tcPr>
          <w:p w:rsidR="00F26B67" w:rsidRPr="00EC0599" w:rsidRDefault="00F26B67" w:rsidP="00777238">
            <w:pPr>
              <w:rPr>
                <w:rFonts w:eastAsia="Calibri"/>
              </w:rPr>
            </w:pPr>
            <w:r w:rsidRPr="00EC0599">
              <w:rPr>
                <w:rFonts w:eastAsia="Calibri"/>
              </w:rPr>
              <w:t>Налог на имущество</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тыс. руб.</w:t>
            </w:r>
          </w:p>
        </w:tc>
        <w:tc>
          <w:tcPr>
            <w:tcW w:w="3402" w:type="dxa"/>
            <w:vMerge/>
            <w:shd w:val="clear" w:color="auto" w:fill="auto"/>
            <w:vAlign w:val="center"/>
          </w:tcPr>
          <w:p w:rsidR="00F26B67" w:rsidRPr="00EC0599" w:rsidRDefault="00F26B67" w:rsidP="00777238">
            <w:pPr>
              <w:jc w:val="center"/>
              <w:rPr>
                <w:rFonts w:eastAsia="Calibri"/>
              </w:rPr>
            </w:pPr>
          </w:p>
        </w:tc>
      </w:tr>
      <w:tr w:rsidR="00F26B67" w:rsidRPr="00EC0599" w:rsidTr="00777238">
        <w:trPr>
          <w:gridAfter w:val="3"/>
          <w:wAfter w:w="8930" w:type="dxa"/>
        </w:trPr>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13</w:t>
            </w:r>
          </w:p>
        </w:tc>
      </w:tr>
      <w:tr w:rsidR="00F26B67" w:rsidRPr="00EC0599" w:rsidTr="00777238">
        <w:trPr>
          <w:trHeight w:val="332"/>
        </w:trPr>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13.1</w:t>
            </w:r>
          </w:p>
        </w:tc>
        <w:tc>
          <w:tcPr>
            <w:tcW w:w="2627" w:type="dxa"/>
            <w:shd w:val="clear" w:color="auto" w:fill="auto"/>
            <w:vAlign w:val="center"/>
          </w:tcPr>
          <w:p w:rsidR="00F26B67" w:rsidRPr="00EC0599" w:rsidRDefault="00F26B67" w:rsidP="00777238">
            <w:pPr>
              <w:rPr>
                <w:rFonts w:eastAsia="Calibri"/>
                <w:b/>
                <w:i/>
              </w:rPr>
            </w:pPr>
            <w:r w:rsidRPr="00EC0599">
              <w:rPr>
                <w:rFonts w:eastAsia="Calibri"/>
                <w:b/>
                <w:i/>
              </w:rPr>
              <w:t>Расходы на электроэнергию</w:t>
            </w:r>
          </w:p>
        </w:tc>
        <w:tc>
          <w:tcPr>
            <w:tcW w:w="2901" w:type="dxa"/>
            <w:shd w:val="clear" w:color="auto" w:fill="auto"/>
            <w:vAlign w:val="center"/>
          </w:tcPr>
          <w:p w:rsidR="00F26B67" w:rsidRPr="00EC0599" w:rsidRDefault="00F26B67" w:rsidP="00777238">
            <w:pPr>
              <w:jc w:val="center"/>
              <w:rPr>
                <w:rFonts w:eastAsia="Calibri"/>
                <w:b/>
                <w:i/>
              </w:rPr>
            </w:pPr>
            <w:r w:rsidRPr="00EC0599">
              <w:rPr>
                <w:rFonts w:eastAsia="Calibri"/>
                <w:b/>
                <w:i/>
              </w:rPr>
              <w:t>Тыс. руб.</w:t>
            </w:r>
          </w:p>
        </w:tc>
        <w:tc>
          <w:tcPr>
            <w:tcW w:w="3402" w:type="dxa"/>
            <w:shd w:val="clear" w:color="auto" w:fill="auto"/>
            <w:vAlign w:val="center"/>
          </w:tcPr>
          <w:p w:rsidR="00F26B67" w:rsidRPr="00EC0599" w:rsidRDefault="00F26B67" w:rsidP="00777238">
            <w:pPr>
              <w:jc w:val="center"/>
              <w:rPr>
                <w:b/>
                <w:bCs/>
                <w:i/>
                <w:iCs/>
                <w:color w:val="000000"/>
              </w:rPr>
            </w:pPr>
            <w:r w:rsidRPr="00EC0599">
              <w:rPr>
                <w:rFonts w:eastAsia="Calibri"/>
                <w:b/>
                <w:bCs/>
                <w:i/>
                <w:iCs/>
                <w:color w:val="000000"/>
              </w:rPr>
              <w:t>3596,8576</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p>
        </w:tc>
        <w:tc>
          <w:tcPr>
            <w:tcW w:w="2627" w:type="dxa"/>
            <w:shd w:val="clear" w:color="auto" w:fill="auto"/>
            <w:vAlign w:val="center"/>
          </w:tcPr>
          <w:p w:rsidR="00F26B67" w:rsidRPr="00EC0599" w:rsidRDefault="00F26B67" w:rsidP="00777238">
            <w:pPr>
              <w:rPr>
                <w:rFonts w:eastAsia="Calibri"/>
              </w:rPr>
            </w:pPr>
            <w:r w:rsidRPr="00EC0599">
              <w:rPr>
                <w:rFonts w:eastAsia="Calibri"/>
              </w:rPr>
              <w:t xml:space="preserve">тариф </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Руб./кВт*</w:t>
            </w:r>
            <w:proofErr w:type="gramStart"/>
            <w:r w:rsidRPr="00EC0599">
              <w:rPr>
                <w:rFonts w:eastAsia="Calibri"/>
              </w:rPr>
              <w:t>ч</w:t>
            </w:r>
            <w:proofErr w:type="gramEnd"/>
          </w:p>
        </w:tc>
        <w:tc>
          <w:tcPr>
            <w:tcW w:w="3402" w:type="dxa"/>
            <w:shd w:val="clear" w:color="auto" w:fill="auto"/>
            <w:vAlign w:val="center"/>
          </w:tcPr>
          <w:p w:rsidR="00F26B67" w:rsidRPr="00EC0599" w:rsidRDefault="00F26B67" w:rsidP="00777238">
            <w:pPr>
              <w:jc w:val="center"/>
              <w:rPr>
                <w:color w:val="000000"/>
              </w:rPr>
            </w:pPr>
            <w:r w:rsidRPr="00EC0599">
              <w:rPr>
                <w:rFonts w:eastAsia="Calibri"/>
                <w:color w:val="000000"/>
              </w:rPr>
              <w:t>4,48</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p>
        </w:tc>
        <w:tc>
          <w:tcPr>
            <w:tcW w:w="2627" w:type="dxa"/>
            <w:shd w:val="clear" w:color="auto" w:fill="auto"/>
            <w:vAlign w:val="center"/>
          </w:tcPr>
          <w:p w:rsidR="00F26B67" w:rsidRPr="00EC0599" w:rsidRDefault="00F26B67" w:rsidP="00777238">
            <w:pPr>
              <w:rPr>
                <w:rFonts w:eastAsia="Calibri"/>
              </w:rPr>
            </w:pPr>
            <w:r w:rsidRPr="00EC0599">
              <w:rPr>
                <w:rFonts w:eastAsia="Calibri"/>
              </w:rPr>
              <w:t xml:space="preserve">объем </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тыс</w:t>
            </w:r>
            <w:proofErr w:type="gramStart"/>
            <w:r w:rsidRPr="00EC0599">
              <w:rPr>
                <w:rFonts w:eastAsia="Calibri"/>
              </w:rPr>
              <w:t>.к</w:t>
            </w:r>
            <w:proofErr w:type="gramEnd"/>
            <w:r w:rsidRPr="00EC0599">
              <w:rPr>
                <w:rFonts w:eastAsia="Calibri"/>
              </w:rPr>
              <w:t>Вт*ч</w:t>
            </w:r>
          </w:p>
        </w:tc>
        <w:tc>
          <w:tcPr>
            <w:tcW w:w="3402" w:type="dxa"/>
            <w:shd w:val="clear" w:color="auto" w:fill="auto"/>
            <w:vAlign w:val="center"/>
          </w:tcPr>
          <w:p w:rsidR="00F26B67" w:rsidRPr="00EC0599" w:rsidRDefault="00F26B67" w:rsidP="00777238">
            <w:pPr>
              <w:jc w:val="center"/>
              <w:rPr>
                <w:color w:val="000000"/>
              </w:rPr>
            </w:pPr>
            <w:r w:rsidRPr="00EC0599">
              <w:rPr>
                <w:rFonts w:eastAsia="Calibri"/>
                <w:color w:val="000000"/>
              </w:rPr>
              <w:t>802,87</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13.2</w:t>
            </w:r>
          </w:p>
        </w:tc>
        <w:tc>
          <w:tcPr>
            <w:tcW w:w="2627" w:type="dxa"/>
            <w:shd w:val="clear" w:color="auto" w:fill="auto"/>
            <w:vAlign w:val="center"/>
          </w:tcPr>
          <w:p w:rsidR="00F26B67" w:rsidRPr="00EC0599" w:rsidRDefault="00F26B67" w:rsidP="00777238">
            <w:pPr>
              <w:rPr>
                <w:rFonts w:eastAsia="Calibri"/>
                <w:b/>
                <w:i/>
              </w:rPr>
            </w:pPr>
            <w:r w:rsidRPr="00EC0599">
              <w:rPr>
                <w:rFonts w:eastAsia="Calibri"/>
                <w:b/>
                <w:i/>
              </w:rPr>
              <w:t>Расходы на холодную воду</w:t>
            </w:r>
          </w:p>
        </w:tc>
        <w:tc>
          <w:tcPr>
            <w:tcW w:w="2901" w:type="dxa"/>
            <w:shd w:val="clear" w:color="auto" w:fill="auto"/>
            <w:vAlign w:val="center"/>
          </w:tcPr>
          <w:p w:rsidR="00F26B67" w:rsidRPr="00EC0599" w:rsidRDefault="00F26B67" w:rsidP="00777238">
            <w:pPr>
              <w:jc w:val="center"/>
              <w:rPr>
                <w:rFonts w:eastAsia="Calibri"/>
                <w:b/>
                <w:i/>
              </w:rPr>
            </w:pPr>
            <w:r w:rsidRPr="00EC0599">
              <w:rPr>
                <w:rFonts w:eastAsia="Calibri"/>
                <w:b/>
                <w:i/>
              </w:rPr>
              <w:t>Тыс. руб.</w:t>
            </w:r>
          </w:p>
        </w:tc>
        <w:tc>
          <w:tcPr>
            <w:tcW w:w="3402" w:type="dxa"/>
            <w:shd w:val="clear" w:color="auto" w:fill="auto"/>
            <w:vAlign w:val="center"/>
          </w:tcPr>
          <w:p w:rsidR="00F26B67" w:rsidRPr="00EC0599" w:rsidRDefault="00F26B67" w:rsidP="00777238">
            <w:pPr>
              <w:jc w:val="center"/>
              <w:rPr>
                <w:b/>
                <w:bCs/>
                <w:i/>
                <w:iCs/>
                <w:color w:val="000000"/>
              </w:rPr>
            </w:pPr>
            <w:r w:rsidRPr="00EC0599">
              <w:rPr>
                <w:rFonts w:eastAsia="Calibri"/>
                <w:b/>
                <w:bCs/>
                <w:i/>
                <w:iCs/>
                <w:color w:val="000000"/>
              </w:rPr>
              <w:t>14330,06</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p>
        </w:tc>
        <w:tc>
          <w:tcPr>
            <w:tcW w:w="2627" w:type="dxa"/>
            <w:shd w:val="clear" w:color="auto" w:fill="auto"/>
            <w:vAlign w:val="center"/>
          </w:tcPr>
          <w:p w:rsidR="00F26B67" w:rsidRPr="00EC0599" w:rsidRDefault="00F26B67" w:rsidP="00777238">
            <w:pPr>
              <w:rPr>
                <w:rFonts w:eastAsia="Calibri"/>
              </w:rPr>
            </w:pPr>
            <w:r w:rsidRPr="00EC0599">
              <w:rPr>
                <w:rFonts w:eastAsia="Calibri"/>
              </w:rPr>
              <w:t>цена</w:t>
            </w:r>
          </w:p>
        </w:tc>
        <w:tc>
          <w:tcPr>
            <w:tcW w:w="2901" w:type="dxa"/>
            <w:shd w:val="clear" w:color="auto" w:fill="auto"/>
            <w:vAlign w:val="center"/>
          </w:tcPr>
          <w:p w:rsidR="00F26B67" w:rsidRPr="00EC0599" w:rsidRDefault="00F26B67" w:rsidP="00777238">
            <w:pPr>
              <w:jc w:val="center"/>
              <w:rPr>
                <w:rFonts w:eastAsia="Calibri"/>
              </w:rPr>
            </w:pPr>
            <w:proofErr w:type="spellStart"/>
            <w:r w:rsidRPr="00EC0599">
              <w:rPr>
                <w:rFonts w:eastAsia="Calibri"/>
              </w:rPr>
              <w:t>Руб</w:t>
            </w:r>
            <w:proofErr w:type="spellEnd"/>
            <w:r w:rsidRPr="00EC0599">
              <w:rPr>
                <w:rFonts w:eastAsia="Calibri"/>
              </w:rPr>
              <w:t>/м</w:t>
            </w:r>
            <w:r w:rsidRPr="00EC0599">
              <w:rPr>
                <w:rFonts w:eastAsia="Calibri"/>
                <w:vertAlign w:val="superscript"/>
              </w:rPr>
              <w:t>3</w:t>
            </w:r>
          </w:p>
        </w:tc>
        <w:tc>
          <w:tcPr>
            <w:tcW w:w="3402" w:type="dxa"/>
            <w:shd w:val="clear" w:color="auto" w:fill="auto"/>
            <w:vAlign w:val="center"/>
          </w:tcPr>
          <w:p w:rsidR="00F26B67" w:rsidRPr="00EC0599" w:rsidRDefault="00F26B67" w:rsidP="00777238">
            <w:pPr>
              <w:jc w:val="center"/>
              <w:rPr>
                <w:color w:val="000000"/>
              </w:rPr>
            </w:pPr>
            <w:r w:rsidRPr="00EC0599">
              <w:rPr>
                <w:rFonts w:eastAsia="Calibri"/>
                <w:color w:val="000000"/>
              </w:rPr>
              <w:t>31,88</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p>
        </w:tc>
        <w:tc>
          <w:tcPr>
            <w:tcW w:w="2627" w:type="dxa"/>
            <w:shd w:val="clear" w:color="auto" w:fill="auto"/>
            <w:vAlign w:val="center"/>
          </w:tcPr>
          <w:p w:rsidR="00F26B67" w:rsidRPr="00EC0599" w:rsidRDefault="00F26B67" w:rsidP="00777238">
            <w:pPr>
              <w:rPr>
                <w:rFonts w:eastAsia="Calibri"/>
              </w:rPr>
            </w:pPr>
            <w:r w:rsidRPr="00EC0599">
              <w:rPr>
                <w:rFonts w:eastAsia="Calibri"/>
              </w:rPr>
              <w:t>объем</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м</w:t>
            </w:r>
            <w:r w:rsidRPr="00EC0599">
              <w:rPr>
                <w:rFonts w:eastAsia="Calibri"/>
                <w:vertAlign w:val="superscript"/>
              </w:rPr>
              <w:t>3</w:t>
            </w:r>
          </w:p>
        </w:tc>
        <w:tc>
          <w:tcPr>
            <w:tcW w:w="3402" w:type="dxa"/>
            <w:shd w:val="clear" w:color="auto" w:fill="auto"/>
            <w:vAlign w:val="center"/>
          </w:tcPr>
          <w:p w:rsidR="00F26B67" w:rsidRPr="00EC0599" w:rsidRDefault="00F26B67" w:rsidP="00777238">
            <w:pPr>
              <w:jc w:val="center"/>
              <w:rPr>
                <w:color w:val="000000"/>
              </w:rPr>
            </w:pPr>
            <w:r w:rsidRPr="00EC0599">
              <w:rPr>
                <w:rFonts w:eastAsia="Calibri"/>
                <w:color w:val="000000"/>
              </w:rPr>
              <w:t>449,5</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13.3</w:t>
            </w:r>
          </w:p>
        </w:tc>
        <w:tc>
          <w:tcPr>
            <w:tcW w:w="2627" w:type="dxa"/>
            <w:shd w:val="clear" w:color="auto" w:fill="auto"/>
            <w:vAlign w:val="center"/>
          </w:tcPr>
          <w:p w:rsidR="00F26B67" w:rsidRPr="00EC0599" w:rsidRDefault="00F26B67" w:rsidP="00777238">
            <w:pPr>
              <w:rPr>
                <w:rFonts w:eastAsia="Calibri"/>
                <w:b/>
                <w:i/>
              </w:rPr>
            </w:pPr>
            <w:r w:rsidRPr="00EC0599">
              <w:rPr>
                <w:rFonts w:eastAsia="Calibri"/>
                <w:b/>
                <w:i/>
              </w:rPr>
              <w:t>Расходы на топливо</w:t>
            </w:r>
          </w:p>
        </w:tc>
        <w:tc>
          <w:tcPr>
            <w:tcW w:w="2901" w:type="dxa"/>
            <w:shd w:val="clear" w:color="auto" w:fill="auto"/>
            <w:vAlign w:val="center"/>
          </w:tcPr>
          <w:p w:rsidR="00F26B67" w:rsidRPr="00EC0599" w:rsidRDefault="00F26B67" w:rsidP="00777238">
            <w:pPr>
              <w:jc w:val="center"/>
              <w:rPr>
                <w:rFonts w:eastAsia="Calibri"/>
                <w:b/>
                <w:i/>
              </w:rPr>
            </w:pPr>
            <w:r w:rsidRPr="00EC0599">
              <w:rPr>
                <w:rFonts w:eastAsia="Calibri"/>
                <w:b/>
                <w:i/>
              </w:rPr>
              <w:t>Тыс. руб.</w:t>
            </w:r>
          </w:p>
        </w:tc>
        <w:tc>
          <w:tcPr>
            <w:tcW w:w="3402" w:type="dxa"/>
            <w:shd w:val="clear" w:color="auto" w:fill="auto"/>
            <w:vAlign w:val="center"/>
          </w:tcPr>
          <w:p w:rsidR="00F26B67" w:rsidRPr="00EC0599" w:rsidRDefault="00F26B67" w:rsidP="00777238">
            <w:pPr>
              <w:jc w:val="center"/>
              <w:rPr>
                <w:b/>
                <w:bCs/>
                <w:i/>
                <w:iCs/>
                <w:color w:val="000000"/>
              </w:rPr>
            </w:pPr>
            <w:r w:rsidRPr="00EC0599">
              <w:rPr>
                <w:rFonts w:eastAsia="Calibri"/>
                <w:b/>
                <w:bCs/>
                <w:i/>
                <w:iCs/>
                <w:color w:val="000000"/>
              </w:rPr>
              <w:t>13602,2777</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p>
        </w:tc>
        <w:tc>
          <w:tcPr>
            <w:tcW w:w="2627" w:type="dxa"/>
            <w:shd w:val="clear" w:color="auto" w:fill="auto"/>
            <w:vAlign w:val="center"/>
          </w:tcPr>
          <w:p w:rsidR="00F26B67" w:rsidRPr="00EC0599" w:rsidRDefault="00F26B67" w:rsidP="00777238">
            <w:pPr>
              <w:rPr>
                <w:rFonts w:eastAsia="Calibri"/>
              </w:rPr>
            </w:pPr>
            <w:r w:rsidRPr="00EC0599">
              <w:rPr>
                <w:rFonts w:eastAsia="Calibri"/>
              </w:rPr>
              <w:t>цена</w:t>
            </w:r>
          </w:p>
        </w:tc>
        <w:tc>
          <w:tcPr>
            <w:tcW w:w="2901" w:type="dxa"/>
            <w:shd w:val="clear" w:color="auto" w:fill="auto"/>
            <w:vAlign w:val="center"/>
          </w:tcPr>
          <w:p w:rsidR="00F26B67" w:rsidRPr="00EC0599" w:rsidRDefault="00F26B67" w:rsidP="00777238">
            <w:pPr>
              <w:jc w:val="center"/>
              <w:rPr>
                <w:rFonts w:eastAsia="Calibri"/>
              </w:rPr>
            </w:pPr>
            <w:proofErr w:type="spellStart"/>
            <w:r w:rsidRPr="00EC0599">
              <w:rPr>
                <w:rFonts w:eastAsia="Calibri"/>
              </w:rPr>
              <w:t>Руб</w:t>
            </w:r>
            <w:proofErr w:type="spellEnd"/>
            <w:r w:rsidRPr="00EC0599">
              <w:rPr>
                <w:rFonts w:eastAsia="Calibri"/>
              </w:rPr>
              <w:t>/</w:t>
            </w:r>
            <w:proofErr w:type="spellStart"/>
            <w:r w:rsidRPr="00EC0599">
              <w:rPr>
                <w:rFonts w:eastAsia="Calibri"/>
              </w:rPr>
              <w:t>тн</w:t>
            </w:r>
            <w:proofErr w:type="spellEnd"/>
          </w:p>
        </w:tc>
        <w:tc>
          <w:tcPr>
            <w:tcW w:w="3402" w:type="dxa"/>
            <w:shd w:val="clear" w:color="auto" w:fill="auto"/>
            <w:vAlign w:val="center"/>
          </w:tcPr>
          <w:p w:rsidR="00F26B67" w:rsidRPr="00EC0599" w:rsidRDefault="00F26B67" w:rsidP="00777238">
            <w:pPr>
              <w:jc w:val="center"/>
              <w:rPr>
                <w:color w:val="000000"/>
              </w:rPr>
            </w:pPr>
            <w:r w:rsidRPr="00EC0599">
              <w:rPr>
                <w:rFonts w:eastAsia="Calibri"/>
                <w:color w:val="000000"/>
              </w:rPr>
              <w:t>6,31</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p>
        </w:tc>
        <w:tc>
          <w:tcPr>
            <w:tcW w:w="2627" w:type="dxa"/>
            <w:shd w:val="clear" w:color="auto" w:fill="auto"/>
            <w:vAlign w:val="center"/>
          </w:tcPr>
          <w:p w:rsidR="00F26B67" w:rsidRPr="00EC0599" w:rsidRDefault="00F26B67" w:rsidP="00777238">
            <w:pPr>
              <w:rPr>
                <w:rFonts w:eastAsia="Calibri"/>
              </w:rPr>
            </w:pPr>
            <w:r w:rsidRPr="00EC0599">
              <w:rPr>
                <w:rFonts w:eastAsia="Calibri"/>
              </w:rPr>
              <w:t>объем</w:t>
            </w:r>
          </w:p>
        </w:tc>
        <w:tc>
          <w:tcPr>
            <w:tcW w:w="2901" w:type="dxa"/>
            <w:shd w:val="clear" w:color="auto" w:fill="auto"/>
            <w:vAlign w:val="center"/>
          </w:tcPr>
          <w:p w:rsidR="00F26B67" w:rsidRPr="00EC0599" w:rsidRDefault="00F26B67" w:rsidP="00777238">
            <w:pPr>
              <w:jc w:val="center"/>
              <w:rPr>
                <w:rFonts w:eastAsia="Calibri"/>
              </w:rPr>
            </w:pPr>
            <w:proofErr w:type="spellStart"/>
            <w:r w:rsidRPr="00EC0599">
              <w:rPr>
                <w:rFonts w:eastAsia="Calibri"/>
              </w:rPr>
              <w:t>тн</w:t>
            </w:r>
            <w:proofErr w:type="spellEnd"/>
          </w:p>
        </w:tc>
        <w:tc>
          <w:tcPr>
            <w:tcW w:w="3402" w:type="dxa"/>
            <w:shd w:val="clear" w:color="auto" w:fill="auto"/>
            <w:vAlign w:val="center"/>
          </w:tcPr>
          <w:p w:rsidR="00F26B67" w:rsidRPr="00EC0599" w:rsidRDefault="00F26B67" w:rsidP="00777238">
            <w:pPr>
              <w:jc w:val="center"/>
              <w:rPr>
                <w:color w:val="000000"/>
              </w:rPr>
            </w:pPr>
            <w:r w:rsidRPr="00EC0599">
              <w:rPr>
                <w:rFonts w:eastAsia="Calibri"/>
                <w:color w:val="000000"/>
              </w:rPr>
              <w:t>2155,67</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p>
        </w:tc>
        <w:tc>
          <w:tcPr>
            <w:tcW w:w="2627" w:type="dxa"/>
            <w:shd w:val="clear" w:color="auto" w:fill="auto"/>
            <w:vAlign w:val="center"/>
          </w:tcPr>
          <w:p w:rsidR="00F26B67" w:rsidRPr="00EC0599" w:rsidRDefault="00F26B67" w:rsidP="00777238">
            <w:pPr>
              <w:rPr>
                <w:rFonts w:eastAsia="Calibri"/>
              </w:rPr>
            </w:pPr>
            <w:r w:rsidRPr="00EC0599">
              <w:rPr>
                <w:rFonts w:eastAsia="Calibri"/>
              </w:rPr>
              <w:t>Расходы по созданию запасов топлива</w:t>
            </w:r>
          </w:p>
        </w:tc>
        <w:tc>
          <w:tcPr>
            <w:tcW w:w="2901" w:type="dxa"/>
            <w:shd w:val="clear" w:color="auto" w:fill="auto"/>
            <w:vAlign w:val="center"/>
          </w:tcPr>
          <w:p w:rsidR="00F26B67" w:rsidRPr="00EC0599" w:rsidRDefault="00F26B67" w:rsidP="00777238">
            <w:pPr>
              <w:jc w:val="center"/>
              <w:rPr>
                <w:rFonts w:eastAsia="Calibri"/>
              </w:rPr>
            </w:pPr>
            <w:r w:rsidRPr="00EC0599">
              <w:rPr>
                <w:rFonts w:eastAsia="Calibri"/>
              </w:rPr>
              <w:t>Тыс. руб.</w:t>
            </w:r>
          </w:p>
        </w:tc>
        <w:tc>
          <w:tcPr>
            <w:tcW w:w="3402" w:type="dxa"/>
            <w:shd w:val="clear" w:color="auto" w:fill="auto"/>
            <w:vAlign w:val="center"/>
          </w:tcPr>
          <w:p w:rsidR="00F26B67" w:rsidRPr="00EC0599" w:rsidRDefault="00F26B67" w:rsidP="00777238">
            <w:pPr>
              <w:jc w:val="center"/>
              <w:rPr>
                <w:color w:val="000000"/>
              </w:rPr>
            </w:pPr>
            <w:r w:rsidRPr="00EC0599">
              <w:rPr>
                <w:rFonts w:eastAsia="Calibri"/>
                <w:color w:val="000000"/>
              </w:rPr>
              <w:t>0</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14</w:t>
            </w:r>
          </w:p>
        </w:tc>
        <w:tc>
          <w:tcPr>
            <w:tcW w:w="2627" w:type="dxa"/>
            <w:shd w:val="clear" w:color="auto" w:fill="auto"/>
            <w:vAlign w:val="center"/>
          </w:tcPr>
          <w:p w:rsidR="00F26B67" w:rsidRPr="00EC0599" w:rsidRDefault="00F26B67" w:rsidP="00777238">
            <w:pPr>
              <w:rPr>
                <w:rFonts w:eastAsia="Calibri"/>
                <w:b/>
              </w:rPr>
            </w:pPr>
            <w:r w:rsidRPr="00EC0599">
              <w:rPr>
                <w:rFonts w:eastAsia="Calibri"/>
                <w:b/>
              </w:rPr>
              <w:t>Итого расходов  на приобретение ЭР</w:t>
            </w:r>
          </w:p>
        </w:tc>
        <w:tc>
          <w:tcPr>
            <w:tcW w:w="2901" w:type="dxa"/>
            <w:shd w:val="clear" w:color="auto" w:fill="auto"/>
            <w:vAlign w:val="center"/>
          </w:tcPr>
          <w:p w:rsidR="00F26B67" w:rsidRPr="00EC0599" w:rsidRDefault="00F26B67" w:rsidP="00777238">
            <w:pPr>
              <w:jc w:val="center"/>
              <w:rPr>
                <w:rFonts w:eastAsia="Calibri"/>
                <w:b/>
              </w:rPr>
            </w:pPr>
            <w:r w:rsidRPr="00EC0599">
              <w:rPr>
                <w:rFonts w:eastAsia="Calibri"/>
              </w:rPr>
              <w:t>Тыс. руб.</w:t>
            </w:r>
          </w:p>
        </w:tc>
        <w:tc>
          <w:tcPr>
            <w:tcW w:w="3402" w:type="dxa"/>
            <w:shd w:val="clear" w:color="auto" w:fill="auto"/>
            <w:vAlign w:val="center"/>
          </w:tcPr>
          <w:p w:rsidR="00F26B67" w:rsidRPr="00EC0599" w:rsidRDefault="00F26B67" w:rsidP="00777238">
            <w:pPr>
              <w:jc w:val="center"/>
              <w:rPr>
                <w:b/>
                <w:bCs/>
                <w:i/>
                <w:iCs/>
                <w:color w:val="000000"/>
              </w:rPr>
            </w:pPr>
            <w:r>
              <w:rPr>
                <w:b/>
                <w:bCs/>
                <w:i/>
                <w:iCs/>
                <w:color w:val="000000"/>
              </w:rPr>
              <w:t>11</w:t>
            </w:r>
            <w:r w:rsidRPr="00EC0599">
              <w:rPr>
                <w:b/>
                <w:bCs/>
                <w:i/>
                <w:iCs/>
                <w:color w:val="000000"/>
              </w:rPr>
              <w:t>529,1953</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15</w:t>
            </w:r>
          </w:p>
        </w:tc>
        <w:tc>
          <w:tcPr>
            <w:tcW w:w="2627" w:type="dxa"/>
            <w:shd w:val="clear" w:color="auto" w:fill="auto"/>
            <w:vAlign w:val="center"/>
          </w:tcPr>
          <w:p w:rsidR="00F26B67" w:rsidRPr="00EC0599" w:rsidRDefault="00F26B67" w:rsidP="00777238">
            <w:pPr>
              <w:rPr>
                <w:rFonts w:eastAsia="Calibri"/>
                <w:b/>
                <w:sz w:val="20"/>
                <w:szCs w:val="20"/>
              </w:rPr>
            </w:pPr>
            <w:r w:rsidRPr="00EC0599">
              <w:rPr>
                <w:rFonts w:eastAsia="Calibri"/>
                <w:b/>
                <w:sz w:val="20"/>
                <w:szCs w:val="20"/>
              </w:rPr>
              <w:t>Всего НВВ:</w:t>
            </w:r>
          </w:p>
        </w:tc>
        <w:tc>
          <w:tcPr>
            <w:tcW w:w="2901" w:type="dxa"/>
            <w:shd w:val="clear" w:color="auto" w:fill="auto"/>
            <w:vAlign w:val="center"/>
          </w:tcPr>
          <w:p w:rsidR="00F26B67" w:rsidRPr="00EC0599" w:rsidRDefault="00F26B67" w:rsidP="00777238">
            <w:pPr>
              <w:jc w:val="center"/>
              <w:rPr>
                <w:rFonts w:eastAsia="Calibri"/>
                <w:b/>
                <w:sz w:val="20"/>
                <w:szCs w:val="20"/>
              </w:rPr>
            </w:pPr>
            <w:r w:rsidRPr="00EC0599">
              <w:rPr>
                <w:rFonts w:eastAsia="Calibri"/>
                <w:b/>
                <w:sz w:val="20"/>
                <w:szCs w:val="20"/>
              </w:rPr>
              <w:t>Тыс. руб.</w:t>
            </w:r>
          </w:p>
        </w:tc>
        <w:tc>
          <w:tcPr>
            <w:tcW w:w="3402" w:type="dxa"/>
            <w:shd w:val="clear" w:color="auto" w:fill="auto"/>
            <w:vAlign w:val="center"/>
          </w:tcPr>
          <w:p w:rsidR="00F26B67" w:rsidRPr="00EC0599" w:rsidRDefault="00F26B67" w:rsidP="00777238">
            <w:pPr>
              <w:jc w:val="center"/>
              <w:rPr>
                <w:rFonts w:eastAsia="Calibri"/>
                <w:b/>
              </w:rPr>
            </w:pPr>
            <w:r w:rsidRPr="00EC0599">
              <w:rPr>
                <w:rFonts w:eastAsia="Calibri"/>
                <w:b/>
              </w:rPr>
              <w:t>29990,37</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16</w:t>
            </w:r>
          </w:p>
        </w:tc>
        <w:tc>
          <w:tcPr>
            <w:tcW w:w="2627" w:type="dxa"/>
            <w:shd w:val="clear" w:color="auto" w:fill="auto"/>
            <w:vAlign w:val="center"/>
          </w:tcPr>
          <w:p w:rsidR="00F26B67" w:rsidRPr="00EC0599" w:rsidRDefault="00F26B67" w:rsidP="00777238">
            <w:pPr>
              <w:rPr>
                <w:rFonts w:eastAsia="Calibri"/>
                <w:sz w:val="20"/>
                <w:szCs w:val="20"/>
              </w:rPr>
            </w:pPr>
            <w:r w:rsidRPr="00EC0599">
              <w:rPr>
                <w:rFonts w:eastAsia="Calibri"/>
                <w:sz w:val="20"/>
                <w:szCs w:val="20"/>
              </w:rPr>
              <w:t>Протяженность сетей в 2-х трубном исполнении</w:t>
            </w:r>
          </w:p>
        </w:tc>
        <w:tc>
          <w:tcPr>
            <w:tcW w:w="2901" w:type="dxa"/>
            <w:shd w:val="clear" w:color="auto" w:fill="auto"/>
            <w:vAlign w:val="center"/>
          </w:tcPr>
          <w:p w:rsidR="00F26B67" w:rsidRPr="00EC0599" w:rsidRDefault="00F26B67" w:rsidP="00777238">
            <w:pPr>
              <w:jc w:val="center"/>
              <w:rPr>
                <w:rFonts w:eastAsia="Calibri"/>
                <w:sz w:val="20"/>
                <w:szCs w:val="20"/>
              </w:rPr>
            </w:pPr>
            <w:r w:rsidRPr="00EC0599">
              <w:rPr>
                <w:rFonts w:eastAsia="Calibri"/>
                <w:sz w:val="20"/>
                <w:szCs w:val="20"/>
              </w:rPr>
              <w:t>м</w:t>
            </w:r>
          </w:p>
        </w:tc>
        <w:tc>
          <w:tcPr>
            <w:tcW w:w="3402" w:type="dxa"/>
            <w:shd w:val="clear" w:color="auto" w:fill="auto"/>
            <w:vAlign w:val="center"/>
          </w:tcPr>
          <w:p w:rsidR="00F26B67" w:rsidRPr="00EC0599" w:rsidRDefault="00F26B67" w:rsidP="00777238">
            <w:pPr>
              <w:jc w:val="center"/>
              <w:rPr>
                <w:rFonts w:eastAsia="Calibri"/>
                <w:sz w:val="20"/>
                <w:szCs w:val="20"/>
              </w:rPr>
            </w:pPr>
            <w:r w:rsidRPr="00EC0599">
              <w:rPr>
                <w:rFonts w:eastAsia="Calibri"/>
                <w:sz w:val="20"/>
                <w:szCs w:val="20"/>
              </w:rPr>
              <w:t>4300</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rPr>
            </w:pPr>
            <w:r w:rsidRPr="00EC0599">
              <w:rPr>
                <w:rFonts w:eastAsia="Calibri"/>
              </w:rPr>
              <w:t>17</w:t>
            </w:r>
          </w:p>
        </w:tc>
        <w:tc>
          <w:tcPr>
            <w:tcW w:w="2627" w:type="dxa"/>
            <w:shd w:val="clear" w:color="auto" w:fill="auto"/>
            <w:vAlign w:val="center"/>
          </w:tcPr>
          <w:p w:rsidR="00F26B67" w:rsidRPr="00EC0599" w:rsidRDefault="00F26B67" w:rsidP="00777238">
            <w:pPr>
              <w:rPr>
                <w:rFonts w:eastAsia="Calibri"/>
                <w:sz w:val="20"/>
                <w:szCs w:val="20"/>
              </w:rPr>
            </w:pPr>
            <w:r w:rsidRPr="00EC0599">
              <w:rPr>
                <w:rFonts w:eastAsia="Calibri"/>
                <w:sz w:val="20"/>
                <w:szCs w:val="20"/>
              </w:rPr>
              <w:t>Полезный отпуск</w:t>
            </w:r>
          </w:p>
        </w:tc>
        <w:tc>
          <w:tcPr>
            <w:tcW w:w="2901" w:type="dxa"/>
            <w:shd w:val="clear" w:color="auto" w:fill="auto"/>
            <w:vAlign w:val="center"/>
          </w:tcPr>
          <w:p w:rsidR="00F26B67" w:rsidRPr="00EC0599" w:rsidRDefault="00F26B67" w:rsidP="00777238">
            <w:pPr>
              <w:jc w:val="center"/>
              <w:rPr>
                <w:rFonts w:eastAsia="Calibri"/>
                <w:sz w:val="20"/>
                <w:szCs w:val="20"/>
              </w:rPr>
            </w:pPr>
            <w:r w:rsidRPr="00EC0599">
              <w:rPr>
                <w:rFonts w:eastAsia="Calibri"/>
                <w:sz w:val="20"/>
                <w:szCs w:val="20"/>
              </w:rPr>
              <w:t>Гкал</w:t>
            </w:r>
          </w:p>
        </w:tc>
        <w:tc>
          <w:tcPr>
            <w:tcW w:w="3402" w:type="dxa"/>
            <w:shd w:val="clear" w:color="auto" w:fill="auto"/>
            <w:vAlign w:val="center"/>
          </w:tcPr>
          <w:p w:rsidR="00F26B67" w:rsidRPr="00EC0599" w:rsidRDefault="00F26B67" w:rsidP="00777238">
            <w:pPr>
              <w:jc w:val="center"/>
              <w:rPr>
                <w:rFonts w:eastAsia="Calibri"/>
                <w:sz w:val="20"/>
                <w:szCs w:val="20"/>
              </w:rPr>
            </w:pPr>
            <w:r w:rsidRPr="00EC0599">
              <w:rPr>
                <w:rFonts w:eastAsia="Calibri"/>
                <w:sz w:val="20"/>
                <w:szCs w:val="20"/>
              </w:rPr>
              <w:t>18133,78</w:t>
            </w:r>
          </w:p>
        </w:tc>
      </w:tr>
      <w:tr w:rsidR="00F26B67" w:rsidRPr="00EC0599" w:rsidTr="00777238">
        <w:tc>
          <w:tcPr>
            <w:tcW w:w="817" w:type="dxa"/>
            <w:shd w:val="clear" w:color="auto" w:fill="auto"/>
            <w:vAlign w:val="center"/>
          </w:tcPr>
          <w:p w:rsidR="00F26B67" w:rsidRPr="00EC0599" w:rsidRDefault="00F26B67" w:rsidP="00777238">
            <w:pPr>
              <w:jc w:val="center"/>
              <w:rPr>
                <w:rFonts w:eastAsia="Calibri"/>
                <w:b/>
                <w:bCs/>
              </w:rPr>
            </w:pPr>
            <w:r w:rsidRPr="00EC0599">
              <w:rPr>
                <w:rFonts w:eastAsia="Calibri"/>
                <w:b/>
                <w:bCs/>
              </w:rPr>
              <w:t>18</w:t>
            </w:r>
          </w:p>
        </w:tc>
        <w:tc>
          <w:tcPr>
            <w:tcW w:w="2627" w:type="dxa"/>
            <w:shd w:val="clear" w:color="auto" w:fill="auto"/>
            <w:vAlign w:val="center"/>
          </w:tcPr>
          <w:p w:rsidR="00F26B67" w:rsidRPr="00EC0599" w:rsidRDefault="00F26B67" w:rsidP="00777238">
            <w:pPr>
              <w:rPr>
                <w:rFonts w:eastAsia="Calibri"/>
                <w:b/>
                <w:bCs/>
                <w:sz w:val="20"/>
                <w:szCs w:val="20"/>
              </w:rPr>
            </w:pPr>
            <w:r w:rsidRPr="00EC0599">
              <w:rPr>
                <w:rFonts w:eastAsia="Calibri"/>
                <w:b/>
                <w:bCs/>
                <w:sz w:val="20"/>
                <w:szCs w:val="20"/>
              </w:rPr>
              <w:t>Тариф</w:t>
            </w:r>
          </w:p>
        </w:tc>
        <w:tc>
          <w:tcPr>
            <w:tcW w:w="2901" w:type="dxa"/>
            <w:shd w:val="clear" w:color="auto" w:fill="auto"/>
            <w:vAlign w:val="center"/>
          </w:tcPr>
          <w:p w:rsidR="00F26B67" w:rsidRPr="00EC0599" w:rsidRDefault="00F26B67" w:rsidP="00777238">
            <w:pPr>
              <w:jc w:val="center"/>
              <w:rPr>
                <w:rFonts w:eastAsia="Calibri"/>
                <w:b/>
                <w:bCs/>
                <w:sz w:val="20"/>
                <w:szCs w:val="20"/>
              </w:rPr>
            </w:pPr>
          </w:p>
        </w:tc>
        <w:tc>
          <w:tcPr>
            <w:tcW w:w="3402" w:type="dxa"/>
            <w:shd w:val="clear" w:color="auto" w:fill="auto"/>
            <w:vAlign w:val="center"/>
          </w:tcPr>
          <w:p w:rsidR="00F26B67" w:rsidRPr="00EC0599" w:rsidRDefault="00F26B67" w:rsidP="00777238">
            <w:pPr>
              <w:jc w:val="center"/>
              <w:rPr>
                <w:rFonts w:eastAsia="Calibri"/>
                <w:b/>
                <w:bCs/>
                <w:sz w:val="20"/>
                <w:szCs w:val="20"/>
              </w:rPr>
            </w:pPr>
            <w:r w:rsidRPr="00EC0599">
              <w:rPr>
                <w:rFonts w:eastAsia="Calibri"/>
                <w:b/>
                <w:bCs/>
                <w:sz w:val="20"/>
                <w:szCs w:val="20"/>
              </w:rPr>
              <w:t>1653,84</w:t>
            </w:r>
          </w:p>
        </w:tc>
      </w:tr>
    </w:tbl>
    <w:p w:rsidR="00F26B67" w:rsidRDefault="00F26B67" w:rsidP="00F26B67">
      <w:pPr>
        <w:sectPr w:rsidR="00F26B67" w:rsidSect="00777238">
          <w:pgSz w:w="11907" w:h="16840" w:code="9"/>
          <w:pgMar w:top="851" w:right="1701" w:bottom="567" w:left="1701" w:header="720" w:footer="720" w:gutter="0"/>
          <w:cols w:space="720"/>
          <w:docGrid w:linePitch="360"/>
        </w:sectPr>
      </w:pPr>
    </w:p>
    <w:p w:rsidR="00777238" w:rsidRPr="00777238" w:rsidRDefault="00777238" w:rsidP="00777238">
      <w:r w:rsidRPr="00777238">
        <w:lastRenderedPageBreak/>
        <w:t xml:space="preserve">                                                                                                                                                                                                                                                                                                                                                                                                                                                                                                                                                                                                                                                                                                                                                                                                                                                                                                                                                                                                                                                                                                                                                                                                                                                                                                                                                                                                                                                                                                                                                                                                                                                                                                                                                                                                                                                                                                                                                                                                                                                                                                                                                                                                                                                                                                                                                                                                                                                                                                                                                                                                                                                                                                                                                                                                                                                                                                                                                                                                                                                                                                                                                                                                                                                                                                                                                                                                                                                                                                                                                                                                                                                                                                                                                                                                                                                                                                                                                                                                                                                                                                                                                                                                                                                                                                                                                                                                                                                                                                                                                                                                                                                                                                                                                                                                                                                                                                                                                                                                                                                                                                                                                                                                                                                                                                                                                                                                      </w:t>
      </w:r>
    </w:p>
    <w:p w:rsidR="00777238" w:rsidRPr="00777238" w:rsidRDefault="00777238" w:rsidP="00777238">
      <w:pPr>
        <w:rPr>
          <w:rFonts w:eastAsia="Microsoft YaHei"/>
        </w:rPr>
      </w:pPr>
    </w:p>
    <w:p w:rsidR="00777238" w:rsidRPr="00777238" w:rsidRDefault="00777238" w:rsidP="00777238">
      <w:pPr>
        <w:rPr>
          <w:rFonts w:eastAsia="Microsoft YaHei"/>
        </w:rPr>
      </w:pPr>
    </w:p>
    <w:p w:rsidR="00777238" w:rsidRPr="00777238" w:rsidRDefault="00777238" w:rsidP="00777238">
      <w:pPr>
        <w:rPr>
          <w:rFonts w:eastAsia="Microsoft YaHei"/>
        </w:rPr>
      </w:pPr>
    </w:p>
    <w:p w:rsidR="00777238" w:rsidRPr="00777238" w:rsidRDefault="00777238" w:rsidP="00777238">
      <w:pPr>
        <w:rPr>
          <w:rFonts w:eastAsia="Microsoft YaHei"/>
        </w:rPr>
      </w:pPr>
    </w:p>
    <w:p w:rsidR="00777238" w:rsidRPr="00777238" w:rsidRDefault="00777238" w:rsidP="00777238">
      <w:pPr>
        <w:rPr>
          <w:rFonts w:eastAsia="Microsoft YaHei"/>
        </w:rPr>
      </w:pPr>
    </w:p>
    <w:p w:rsidR="00777238" w:rsidRPr="00777238" w:rsidRDefault="00777238" w:rsidP="00777238">
      <w:pPr>
        <w:rPr>
          <w:rFonts w:eastAsia="Microsoft YaHei"/>
        </w:rPr>
      </w:pPr>
    </w:p>
    <w:p w:rsidR="00777238" w:rsidRPr="00777238" w:rsidRDefault="00777238" w:rsidP="00777238">
      <w:pPr>
        <w:rPr>
          <w:rFonts w:eastAsia="Microsoft YaHei"/>
        </w:rPr>
      </w:pPr>
    </w:p>
    <w:p w:rsidR="00777238" w:rsidRPr="00777238" w:rsidRDefault="00777238" w:rsidP="00777238">
      <w:pPr>
        <w:rPr>
          <w:rFonts w:eastAsia="Microsoft YaHei"/>
        </w:rPr>
      </w:pPr>
    </w:p>
    <w:p w:rsidR="00777238" w:rsidRPr="00777238" w:rsidRDefault="00777238" w:rsidP="00777238">
      <w:pPr>
        <w:rPr>
          <w:rFonts w:eastAsia="Microsoft YaHei"/>
        </w:rPr>
      </w:pPr>
    </w:p>
    <w:p w:rsidR="00777238" w:rsidRPr="00777238" w:rsidRDefault="00777238" w:rsidP="00777238">
      <w:pPr>
        <w:rPr>
          <w:rFonts w:eastAsia="Microsoft YaHei"/>
        </w:rPr>
      </w:pPr>
    </w:p>
    <w:p w:rsidR="00777238" w:rsidRPr="00777238" w:rsidRDefault="00777238" w:rsidP="00777238">
      <w:pPr>
        <w:rPr>
          <w:rFonts w:eastAsia="Tahoma"/>
        </w:rPr>
      </w:pPr>
      <w:r w:rsidRPr="00777238">
        <w:rPr>
          <w:rFonts w:eastAsia="Tahoma"/>
        </w:rPr>
        <w:t>схема теплоснабжения</w:t>
      </w:r>
    </w:p>
    <w:p w:rsidR="00777238" w:rsidRPr="00777238" w:rsidRDefault="00777238" w:rsidP="00777238">
      <w:pPr>
        <w:rPr>
          <w:rFonts w:eastAsia="Tahoma"/>
        </w:rPr>
      </w:pPr>
      <w:r w:rsidRPr="00777238">
        <w:rPr>
          <w:rFonts w:eastAsia="Tahoma"/>
        </w:rPr>
        <w:t xml:space="preserve">сельского поселения </w:t>
      </w:r>
    </w:p>
    <w:p w:rsidR="00777238" w:rsidRPr="00777238" w:rsidRDefault="00777238" w:rsidP="00777238">
      <w:pPr>
        <w:rPr>
          <w:rFonts w:eastAsia="Tahoma"/>
        </w:rPr>
      </w:pPr>
      <w:r w:rsidRPr="00777238">
        <w:rPr>
          <w:rFonts w:eastAsia="Tahoma"/>
        </w:rPr>
        <w:t xml:space="preserve">ЧЕКМАГУШЕВСКИЙ СЕЛЬСОВЕТ </w:t>
      </w:r>
    </w:p>
    <w:p w:rsidR="00777238" w:rsidRPr="00777238" w:rsidRDefault="00777238" w:rsidP="00777238">
      <w:pPr>
        <w:rPr>
          <w:rFonts w:eastAsia="Tahoma"/>
        </w:rPr>
      </w:pPr>
      <w:r w:rsidRPr="00777238">
        <w:rPr>
          <w:rFonts w:eastAsia="Tahoma"/>
        </w:rPr>
        <w:t xml:space="preserve">МУНИЦИПАЛЬНОГО РАЙОНА </w:t>
      </w:r>
    </w:p>
    <w:p w:rsidR="00777238" w:rsidRPr="00777238" w:rsidRDefault="00777238" w:rsidP="00777238">
      <w:pPr>
        <w:rPr>
          <w:rFonts w:eastAsia="Tahoma"/>
        </w:rPr>
      </w:pPr>
      <w:r w:rsidRPr="00777238">
        <w:rPr>
          <w:rFonts w:eastAsia="Tahoma"/>
        </w:rPr>
        <w:t>ЧЕКМАГУШЕВСКИЙ РАЙОН</w:t>
      </w:r>
    </w:p>
    <w:p w:rsidR="00777238" w:rsidRPr="00777238" w:rsidRDefault="00777238" w:rsidP="00777238">
      <w:pPr>
        <w:rPr>
          <w:rFonts w:eastAsia="Tahoma"/>
        </w:rPr>
      </w:pPr>
      <w:r w:rsidRPr="00777238">
        <w:rPr>
          <w:rFonts w:eastAsia="Tahoma"/>
        </w:rPr>
        <w:t>РЕСПУБЛИКИ БАШКОРТОСТАН</w:t>
      </w:r>
    </w:p>
    <w:p w:rsidR="00777238" w:rsidRPr="00777238" w:rsidRDefault="00777238" w:rsidP="00777238">
      <w:pPr>
        <w:rPr>
          <w:rFonts w:eastAsia="Tahoma"/>
        </w:rPr>
      </w:pPr>
      <w:r w:rsidRPr="00777238">
        <w:rPr>
          <w:rFonts w:eastAsia="Tahoma"/>
        </w:rPr>
        <w:t>НА ПЕРИОД С 2025 ПО 2040 годы</w:t>
      </w:r>
    </w:p>
    <w:p w:rsidR="00777238" w:rsidRPr="00777238" w:rsidRDefault="00777238" w:rsidP="00777238">
      <w:pPr>
        <w:rPr>
          <w:rFonts w:eastAsia="Microsoft YaHei"/>
        </w:rPr>
      </w:pPr>
    </w:p>
    <w:p w:rsidR="00777238" w:rsidRPr="00777238" w:rsidRDefault="00777238" w:rsidP="00777238">
      <w:r w:rsidRPr="00777238">
        <w:t>ОБОСНОВЫВАЮЩИЕ МАТЕРИАЛЫ</w:t>
      </w:r>
    </w:p>
    <w:p w:rsidR="00777238" w:rsidRPr="00777238" w:rsidRDefault="00777238" w:rsidP="00777238"/>
    <w:p w:rsidR="00777238" w:rsidRPr="00777238" w:rsidRDefault="00777238" w:rsidP="00777238"/>
    <w:p w:rsidR="00777238" w:rsidRPr="00777238" w:rsidRDefault="00777238" w:rsidP="00777238">
      <w:r w:rsidRPr="00777238">
        <w:t xml:space="preserve">                        </w:t>
      </w:r>
    </w:p>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Pr>
        <w:sectPr w:rsidR="00777238" w:rsidRPr="00777238" w:rsidSect="00777238">
          <w:footerReference w:type="default" r:id="rId13"/>
          <w:pgSz w:w="11906" w:h="16838"/>
          <w:pgMar w:top="851" w:right="567" w:bottom="851" w:left="1701" w:header="720" w:footer="720" w:gutter="0"/>
          <w:cols w:space="720"/>
        </w:sectPr>
      </w:pPr>
    </w:p>
    <w:p w:rsidR="00777238" w:rsidRPr="00777238" w:rsidRDefault="00777238" w:rsidP="00777238">
      <w:r w:rsidRPr="00777238">
        <w:lastRenderedPageBreak/>
        <w:t>СОДЕРЖАНИЕ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A0"/>
      </w:tblPr>
      <w:tblGrid>
        <w:gridCol w:w="8897"/>
        <w:gridCol w:w="850"/>
      </w:tblGrid>
      <w:tr w:rsidR="00777238" w:rsidRPr="00777238" w:rsidTr="00777238">
        <w:trPr>
          <w:trHeight w:val="611"/>
        </w:trPr>
        <w:tc>
          <w:tcPr>
            <w:tcW w:w="8897" w:type="dxa"/>
            <w:shd w:val="clear" w:color="auto" w:fill="FFFFFF"/>
            <w:vAlign w:val="center"/>
          </w:tcPr>
          <w:p w:rsidR="00777238" w:rsidRPr="00777238" w:rsidRDefault="00777238" w:rsidP="00777238">
            <w:r w:rsidRPr="00777238">
              <w:t>ГЛАВА 1. СУЩЕСТВУЮЩЕЕ ПОЛОЖЕНИЕ В СФЕРЕ ПРОИЗВОДСТВА, ПЕРЕДАЧИ И ПОТРЕБЛЕНИЯ ТЕПЛОВОЙ ЭНЕРГИИ ДЛЯ ЦЕЛЕЙ ТЕПЛОСНАБЖЕНИЯ</w:t>
            </w:r>
          </w:p>
        </w:tc>
        <w:tc>
          <w:tcPr>
            <w:tcW w:w="850" w:type="dxa"/>
            <w:shd w:val="clear" w:color="auto" w:fill="FFFFFF"/>
            <w:vAlign w:val="center"/>
          </w:tcPr>
          <w:p w:rsidR="00777238" w:rsidRPr="00777238" w:rsidRDefault="00777238" w:rsidP="00777238"/>
        </w:tc>
      </w:tr>
      <w:tr w:rsidR="00777238" w:rsidRPr="00777238" w:rsidTr="00777238">
        <w:trPr>
          <w:trHeight w:val="237"/>
        </w:trPr>
        <w:tc>
          <w:tcPr>
            <w:tcW w:w="8897" w:type="dxa"/>
            <w:shd w:val="clear" w:color="auto" w:fill="FFFFFF"/>
            <w:vAlign w:val="center"/>
          </w:tcPr>
          <w:p w:rsidR="00777238" w:rsidRPr="00777238" w:rsidRDefault="00777238" w:rsidP="00777238">
            <w:r w:rsidRPr="00777238">
              <w:t>1.1. Функциональная структура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1.1.1. Зоны действия производственных котельных</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1.1.2. Зоны действий индивидуального теплоснабжения</w:t>
            </w:r>
          </w:p>
        </w:tc>
        <w:tc>
          <w:tcPr>
            <w:tcW w:w="850" w:type="dxa"/>
            <w:shd w:val="clear" w:color="auto" w:fill="FFFFFF"/>
            <w:vAlign w:val="center"/>
          </w:tcPr>
          <w:p w:rsidR="00777238" w:rsidRPr="00777238" w:rsidRDefault="00777238" w:rsidP="00777238"/>
        </w:tc>
      </w:tr>
      <w:tr w:rsidR="00777238" w:rsidRPr="00777238" w:rsidTr="00777238">
        <w:trPr>
          <w:trHeight w:val="173"/>
        </w:trPr>
        <w:tc>
          <w:tcPr>
            <w:tcW w:w="8897" w:type="dxa"/>
            <w:shd w:val="clear" w:color="auto" w:fill="FFFFFF"/>
            <w:vAlign w:val="center"/>
          </w:tcPr>
          <w:p w:rsidR="00777238" w:rsidRPr="00777238" w:rsidRDefault="00777238" w:rsidP="00777238">
            <w:r w:rsidRPr="00777238">
              <w:t>1.2. Источники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1.2.1. Структура и технические характеристики основного оборудования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1.2.3. Ограничения тепловой мощности и параметры располагаемой тепловой мощности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1.2.5. 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тепловой и электрической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1.2.7.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1.2.8. Среднегодовая загрузка оборудования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1.2.9. Способы учета тепла, отпущенного в тепловые сети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1.2.10. Статистика отказов и восстановлений оборудования источников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1.2.11. Предписания надзорных органов по запрещению дальнейшей эксплуатации источников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 Тепловые сети, сооружения на них</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1.3.1. Описание структуры тепловых сетей от каждого источника </w:t>
            </w:r>
            <w:r w:rsidRPr="00777238">
              <w:lastRenderedPageBreak/>
              <w:t>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lastRenderedPageBreak/>
              <w:t>1.3.2. Карты (схемы) тепловых сетей в зонах действия источников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1.3.4. Описание типов и количества секционирующей и регулирующей арматуры на тепловых сетях</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1.3.5. Описание типов и строительных особенностей тепловых камер и павильонов</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1.3.6. Описание графиков регулирования отпуска тепла в тепловые сети с анализом их обоснованности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1.3.7.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1.3.8. Гидравлические режимы и пьезометрические графики тепловых сетей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1.3.9. Статистика отказов тепловых сетей (аварийных ситуаций) за </w:t>
            </w:r>
            <w:proofErr w:type="gramStart"/>
            <w:r w:rsidRPr="00777238">
              <w:t>последние</w:t>
            </w:r>
            <w:proofErr w:type="gramEnd"/>
            <w:r w:rsidRPr="00777238">
              <w:t xml:space="preserve"> 5 лет</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1.3.10. </w:t>
            </w:r>
            <w:proofErr w:type="gramStart"/>
            <w:r w:rsidRPr="00777238">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1.3.11. Описание процедур диагностики состояние тепловых сетей и планирование капитальных (текущих) ремонтов</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1.3.12. Описание периодичности и соответствия техническим регламентам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1.3.13. Описание нормативов технологических потерь при передаче тепловой энергии (мощности) и теплоносителя, включенных в расчет отпущенных тепловой энергии (мощности) и теплоносителя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1.3.14 Оценка фактических потерь тепловой энергии и теплоносителя при передаче тепловой энергии и теплоносителя по тепловым сетям </w:t>
            </w:r>
            <w:proofErr w:type="gramStart"/>
            <w:r w:rsidRPr="00777238">
              <w:t>за</w:t>
            </w:r>
            <w:proofErr w:type="gramEnd"/>
            <w:r w:rsidRPr="00777238">
              <w:t xml:space="preserve"> последние 3 года</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1.3.15. Предписания надзорных органов по запрещению дальнейшей эксплуатации участков тепловой сети и результаты их исполнения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1.3.16. Описание наиболее распространенных типов присоединений </w:t>
            </w:r>
            <w:proofErr w:type="spellStart"/>
            <w:r w:rsidRPr="00777238">
              <w:t>теплопотребляющих</w:t>
            </w:r>
            <w:proofErr w:type="spellEnd"/>
            <w:r w:rsidRPr="00777238">
              <w:t xml:space="preserve"> установок потребителей к тепловым сетям, определяющих выбор и обоснование графика регулирования отпуска </w:t>
            </w:r>
            <w:r w:rsidRPr="00777238">
              <w:lastRenderedPageBreak/>
              <w:t>тепловой энергии потребителям</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lastRenderedPageBreak/>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1.3.18. Анализ работы диспетчерских служб теплоснабжающих (</w:t>
            </w:r>
            <w:proofErr w:type="spellStart"/>
            <w:r w:rsidRPr="00777238">
              <w:t>теплосетевых</w:t>
            </w:r>
            <w:proofErr w:type="spellEnd"/>
            <w:r w:rsidRPr="00777238">
              <w:t>) организаций и используемых средств автоматизации, телемеханизации и связи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1.3.19. Уровень автоматизации и обслуживания центральных тепловых пунктов, насосных станций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1.3.20 Сведения о наличии защиты тепловых сетей от превышения давления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1.3.21. Перечень выявленных бесхозяйных тепловых сетей и обоснование выбора организации, уполномоченной на их эксплуатацию</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1.3.22 Данные энергетических характеристик тепловых сетей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1.4. Зоны действия источников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1.5. Тепловые нагрузки потребителей тепловой энергии, групп потребителей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1.5.2. Описание значений расчетных тепловых нагрузок на коллекторах источников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1.5.4. Описание величины потребления тепловой энергии в расчетных элементах территориального деления за отопительный  период и за год в целом</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1.5.5. Описание существующих нормативов потребления тепловой энергии для населения на отопление и горячее водоснабжение</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1.5.6. Описание сравнения величины договорной и расчетной тепловой нагрузки по зоне действия каждого источника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1.6. Балансы тепловой мощности и тепловой нагрузки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1.6.1. </w:t>
            </w:r>
            <w:proofErr w:type="gramStart"/>
            <w:r w:rsidRPr="00777238">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roofErr w:type="gramEnd"/>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1.6.3. Описание гидравлических режимов, обеспечивающих передачу тепловой энергии от источника тепловой энергии до самого удаленного </w:t>
            </w:r>
            <w:r w:rsidRPr="00777238">
              <w:lastRenderedPageBreak/>
              <w:t>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lastRenderedPageBreak/>
              <w:t>1.6.4. Описание причин возникновения дефицитов тепловой мощности и последствий влияния дефицита на качество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1.6.5. Описание резервов тепловой мощности нетто источников тепловой энергии и возможностей </w:t>
            </w:r>
            <w:proofErr w:type="gramStart"/>
            <w:r w:rsidRPr="00777238">
              <w:t>расширения технологических зон действия источников тепловой энергии</w:t>
            </w:r>
            <w:proofErr w:type="gramEnd"/>
            <w:r w:rsidRPr="00777238">
              <w:t xml:space="preserve">  с резервами тепловой мощности нетто в зоны действия с дефицитом тепловой мощности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1.7 Балансы теплоносителя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1.8. Топливные балансы источников тепловой энергии и система  обеспечения топливом</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1.8.1. Описание видов и количества используемого основного топлива для каждого источника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1.8.2. Описание видов резервного и аварийного топлива и возможности их обеспечения в соответствии с нормативными требованиями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1.8.3. Описание особенностей характеристик видов топлива в зависимости от мест поставки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1.8.4. Описание использования местных видов топлива</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proofErr w:type="gramStart"/>
            <w:r w:rsidRPr="00777238">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777238">
              <w:t xml:space="preserve"> </w:t>
            </w:r>
            <w:proofErr w:type="gramStart"/>
            <w:r w:rsidRPr="00777238">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proofErr w:type="gramEnd"/>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1.8.7 Описание приоритетного направления развития топливного баланса поселения, городского округа</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1.9. Надежность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1.9.1. Поток отказов (частота отказов) участков тепловых сетей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1.9.2. Частота отключений потребителей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1.9.3. Поток (частота) и время восстановления теплоснабжения </w:t>
            </w:r>
            <w:r w:rsidRPr="00777238">
              <w:lastRenderedPageBreak/>
              <w:t>потребителей после отключений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lastRenderedPageBreak/>
              <w:t>1.9.4. Графические материалы (карты-схемы тепловых сетей и зон ненормативной надежности и безопасности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1.9.5. </w:t>
            </w:r>
            <w:proofErr w:type="gramStart"/>
            <w:r w:rsidRPr="00777238">
              <w:t>Результаты анализа аварийных ситуаций при теплоснабжении, расследование причин которых осуществляется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РФ от 17.10.2015 г. №1114 «О расследовании причин аварийных ситуаций при теплоснабжении и о признании утратившими силу отдельных положений Правил расследования причин в электроэнергетике»</w:t>
            </w:r>
            <w:proofErr w:type="gramEnd"/>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1.9.6. 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1.10. Технико-экономические показатели теплоснабжающих и </w:t>
            </w:r>
            <w:proofErr w:type="spellStart"/>
            <w:r w:rsidRPr="00777238">
              <w:t>теплосетевых</w:t>
            </w:r>
            <w:proofErr w:type="spellEnd"/>
            <w:r w:rsidRPr="00777238">
              <w:t xml:space="preserve"> организаций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1.11. Цены (тарифы) в сфере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1.11.1. Описание динамики утвержденных цен (тарифов), устанавливаемых органами исполнительной власти субъекта РФ в области государственного регулирования цен (тарифов) по каждому из регулируемых видов деятельности и по каждой </w:t>
            </w:r>
            <w:proofErr w:type="spellStart"/>
            <w:r w:rsidRPr="00777238">
              <w:t>теплосетевой</w:t>
            </w:r>
            <w:proofErr w:type="spellEnd"/>
            <w:r w:rsidRPr="00777238">
              <w:t xml:space="preserve"> и теплоснабжающей организации с учетом последних 3 лет</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1.11.2.  Описание структуры цен (тарифов), установленных на момент разработки схемы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1.11.3. Описание платы за подключение к системе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1.11.4. Описание платы за услуги по поддержанию резервной тепловой мощности, в т.ч. для социально значимых категорий потребления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proofErr w:type="gramStart"/>
            <w:r w:rsidRPr="00777238">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roofErr w:type="gramEnd"/>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1.12. Описание существующих технических и технологических проблем      в системах теплоснабжения Сельского поселения Чекмагушевский сельсовет</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1.12.1. Описание существующих проблем организации качественного теплоснабжения (перечень причин, приводивших к снижению качества теплоснабжения, включая проблемы в работе </w:t>
            </w:r>
            <w:proofErr w:type="spellStart"/>
            <w:r w:rsidRPr="00777238">
              <w:t>теплопотребляющих</w:t>
            </w:r>
            <w:proofErr w:type="spellEnd"/>
            <w:r w:rsidRPr="00777238">
              <w:t xml:space="preserve"> установок потребителей)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1.12.2. Описание существующих проблем организации надежного </w:t>
            </w:r>
            <w:r w:rsidRPr="00777238">
              <w:lastRenderedPageBreak/>
              <w:t xml:space="preserve">теплоснабжения поселения (перечень причин, приводящих к снижению надежного теплоснабжения, включая проблемы в работе </w:t>
            </w:r>
            <w:proofErr w:type="spellStart"/>
            <w:r w:rsidRPr="00777238">
              <w:t>теплопотребляющих</w:t>
            </w:r>
            <w:proofErr w:type="spellEnd"/>
            <w:r w:rsidRPr="00777238">
              <w:t xml:space="preserve"> установок потребителей)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lastRenderedPageBreak/>
              <w:t>1.12.3. Описание существующих проблем развития систем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1.12.4. Описание существующих проблем надежного и эффективного снабжения топливом действующих систем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1.12.5 Анализ предписаний надзорных органов об устранении нарушений, влияющих на безопасность и надежность системы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ГЛАВА 2. СУЩЕСТВУЮЩЕЕ И ПЕРСПЕКТИВНОЕ ПОТРЕБЛЕНИЕ ТЕПЛОВОЙ ЭНЕРГИИ НА ЦЕЛИ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2.1. Данные базового уровня потребления тепла на цели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2.2. </w:t>
            </w:r>
            <w:proofErr w:type="gramStart"/>
            <w:r w:rsidRPr="00777238">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proofErr w:type="gramEnd"/>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2.6. </w:t>
            </w:r>
            <w:proofErr w:type="gramStart"/>
            <w:r w:rsidRPr="00777238">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777238">
              <w:t xml:space="preserve"> </w:t>
            </w:r>
            <w:proofErr w:type="gramStart"/>
            <w:r w:rsidRPr="00777238">
              <w:t>этапе</w:t>
            </w:r>
            <w:proofErr w:type="gramEnd"/>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2.7. Перечень объектов теплопотребления, подключенных к тепловым сетям существующих систем теплоснабжения в период, </w:t>
            </w:r>
            <w:r w:rsidRPr="00777238">
              <w:lastRenderedPageBreak/>
              <w:t>предшествующий актуализации схемы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lastRenderedPageBreak/>
              <w:t>2.8.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2.9. Расчетная тепловая нагрузка на коллекторах источников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2.10. Фактические расходы теплоносителя в отопительный и летний периоды</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ГЛАВА 3. ЭЛЕКТРОННАЯ МОДЕЛЬ СИСТЕМЫ ТЕПЛОСНАБЖЕНИЯ </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3.1.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3.2. Паспортизация объектов системы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3.3. Паспортизация и описание расчетных единиц территориального деления, включая административное</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3.4. Гидравлический расчет тепловых сетей любой степени </w:t>
            </w:r>
            <w:proofErr w:type="spellStart"/>
            <w:r w:rsidRPr="00777238">
              <w:t>закольцованности</w:t>
            </w:r>
            <w:proofErr w:type="spellEnd"/>
            <w:r w:rsidRPr="00777238">
              <w:t>, в том числе гидравлический расчет при совместной работе нескольких источников тепловой энергии на единую тепловую сеть</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3.6. Расчет балансов тепловой энергии по источникам тепловой энергии и по территориальному признаку</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3.7. Расчет потерь тепловой энергии через изоляцию и с утечками теплоносителя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3.8. Расчет показателей надежности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3.10. Сравнительные пьезометрические графики для разработки и анализа сценариев перспективного развития тепловых сетей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ГЛАВА 4. СУЩЕСТВУЮЩИЕ И ПЕРСПЕКТИВНЫЕ БАЛАНСЫ ТЕПЛОВОЙ МОЩНОСТИ ИСТОЧНИКОВ ТЕПЛОВОЙ ЭНЕРГИИ И ТЕПЛОВОЙ НАГРУЗКИ ПОТРЕБИТЕЛЕЙ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4.1. </w:t>
            </w:r>
            <w:proofErr w:type="gramStart"/>
            <w:r w:rsidRPr="00777238">
              <w:t xml:space="preserve">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 а в ценовых зонах теплоснабжения - балансы существующей на базовый период схемы теплоснабжения </w:t>
            </w:r>
            <w:r w:rsidRPr="00777238">
              <w:lastRenderedPageBreak/>
              <w:t>тепловой мощности и перспективной тепловой нагрузки в каждой системе</w:t>
            </w:r>
            <w:proofErr w:type="gramEnd"/>
            <w:r w:rsidRPr="00777238">
              <w:t xml:space="preserve">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4.3. Выводы о резервах (дефицитах) существующей системы теплоснабжения при обеспечении перспективной тепловой нагрузки потребителей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ГЛАВА 5. МАСТЕР-ПЛАН РАЗВИТИЯ СИСТЕМ ТЕПЛОСНАБЖЕНИЯ СЕЛЬСКОГО ПОСЕЛЕНИЯ ЧЕКМАГУШЕВСКИЙ СЕЛЬСОВЕТ</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5.1. </w:t>
            </w:r>
            <w:proofErr w:type="gramStart"/>
            <w:r w:rsidRPr="00777238">
              <w:t>Описание вариантов (не менее двух) перспективного развития систем теплоснабжения Сельского поселения Чекмагушевский сельсовет (в случае их</w:t>
            </w:r>
            <w:proofErr w:type="gramEnd"/>
          </w:p>
          <w:p w:rsidR="00777238" w:rsidRPr="00777238" w:rsidRDefault="00777238" w:rsidP="00777238">
            <w:r w:rsidRPr="00777238">
              <w:t>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5.2. Технико-экономическое сравнение вариантов перспективного развитие систем теплоснабжения Сельского поселения Чекмагушевский сельсовет</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5.3. Обоснование выбора приоритетного варианта перспективного</w:t>
            </w:r>
          </w:p>
          <w:p w:rsidR="00777238" w:rsidRPr="00777238" w:rsidRDefault="00777238" w:rsidP="00777238">
            <w:r w:rsidRPr="00777238">
              <w:t>развития систем теплоснабжения сельского поселения Чекмагушевский сельсовет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сельского поселения Чекмагушевский сельсовет</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6.1. </w:t>
            </w:r>
            <w:proofErr w:type="gramStart"/>
            <w:r w:rsidRPr="00777238">
              <w:t xml:space="preserve">Расчетная величина нормативных потерь (в ценовых зонах теплоснабжения - расчетная величина плановых потерь, определяемых </w:t>
            </w:r>
            <w:proofErr w:type="gramEnd"/>
          </w:p>
          <w:p w:rsidR="00777238" w:rsidRPr="00777238" w:rsidRDefault="00777238" w:rsidP="00777238">
            <w:r w:rsidRPr="00777238">
              <w:t>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6.2. Максимальный и среднечасовой расход теплоносителя (расход </w:t>
            </w:r>
            <w:r w:rsidRPr="00777238">
              <w:lastRenderedPageBreak/>
              <w:t>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участком такой системы, на закрытую систему горячего водоснабжения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lastRenderedPageBreak/>
              <w:t>6.3. Сведения о наличии баков-аккумуляторов</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6.4. </w:t>
            </w:r>
            <w:proofErr w:type="gramStart"/>
            <w:r w:rsidRPr="00777238">
              <w:t xml:space="preserve">Нормативный и фактический (для эксплуатационного и аварийного режимов) часовой расход </w:t>
            </w:r>
            <w:proofErr w:type="spellStart"/>
            <w:r w:rsidRPr="00777238">
              <w:t>подпиточной</w:t>
            </w:r>
            <w:proofErr w:type="spellEnd"/>
            <w:r w:rsidRPr="00777238">
              <w:t xml:space="preserve"> воды в зоне действия  источников тепловой энергии</w:t>
            </w:r>
            <w:proofErr w:type="gramEnd"/>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sidRPr="00777238">
              <w:t>теплопотребляющими</w:t>
            </w:r>
            <w:proofErr w:type="spellEnd"/>
            <w:r w:rsidRPr="00777238">
              <w:t xml:space="preserve"> установками потребителей, в том числе в аварийных режимах, за период, предшествующий актуализации схемы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ГЛАВА 7. ПРЕДЛОЖЕНИЯ ПО СТРОИТЕЛЬСТВУ, РЕКОНСТРУКЦИИ, ТЕХНИЧЕСКОМУ ПЕРЕВООРУЖЕНИЮ И (ИЛИ) МОДЕРНИЗАЦИИ ИСТОЧНИКОВ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Pr="00777238">
              <w:t>содержать</w:t>
            </w:r>
            <w:proofErr w:type="gramEnd"/>
            <w:r w:rsidRPr="00777238">
              <w:t xml:space="preserve"> в том числе определение целесообразности или нецелесообразности подключения (технологического присоединения) </w:t>
            </w:r>
            <w:proofErr w:type="spellStart"/>
            <w:r w:rsidRPr="00777238">
              <w:t>теплопотребляющей</w:t>
            </w:r>
            <w:proofErr w:type="spellEnd"/>
            <w:r w:rsidRPr="00777238">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w:t>
            </w:r>
          </w:p>
          <w:p w:rsidR="00777238" w:rsidRPr="00777238" w:rsidRDefault="00777238" w:rsidP="00777238">
            <w:r w:rsidRPr="00777238">
              <w:t>в порядке, установленном методическими указаниями по разработке  схем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777238">
              <w:t>решениями</w:t>
            </w:r>
            <w:proofErr w:type="gramEnd"/>
            <w:r w:rsidRPr="00777238">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7.3. </w:t>
            </w:r>
            <w:proofErr w:type="gramStart"/>
            <w:r w:rsidRPr="00777238">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w:t>
            </w:r>
            <w:r w:rsidRPr="00777238">
              <w:lastRenderedPageBreak/>
              <w:t>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Pr="00777238">
              <w:t xml:space="preserve"> с методическими указаниями по разработке схем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lastRenderedPageBreak/>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7.6. </w:t>
            </w:r>
            <w:proofErr w:type="gramStart"/>
            <w:r w:rsidRPr="00777238">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roofErr w:type="gramEnd"/>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777238">
              <w:t>действия</w:t>
            </w:r>
            <w:proofErr w:type="gramEnd"/>
            <w:r w:rsidRPr="00777238">
              <w:t xml:space="preserve"> существующих источников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w:t>
            </w:r>
            <w:r w:rsidRPr="00777238">
              <w:lastRenderedPageBreak/>
              <w:t>федерального значения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lastRenderedPageBreak/>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7.14. Обоснование организации теплоснабжения в </w:t>
            </w:r>
            <w:proofErr w:type="gramStart"/>
            <w:r w:rsidRPr="00777238">
              <w:t>производственных</w:t>
            </w:r>
            <w:proofErr w:type="gramEnd"/>
          </w:p>
          <w:p w:rsidR="00777238" w:rsidRPr="00777238" w:rsidRDefault="00777238" w:rsidP="00777238">
            <w:r w:rsidRPr="00777238">
              <w:t xml:space="preserve"> </w:t>
            </w:r>
            <w:proofErr w:type="gramStart"/>
            <w:r w:rsidRPr="00777238">
              <w:t>зонах</w:t>
            </w:r>
            <w:proofErr w:type="gramEnd"/>
            <w:r w:rsidRPr="00777238">
              <w:t xml:space="preserve"> на территории поселения, городского округа, города федерального значения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7.15. Результаты расчетов радиуса эффективного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7.16. Покрытие перспективной тепловой нагрузки, не обеспеченной тепловой мощностью</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7.17.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7.18. Определение перспективных режимов загрузки источников тепловой энергии по присоединенной тепловой нагрузке</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7.19. Определение потребности в топливе и рекомендации по видам используемого топлива</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ГЛАВА 8. ПРЕДЛОЖЕНИЯ ПО СТРОИТЕЛЬСТВУ, РЕКОНСТРУКЦИИ, ТЕХНИЧЕСКОМУ ПЕРЕВООРУЖЕНИЮ И (ИЛИ) МОДЕРНИЗАЦИИ ТЕПЛОВЫХ СЕТЕЙ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8.1. 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сельского поселения Чекмагушевский сельсовет</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8.3. Предложения по строительству тепловых сетей, обеспечивающих условия, при наличии которых существует возможность поставок</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8.5. Предложения по строительству тепловых сетей для обеспечения нормативной надежности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8.7. Предложения по строительству, реконструкции и (или) тепловых сетей, подлежащих замене в связи с исчерпанием эксплуатационного </w:t>
            </w:r>
            <w:r w:rsidRPr="00777238">
              <w:lastRenderedPageBreak/>
              <w:t>ресурса</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lastRenderedPageBreak/>
              <w:t>8.8. Предложения по строительству, реконструкции и (или) модернизации насосных станций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9.1. Технико-экономическое обоснование предложений по типам присоединений </w:t>
            </w:r>
            <w:proofErr w:type="spellStart"/>
            <w:r w:rsidRPr="00777238">
              <w:t>теплопотребляющих</w:t>
            </w:r>
            <w:proofErr w:type="spellEnd"/>
            <w:r w:rsidRPr="00777238">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9.2. Обоснование и пересмотр графика температур теплоносителя и его расхода в открытой системе теплоснабжения (горячего водоснабжения)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ГЛАВА 10. ПЕРСПЕКТИВНЫЕ ТОПЛИВНЫЕ БАЛАНСЫ</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10.1. </w:t>
            </w:r>
            <w:proofErr w:type="gramStart"/>
            <w:r w:rsidRPr="00777238">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сельского поселения Чекмагушевский сельсовет</w:t>
            </w:r>
            <w:proofErr w:type="gramEnd"/>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10.2. Результаты расчетов по каждому источнику тепловой энергии нормативных запасов топлива</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10.4.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w:t>
            </w:r>
            <w:r w:rsidRPr="00777238">
              <w:lastRenderedPageBreak/>
              <w:t>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lastRenderedPageBreak/>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10.6. Приоритетное направление развития топливного баланса Сельского поселения Чекмагушевский сельсовет</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ГЛАВА 11. ОЦЕНКА НАДЕЖНОСТИ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11.1.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11.2. Метода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w:t>
            </w:r>
          </w:p>
          <w:p w:rsidR="00777238" w:rsidRPr="00777238" w:rsidRDefault="00777238" w:rsidP="00777238">
            <w:r w:rsidRPr="00777238">
              <w:t>в каждой системе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11.4. Результаты оценки коэффициентов готовности теплопроводов </w:t>
            </w:r>
          </w:p>
          <w:p w:rsidR="00777238" w:rsidRPr="00777238" w:rsidRDefault="00777238" w:rsidP="00777238">
            <w:r w:rsidRPr="00777238">
              <w:t>к несению тепловой нагрузки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11.5. Результаты оценки </w:t>
            </w:r>
            <w:proofErr w:type="spellStart"/>
            <w:r w:rsidRPr="00777238">
              <w:t>недоотпуска</w:t>
            </w:r>
            <w:proofErr w:type="spellEnd"/>
            <w:r w:rsidRPr="00777238">
              <w:t xml:space="preserve"> тепловой энергии по причине отказов (аварийных ситуаций) и простоев тепловых сетей и источников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11.6. Предложения, обеспечивающие надежность систем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ГЛАВА 12. ОБОСНОВАНИЕ ИНВЕСТИЦИЙ В СТРОИТЕЛЬСТВО, РЕКОНСТРУКЦИЮ, ТЕХНИЧЕСКОЕ ПЕРЕВООРУЖЕНИЕ И (ИЛИ) МОДЕРНИЗАЦИЮ</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12.3. Расчеты экономической эффективности инвестиций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ГЛАВА 13. ИНДИКАТОРЫ РАЗВИТИЯ СИСТЕМ </w:t>
            </w:r>
            <w:r w:rsidRPr="00777238">
              <w:lastRenderedPageBreak/>
              <w:t>ТЕПЛОСНАБЖЕНИЯ СЕЛЬСКОГО ПОСЕЛЕНИЯ ЧЕКМАГУШЕВСКИЙ СЕЛЬСОВЕТ</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lastRenderedPageBreak/>
              <w:t>13.1. Целевые значения ключевых показателей, отражающих результаты внедрения целевой модели рынка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13.2. Существующие и перспективные значения целевых показателей реализации схемы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13.2.1. 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исчислении сверх предела разрешенных отклонений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13.2.2.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сверх предела разрешенных отклонений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13.4. 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13.5. Коэффициент использования установленной тепловой мощности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13.6. Удельная материальная характеристика тепловых сетей, приведенная к расчетной тепловой нагрузке</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13.8. Удельный расход условного топлива на отпуск электрической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13.10. 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13.11. 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13.13. </w:t>
            </w:r>
            <w:proofErr w:type="gramStart"/>
            <w:r w:rsidRPr="00777238">
              <w:t xml:space="preserve">Отношение установленной тепловой мощности оборудования источников тепловой энергии, реконструированного за год, к общей </w:t>
            </w:r>
            <w:r w:rsidRPr="00777238">
              <w:lastRenderedPageBreak/>
              <w:t>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roofErr w:type="gramEnd"/>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lastRenderedPageBreak/>
              <w:t xml:space="preserve">13.14. Отсутствие зафиксированных фактов нарушения </w:t>
            </w:r>
            <w:hyperlink r:id="rId14" w:anchor="block_2" w:history="1">
              <w:r w:rsidRPr="00777238">
                <w:t>антимонопольного законодательства</w:t>
              </w:r>
            </w:hyperlink>
            <w:r w:rsidRPr="00777238">
              <w:t xml:space="preserve"> (выданных предупреждений, предписаний), а также отсутствие применения санкций, предусмотренных </w:t>
            </w:r>
            <w:hyperlink r:id="rId15" w:history="1">
              <w:r w:rsidRPr="00777238">
                <w:t>Кодексом</w:t>
              </w:r>
            </w:hyperlink>
            <w:r w:rsidRPr="00777238">
              <w:t xml:space="preserve"> Российской Федерации об административных правонарушениях, за нарушение </w:t>
            </w:r>
            <w:hyperlink r:id="rId16" w:history="1">
              <w:r w:rsidRPr="00777238">
                <w:t>законодательства</w:t>
              </w:r>
            </w:hyperlink>
            <w:r w:rsidRPr="00777238">
              <w:t xml:space="preserve"> Российской Федерации в сфере теплоснабжения, антимонопольного законодательства Российской Федерации, </w:t>
            </w:r>
            <w:hyperlink r:id="rId17" w:history="1">
              <w:r w:rsidRPr="00777238">
                <w:t>законодательства</w:t>
              </w:r>
            </w:hyperlink>
            <w:r w:rsidRPr="00777238">
              <w:t xml:space="preserve"> Российской Федерац</w:t>
            </w:r>
            <w:proofErr w:type="gramStart"/>
            <w:r w:rsidRPr="00777238">
              <w:t>ии о е</w:t>
            </w:r>
            <w:proofErr w:type="gramEnd"/>
            <w:r w:rsidRPr="00777238">
              <w:t>стественных монополиях</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ГЛАВА 14. ЦЕНОВЫЕ (ТАРИФНЫЕ) ПОСЛЕДСТВИЯ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14.1. Тарифно-балансовые расчетные модели теплоснабжения потребителей по каждой системе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14.2. Тарифно-балансовые расчетные модели теплоснабжения потребителей по каждой единой теплоснабжающей организации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14.3. Результаты оценки ценовых (тарифных) последствий реализации проектов схемы </w:t>
            </w:r>
            <w:proofErr w:type="gramStart"/>
            <w:r w:rsidRPr="00777238">
              <w:t>теплоснабжения</w:t>
            </w:r>
            <w:proofErr w:type="gramEnd"/>
            <w:r w:rsidRPr="00777238">
              <w:t xml:space="preserve"> на основании разработанных тарифно-балансовых моделей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ГЛАВА 15. РЕЕСТР ЕДИНЫХ ТЕПЛОСНАБЖАЮЩИХ ОРГАНИЗАЦИЙ</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 Чекмагушевский сельсовет</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15.2. Реестр единых теплоснабжающих организаций, содержащий перечень систем теплоснабжения, входящих состав единой теплоснабжающей организации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15.3. Основания,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15.5. Описание границ зон деятельности единой теплоснабжающей организации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ГЛАВА 16. РЕЕСТР МЕРОПРИЯТИЙ СХЕМЫ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16.1. Перечень мероприятий по строительству, реконструкции, техническому перевооружению и (или) модернизации источников тепловой энергии</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 xml:space="preserve">16.2. Перечень мероприятий по строительству, реконструкции, техническому перевооружению и (или) модернизации тепловых сетей и </w:t>
            </w:r>
            <w:r w:rsidRPr="00777238">
              <w:lastRenderedPageBreak/>
              <w:t>сооружений на них</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lastRenderedPageBreak/>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ГЛАВА 17. ЗАМЕЧАНИЯ И ПРЕДЛОЖЕНИЯ К ПРОЕКТУ СХЕМЫ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17.1. Перечень всех замечаний и предложений, поступивших  при разработке, утверждении и актуализации схемы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17.2. Ответы разработчиков проектов схемы теплоснабжения на замечания и предложения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850" w:type="dxa"/>
            <w:shd w:val="clear" w:color="auto" w:fill="FFFFFF"/>
            <w:vAlign w:val="center"/>
          </w:tcPr>
          <w:p w:rsidR="00777238" w:rsidRPr="00777238" w:rsidRDefault="00777238" w:rsidP="00777238"/>
        </w:tc>
      </w:tr>
      <w:tr w:rsidR="00777238" w:rsidRPr="00777238" w:rsidTr="00777238">
        <w:tc>
          <w:tcPr>
            <w:tcW w:w="8897" w:type="dxa"/>
            <w:shd w:val="clear" w:color="auto" w:fill="FFFFFF"/>
            <w:vAlign w:val="center"/>
          </w:tcPr>
          <w:p w:rsidR="00777238" w:rsidRPr="00777238" w:rsidRDefault="00777238" w:rsidP="00777238">
            <w:r w:rsidRPr="00777238">
              <w:t>ГЛАВА 18. СВОДНЫЙ ТОМ ИЗМЕНЕНИЙ, ВЫПОЛНЕННЫХ В ДОРАБОТАННОЙ И (ИЛИ) АКТУАЛИЗИРОВАННОЙ СХЕМЕ ТЕПЛОСНАБЖЕНИЯ</w:t>
            </w:r>
          </w:p>
        </w:tc>
        <w:tc>
          <w:tcPr>
            <w:tcW w:w="850" w:type="dxa"/>
            <w:shd w:val="clear" w:color="auto" w:fill="FFFFFF"/>
            <w:vAlign w:val="center"/>
          </w:tcPr>
          <w:p w:rsidR="00777238" w:rsidRPr="00777238" w:rsidRDefault="00777238" w:rsidP="00777238"/>
        </w:tc>
      </w:tr>
    </w:tbl>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Pr>
        <w:sectPr w:rsidR="00777238" w:rsidRPr="00777238" w:rsidSect="00777238">
          <w:pgSz w:w="11906" w:h="16838"/>
          <w:pgMar w:top="851" w:right="567" w:bottom="851" w:left="1701" w:header="720" w:footer="720" w:gutter="0"/>
          <w:cols w:space="720"/>
        </w:sectPr>
      </w:pPr>
    </w:p>
    <w:p w:rsidR="00777238" w:rsidRPr="00777238" w:rsidRDefault="00777238" w:rsidP="00777238">
      <w:r w:rsidRPr="00777238">
        <w:lastRenderedPageBreak/>
        <w:t>ГЛАВА 1. Существующее положение в сфере производства, передачи и потребления тепловой энергии для целей теплоснабжения</w:t>
      </w:r>
    </w:p>
    <w:p w:rsidR="00777238" w:rsidRPr="00777238" w:rsidRDefault="00777238" w:rsidP="00777238">
      <w:r w:rsidRPr="00777238">
        <w:t>1.1. Функциональная структура теплоснабжения</w:t>
      </w:r>
    </w:p>
    <w:p w:rsidR="00777238" w:rsidRPr="00777238" w:rsidRDefault="00777238" w:rsidP="00777238">
      <w:bookmarkStart w:id="48" w:name="_Hlk50122663"/>
      <w:r w:rsidRPr="00777238">
        <w:t xml:space="preserve">На территории сельского поселения Чекмагушевский сельсовет по состоянию на 01.01.2024 года проживает 12 188 человек. </w:t>
      </w:r>
    </w:p>
    <w:p w:rsidR="00777238" w:rsidRPr="00777238" w:rsidRDefault="00777238" w:rsidP="00777238">
      <w:r w:rsidRPr="00777238">
        <w:t>В настоящее время на территории сельского поселения Чекмагушевский сельсовет действует централизованная система теплоснабжения. Объекты, не подключенные к централизованной системе теплоснабжения, обеспечиваются тепловой энергией от индивидуальных источников отопления, а также от локальных котельных. На территории сельского поселения Чекмагушевский сельсовет деятельность в области производства и передачи тепловой энергии осуществляет одна организация - ООО «</w:t>
      </w:r>
      <w:proofErr w:type="spellStart"/>
      <w:r w:rsidRPr="00777238">
        <w:t>Чекмагушевское</w:t>
      </w:r>
      <w:proofErr w:type="spellEnd"/>
      <w:r w:rsidRPr="00777238">
        <w:t xml:space="preserve"> ПУЖКХ».</w:t>
      </w:r>
    </w:p>
    <w:p w:rsidR="00777238" w:rsidRPr="00777238" w:rsidRDefault="00777238" w:rsidP="00777238">
      <w:r w:rsidRPr="00777238">
        <w:t xml:space="preserve">Сложившаяся система централизованного теплоснабжения в сельском поселении Чекмагушевский сельсовет включает в себя единый комплекс сооружений, основного котельного и вспомогательного оборудования, а также наружных инженерных коммуникаций. </w:t>
      </w:r>
    </w:p>
    <w:p w:rsidR="00777238" w:rsidRPr="00777238" w:rsidRDefault="00777238" w:rsidP="00777238">
      <w:r w:rsidRPr="00777238">
        <w:t xml:space="preserve">Данная централизованная система теплоснабжения представляет собой совокупность двух источников тепловой энергии и </w:t>
      </w:r>
      <w:proofErr w:type="spellStart"/>
      <w:r w:rsidRPr="00777238">
        <w:t>теплопотребляющих</w:t>
      </w:r>
      <w:proofErr w:type="spellEnd"/>
      <w:r w:rsidRPr="00777238">
        <w:t xml:space="preserve"> установок потребителей, технологически соединенных тепловыми сетями.</w:t>
      </w:r>
    </w:p>
    <w:p w:rsidR="00777238" w:rsidRPr="00777238" w:rsidRDefault="00777238" w:rsidP="00777238">
      <w:r w:rsidRPr="00777238">
        <w:t>Источниками централизованного теплоснабжения в сельском поселении Чекмагушевский сельсовет являются блочные котельные, работающие на природном газе.</w:t>
      </w:r>
    </w:p>
    <w:p w:rsidR="00777238" w:rsidRPr="00777238" w:rsidRDefault="00777238" w:rsidP="00777238"/>
    <w:bookmarkEnd w:id="48"/>
    <w:p w:rsidR="00777238" w:rsidRPr="00777238" w:rsidRDefault="00777238" w:rsidP="00777238">
      <w:r w:rsidRPr="00777238">
        <w:t>1.1.1. Зоны действия производственных котельных</w:t>
      </w:r>
    </w:p>
    <w:p w:rsidR="00777238" w:rsidRPr="00777238" w:rsidRDefault="00777238" w:rsidP="00777238">
      <w:r w:rsidRPr="00777238">
        <w:t>По результатам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777238" w:rsidRPr="00777238" w:rsidRDefault="00777238" w:rsidP="00777238">
      <w:r w:rsidRPr="00777238">
        <w:t>В настоящий момент существующие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на территории сельского поселения Чекмагушевский сельсовет.  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777238" w:rsidRPr="00777238" w:rsidRDefault="00777238" w:rsidP="00777238">
      <w:r w:rsidRPr="00777238">
        <w:t>1.1.2. Зоны действий индивидуального теплоснабжения</w:t>
      </w:r>
    </w:p>
    <w:p w:rsidR="00777238" w:rsidRPr="00777238" w:rsidRDefault="00777238" w:rsidP="00777238">
      <w:pPr>
        <w:rPr>
          <w:rFonts w:eastAsia="Verdana"/>
        </w:rPr>
      </w:pPr>
      <w:r w:rsidRPr="00777238">
        <w:rPr>
          <w:rFonts w:eastAsia="Verdana"/>
        </w:rPr>
        <w:t>Зоны, не охваченные источниками централизованного теплоснабжения, имеют индивидуальное теплоснабжение.</w:t>
      </w:r>
    </w:p>
    <w:p w:rsidR="00777238" w:rsidRPr="00777238" w:rsidRDefault="00777238" w:rsidP="00777238">
      <w:r w:rsidRPr="00777238">
        <w:t xml:space="preserve">Отопление от индивидуальных источников тепловой энергии </w:t>
      </w:r>
      <w:proofErr w:type="gramStart"/>
      <w:r w:rsidRPr="00777238">
        <w:t>более выгоднее</w:t>
      </w:r>
      <w:proofErr w:type="gramEnd"/>
      <w:r w:rsidRPr="00777238">
        <w:t xml:space="preserve">, чем отопление от централизованного теплоснабжения. Индивидуальные </w:t>
      </w:r>
      <w:r w:rsidRPr="00777238">
        <w:lastRenderedPageBreak/>
        <w:t>источники поставляют тепловую энергию без потерь. Так же отсутствует риск поломки тепловых сетей в отопительный период.</w:t>
      </w:r>
    </w:p>
    <w:p w:rsidR="00777238" w:rsidRPr="00777238" w:rsidRDefault="00777238" w:rsidP="00777238">
      <w:pPr>
        <w:rPr>
          <w:rFonts w:eastAsia="Verdana"/>
        </w:rPr>
      </w:pPr>
      <w:r w:rsidRPr="00777238">
        <w:rPr>
          <w:rFonts w:eastAsia="Verdana"/>
        </w:rPr>
        <w:t>Индивидуальные источники тепловой энергии сельского поселения Чекмагушевский сельсовет служат для отопления и горячего водоснабжения индивидуального жилого фонда суммарной площадью 180,2 тыс. м</w:t>
      </w:r>
      <w:proofErr w:type="gramStart"/>
      <w:r w:rsidRPr="00777238">
        <w:rPr>
          <w:rFonts w:eastAsia="Verdana"/>
        </w:rPr>
        <w:t>2</w:t>
      </w:r>
      <w:proofErr w:type="gramEnd"/>
      <w:r w:rsidRPr="00777238">
        <w:rPr>
          <w:rFonts w:eastAsia="Verdana"/>
        </w:rPr>
        <w:t xml:space="preserve">. Поскольку данные об установленной тепловой мощности данных </w:t>
      </w:r>
      <w:proofErr w:type="spellStart"/>
      <w:r w:rsidRPr="00777238">
        <w:rPr>
          <w:rFonts w:eastAsia="Verdana"/>
        </w:rPr>
        <w:t>теплоагрегатов</w:t>
      </w:r>
      <w:proofErr w:type="spellEnd"/>
      <w:r w:rsidRPr="00777238">
        <w:rPr>
          <w:rFonts w:eastAsia="Verdana"/>
        </w:rPr>
        <w:t xml:space="preserve"> отсутствуют, не представляется возможности точно оценить резервы этого вида оборудования. Расход тепла на отопление существующих индивидуальных жилых домов определен из условий 20 ккал/ч на 1 м</w:t>
      </w:r>
      <w:proofErr w:type="gramStart"/>
      <w:r w:rsidRPr="00777238">
        <w:rPr>
          <w:rFonts w:eastAsia="Verdana"/>
        </w:rPr>
        <w:t>2</w:t>
      </w:r>
      <w:proofErr w:type="gramEnd"/>
      <w:r w:rsidRPr="00777238">
        <w:rPr>
          <w:rFonts w:eastAsia="Verdana"/>
        </w:rPr>
        <w:t xml:space="preserve">. Ориентировочная тепловая нагрузка ИЖС, обеспечиваемая от индивидуальных </w:t>
      </w:r>
      <w:proofErr w:type="spellStart"/>
      <w:r w:rsidRPr="00777238">
        <w:rPr>
          <w:rFonts w:eastAsia="Verdana"/>
        </w:rPr>
        <w:t>теплогенераторов</w:t>
      </w:r>
      <w:proofErr w:type="spellEnd"/>
      <w:r w:rsidRPr="00777238">
        <w:rPr>
          <w:rFonts w:eastAsia="Verdana"/>
        </w:rPr>
        <w:t>, составляет около 3,6 Гкал/час.</w:t>
      </w:r>
    </w:p>
    <w:p w:rsidR="00777238" w:rsidRPr="00777238" w:rsidRDefault="00777238" w:rsidP="00777238">
      <w:r w:rsidRPr="00777238">
        <w:t>1.2. Источники тепловой энергии</w:t>
      </w:r>
    </w:p>
    <w:p w:rsidR="00777238" w:rsidRPr="00777238" w:rsidRDefault="00777238" w:rsidP="00777238">
      <w:r w:rsidRPr="00777238">
        <w:t>1.2.1. Структура и технические характеристики основного оборудования</w:t>
      </w:r>
    </w:p>
    <w:p w:rsidR="00777238" w:rsidRPr="00777238" w:rsidRDefault="00777238" w:rsidP="00777238">
      <w:r w:rsidRPr="00777238">
        <w:t xml:space="preserve">На территории сельского поселения Чекмагушевский сельсовет действуют два источника теплоснабжения. </w:t>
      </w:r>
    </w:p>
    <w:p w:rsidR="00777238" w:rsidRPr="00777238" w:rsidRDefault="00777238" w:rsidP="00777238">
      <w:r w:rsidRPr="00777238">
        <w:t>1. Блочная котельная  № 1 является централизованной, которая работает без постоянного присутствия обслуживающего персонала. К котельной присоединены бюджетные организации, многоквартирные дома и прочие потребители.</w:t>
      </w:r>
    </w:p>
    <w:p w:rsidR="00777238" w:rsidRPr="00777238" w:rsidRDefault="00777238" w:rsidP="00777238">
      <w:r w:rsidRPr="00777238">
        <w:t xml:space="preserve">В котельной установлены 2 котла марки RSD 3500/3. Номинальная мощность котельной 9,03 Гкал/час. Котельная введена в эксплуатацию в 2021 году. </w:t>
      </w:r>
    </w:p>
    <w:p w:rsidR="00777238" w:rsidRPr="00777238" w:rsidRDefault="00777238" w:rsidP="00777238">
      <w:r w:rsidRPr="00777238">
        <w:t>Природный газ является основным видом топлива в котельной. Котельная работает сезонно на отопление (6552ч).</w:t>
      </w:r>
    </w:p>
    <w:p w:rsidR="00777238" w:rsidRPr="00777238" w:rsidRDefault="00777238" w:rsidP="00777238">
      <w:r w:rsidRPr="00777238">
        <w:t>Общая протяженность сетей в двухтрубном исполнении 3720 п.м. Тепловая изоляция: ППУ.</w:t>
      </w:r>
    </w:p>
    <w:p w:rsidR="00777238" w:rsidRPr="00777238" w:rsidRDefault="00777238" w:rsidP="00777238"/>
    <w:p w:rsidR="00777238" w:rsidRPr="00777238" w:rsidRDefault="00777238" w:rsidP="00777238">
      <w:r w:rsidRPr="00777238">
        <w:t>2. Блочная котельная № 2 является централизованной, которая работает без постоянного присутствия обслуживающего персонала. К котельной присоединены бюджетные организации и прочие потребители.</w:t>
      </w:r>
    </w:p>
    <w:p w:rsidR="00777238" w:rsidRPr="00777238" w:rsidRDefault="00777238" w:rsidP="00777238">
      <w:r w:rsidRPr="00777238">
        <w:t xml:space="preserve">В котельной установлены 2 котла марки RSD 600/3. Номинальная мощность котельной 1,5 Гкал/час. Котельная введена в эксплуатацию в 2021 году. </w:t>
      </w:r>
    </w:p>
    <w:p w:rsidR="00777238" w:rsidRPr="00777238" w:rsidRDefault="00777238" w:rsidP="00777238">
      <w:r w:rsidRPr="00777238">
        <w:t>Природный газ является основным видом топлива в котельной. Котельная работает сезонно на отопление (6552ч).</w:t>
      </w:r>
    </w:p>
    <w:p w:rsidR="00777238" w:rsidRPr="00777238" w:rsidRDefault="00777238" w:rsidP="00777238">
      <w:r w:rsidRPr="00777238">
        <w:t>Общая протяженность сетей в двухтрубном исполнении 580 п.м. Тепловая изоляция: ППУ.</w:t>
      </w:r>
    </w:p>
    <w:p w:rsidR="00777238" w:rsidRPr="00777238" w:rsidRDefault="00777238" w:rsidP="00777238">
      <w:r w:rsidRPr="00777238">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777238" w:rsidRPr="00777238" w:rsidRDefault="00777238" w:rsidP="00777238">
      <w:r w:rsidRPr="00777238">
        <w:t>Таблица 1 - Установленная тепловая мощность, ограничения тепловой мощности, располагаемая тепловая мощность котельных в зоне деятельности теплоснабжающих организаций (по данным на 2023 год), Гкал/</w:t>
      </w:r>
      <w:proofErr w:type="gramStart"/>
      <w:r w:rsidRPr="00777238">
        <w:t>ч</w:t>
      </w:r>
      <w:proofErr w:type="gramEnd"/>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tblPr>
      <w:tblGrid>
        <w:gridCol w:w="376"/>
        <w:gridCol w:w="1632"/>
        <w:gridCol w:w="1686"/>
        <w:gridCol w:w="1667"/>
        <w:gridCol w:w="1699"/>
        <w:gridCol w:w="1126"/>
        <w:gridCol w:w="1482"/>
      </w:tblGrid>
      <w:tr w:rsidR="00777238" w:rsidRPr="00777238" w:rsidTr="00777238">
        <w:trPr>
          <w:trHeight w:val="20"/>
          <w:tblHeader/>
        </w:trPr>
        <w:tc>
          <w:tcPr>
            <w:tcW w:w="179" w:type="pct"/>
            <w:shd w:val="clear" w:color="auto" w:fill="auto"/>
            <w:tcMar>
              <w:top w:w="15" w:type="dxa"/>
              <w:left w:w="15" w:type="dxa"/>
              <w:bottom w:w="0" w:type="dxa"/>
              <w:right w:w="15" w:type="dxa"/>
            </w:tcMar>
            <w:vAlign w:val="center"/>
            <w:hideMark/>
          </w:tcPr>
          <w:p w:rsidR="00777238" w:rsidRPr="00777238" w:rsidRDefault="00777238" w:rsidP="00777238">
            <w:r w:rsidRPr="00777238">
              <w:lastRenderedPageBreak/>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1168" w:type="pct"/>
            <w:shd w:val="clear" w:color="auto" w:fill="auto"/>
            <w:tcMar>
              <w:top w:w="15" w:type="dxa"/>
              <w:left w:w="15" w:type="dxa"/>
              <w:bottom w:w="0" w:type="dxa"/>
              <w:right w:w="15" w:type="dxa"/>
            </w:tcMar>
            <w:vAlign w:val="center"/>
            <w:hideMark/>
          </w:tcPr>
          <w:p w:rsidR="00777238" w:rsidRPr="00777238" w:rsidRDefault="00777238" w:rsidP="00777238">
            <w:r w:rsidRPr="00777238">
              <w:t>Наименование и адрес котельной</w:t>
            </w:r>
          </w:p>
        </w:tc>
        <w:tc>
          <w:tcPr>
            <w:tcW w:w="810" w:type="pct"/>
            <w:shd w:val="clear" w:color="auto" w:fill="auto"/>
            <w:tcMar>
              <w:top w:w="15" w:type="dxa"/>
              <w:left w:w="15" w:type="dxa"/>
              <w:bottom w:w="0" w:type="dxa"/>
              <w:right w:w="15" w:type="dxa"/>
            </w:tcMar>
            <w:vAlign w:val="center"/>
            <w:hideMark/>
          </w:tcPr>
          <w:p w:rsidR="00777238" w:rsidRPr="00777238" w:rsidRDefault="00777238" w:rsidP="00777238">
            <w:r w:rsidRPr="00777238">
              <w:t>Установленная мощность, Гкал/</w:t>
            </w:r>
            <w:proofErr w:type="gramStart"/>
            <w:r w:rsidRPr="00777238">
              <w:t>ч</w:t>
            </w:r>
            <w:proofErr w:type="gramEnd"/>
          </w:p>
        </w:tc>
        <w:tc>
          <w:tcPr>
            <w:tcW w:w="788" w:type="pct"/>
            <w:shd w:val="clear" w:color="auto" w:fill="auto"/>
            <w:tcMar>
              <w:top w:w="15" w:type="dxa"/>
              <w:left w:w="15" w:type="dxa"/>
              <w:bottom w:w="0" w:type="dxa"/>
              <w:right w:w="15" w:type="dxa"/>
            </w:tcMar>
            <w:vAlign w:val="center"/>
            <w:hideMark/>
          </w:tcPr>
          <w:p w:rsidR="00777238" w:rsidRPr="00777238" w:rsidRDefault="00777238" w:rsidP="00777238">
            <w:r w:rsidRPr="00777238">
              <w:t>Ограничения установленной тепловой мощности, Гкал/</w:t>
            </w:r>
            <w:proofErr w:type="gramStart"/>
            <w:r w:rsidRPr="00777238">
              <w:t>ч</w:t>
            </w:r>
            <w:proofErr w:type="gramEnd"/>
          </w:p>
        </w:tc>
        <w:tc>
          <w:tcPr>
            <w:tcW w:w="819" w:type="pct"/>
            <w:shd w:val="clear" w:color="auto" w:fill="auto"/>
            <w:tcMar>
              <w:top w:w="15" w:type="dxa"/>
              <w:left w:w="15" w:type="dxa"/>
              <w:bottom w:w="0" w:type="dxa"/>
              <w:right w:w="15" w:type="dxa"/>
            </w:tcMar>
            <w:vAlign w:val="center"/>
            <w:hideMark/>
          </w:tcPr>
          <w:p w:rsidR="00777238" w:rsidRPr="00777238" w:rsidRDefault="00777238" w:rsidP="00777238">
            <w:r w:rsidRPr="00777238">
              <w:t>Располагаемая, Гкал/</w:t>
            </w:r>
            <w:proofErr w:type="gramStart"/>
            <w:r w:rsidRPr="00777238">
              <w:t>ч</w:t>
            </w:r>
            <w:proofErr w:type="gramEnd"/>
          </w:p>
        </w:tc>
        <w:tc>
          <w:tcPr>
            <w:tcW w:w="535" w:type="pct"/>
            <w:shd w:val="clear" w:color="auto" w:fill="auto"/>
            <w:tcMar>
              <w:top w:w="15" w:type="dxa"/>
              <w:left w:w="15" w:type="dxa"/>
              <w:bottom w:w="0" w:type="dxa"/>
              <w:right w:w="15" w:type="dxa"/>
            </w:tcMar>
            <w:vAlign w:val="center"/>
            <w:hideMark/>
          </w:tcPr>
          <w:p w:rsidR="00777238" w:rsidRPr="00777238" w:rsidRDefault="00777238" w:rsidP="00777238">
            <w:r w:rsidRPr="00777238">
              <w:t>Тепловая мощность нетто, Гкал/</w:t>
            </w:r>
            <w:proofErr w:type="gramStart"/>
            <w:r w:rsidRPr="00777238">
              <w:t>ч</w:t>
            </w:r>
            <w:proofErr w:type="gramEnd"/>
          </w:p>
        </w:tc>
        <w:tc>
          <w:tcPr>
            <w:tcW w:w="700" w:type="pct"/>
            <w:shd w:val="clear" w:color="auto" w:fill="auto"/>
            <w:tcMar>
              <w:top w:w="15" w:type="dxa"/>
              <w:left w:w="15" w:type="dxa"/>
              <w:bottom w:w="0" w:type="dxa"/>
              <w:right w:w="15" w:type="dxa"/>
            </w:tcMar>
            <w:vAlign w:val="center"/>
            <w:hideMark/>
          </w:tcPr>
          <w:p w:rsidR="00777238" w:rsidRPr="00777238" w:rsidRDefault="00777238" w:rsidP="00777238">
            <w:r w:rsidRPr="00777238">
              <w:t>Собственные нужды, Гкал/</w:t>
            </w:r>
            <w:proofErr w:type="gramStart"/>
            <w:r w:rsidRPr="00777238">
              <w:t>ч</w:t>
            </w:r>
            <w:proofErr w:type="gramEnd"/>
          </w:p>
        </w:tc>
      </w:tr>
      <w:tr w:rsidR="00777238" w:rsidRPr="00777238" w:rsidTr="00777238">
        <w:trPr>
          <w:trHeight w:val="753"/>
        </w:trPr>
        <w:tc>
          <w:tcPr>
            <w:tcW w:w="179" w:type="pct"/>
            <w:shd w:val="clear" w:color="auto" w:fill="auto"/>
            <w:tcMar>
              <w:top w:w="15" w:type="dxa"/>
              <w:left w:w="15" w:type="dxa"/>
              <w:bottom w:w="0" w:type="dxa"/>
              <w:right w:w="15" w:type="dxa"/>
            </w:tcMar>
            <w:vAlign w:val="center"/>
            <w:hideMark/>
          </w:tcPr>
          <w:p w:rsidR="00777238" w:rsidRPr="00777238" w:rsidRDefault="00777238" w:rsidP="00777238">
            <w:r w:rsidRPr="00777238">
              <w:t>1</w:t>
            </w:r>
          </w:p>
        </w:tc>
        <w:tc>
          <w:tcPr>
            <w:tcW w:w="1168" w:type="pct"/>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777238" w:rsidRPr="00777238" w:rsidRDefault="00777238" w:rsidP="00777238">
            <w:r w:rsidRPr="00777238">
              <w:t>Блочная котельная №1</w:t>
            </w:r>
          </w:p>
        </w:tc>
        <w:tc>
          <w:tcPr>
            <w:tcW w:w="810" w:type="pct"/>
            <w:tcMar>
              <w:top w:w="15" w:type="dxa"/>
              <w:left w:w="15" w:type="dxa"/>
              <w:bottom w:w="0" w:type="dxa"/>
              <w:right w:w="15" w:type="dxa"/>
            </w:tcMar>
            <w:vAlign w:val="center"/>
          </w:tcPr>
          <w:p w:rsidR="00777238" w:rsidRPr="00777238" w:rsidRDefault="00777238" w:rsidP="00777238">
            <w:r w:rsidRPr="00777238">
              <w:t>9,03</w:t>
            </w:r>
          </w:p>
        </w:tc>
        <w:tc>
          <w:tcPr>
            <w:tcW w:w="788" w:type="pct"/>
            <w:shd w:val="clear" w:color="auto" w:fill="auto"/>
            <w:tcMar>
              <w:top w:w="15" w:type="dxa"/>
              <w:left w:w="15" w:type="dxa"/>
              <w:bottom w:w="0" w:type="dxa"/>
              <w:right w:w="15" w:type="dxa"/>
            </w:tcMar>
            <w:vAlign w:val="center"/>
          </w:tcPr>
          <w:p w:rsidR="00777238" w:rsidRPr="00777238" w:rsidRDefault="00777238" w:rsidP="00777238">
            <w:r w:rsidRPr="00777238">
              <w:t>0,0</w:t>
            </w:r>
          </w:p>
        </w:tc>
        <w:tc>
          <w:tcPr>
            <w:tcW w:w="819" w:type="pct"/>
            <w:tcMar>
              <w:top w:w="15" w:type="dxa"/>
              <w:left w:w="15" w:type="dxa"/>
              <w:bottom w:w="0" w:type="dxa"/>
              <w:right w:w="15" w:type="dxa"/>
            </w:tcMar>
            <w:vAlign w:val="center"/>
          </w:tcPr>
          <w:p w:rsidR="00777238" w:rsidRPr="00777238" w:rsidRDefault="00777238" w:rsidP="00777238">
            <w:r w:rsidRPr="00777238">
              <w:t>9,03</w:t>
            </w:r>
          </w:p>
        </w:tc>
        <w:tc>
          <w:tcPr>
            <w:tcW w:w="535" w:type="pct"/>
            <w:tcMar>
              <w:top w:w="15" w:type="dxa"/>
              <w:left w:w="15" w:type="dxa"/>
              <w:bottom w:w="0" w:type="dxa"/>
              <w:right w:w="15" w:type="dxa"/>
            </w:tcMar>
            <w:vAlign w:val="center"/>
          </w:tcPr>
          <w:p w:rsidR="00777238" w:rsidRPr="00777238" w:rsidRDefault="00777238" w:rsidP="00777238">
            <w:r w:rsidRPr="00777238">
              <w:t>9,03</w:t>
            </w:r>
          </w:p>
        </w:tc>
        <w:tc>
          <w:tcPr>
            <w:tcW w:w="700" w:type="pct"/>
            <w:shd w:val="clear" w:color="auto" w:fill="auto"/>
            <w:tcMar>
              <w:top w:w="15" w:type="dxa"/>
              <w:left w:w="15" w:type="dxa"/>
              <w:bottom w:w="0" w:type="dxa"/>
              <w:right w:w="15" w:type="dxa"/>
            </w:tcMar>
            <w:vAlign w:val="center"/>
          </w:tcPr>
          <w:p w:rsidR="00777238" w:rsidRPr="00777238" w:rsidRDefault="00777238" w:rsidP="00777238">
            <w:r w:rsidRPr="00777238">
              <w:t>0,0</w:t>
            </w:r>
          </w:p>
        </w:tc>
      </w:tr>
      <w:tr w:rsidR="00777238" w:rsidRPr="00777238" w:rsidTr="00777238">
        <w:trPr>
          <w:trHeight w:val="819"/>
        </w:trPr>
        <w:tc>
          <w:tcPr>
            <w:tcW w:w="179" w:type="pct"/>
            <w:shd w:val="clear" w:color="auto" w:fill="auto"/>
            <w:tcMar>
              <w:top w:w="15" w:type="dxa"/>
              <w:left w:w="15" w:type="dxa"/>
              <w:bottom w:w="0" w:type="dxa"/>
              <w:right w:w="15" w:type="dxa"/>
            </w:tcMar>
            <w:vAlign w:val="center"/>
          </w:tcPr>
          <w:p w:rsidR="00777238" w:rsidRPr="00777238" w:rsidRDefault="00777238" w:rsidP="00777238">
            <w:r w:rsidRPr="00777238">
              <w:t>2</w:t>
            </w:r>
          </w:p>
        </w:tc>
        <w:tc>
          <w:tcPr>
            <w:tcW w:w="1168" w:type="pct"/>
            <w:tcBorders>
              <w:top w:val="nil"/>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777238" w:rsidRPr="00777238" w:rsidRDefault="00777238" w:rsidP="00777238">
            <w:r w:rsidRPr="00777238">
              <w:t>Блочная котельная №2</w:t>
            </w:r>
          </w:p>
        </w:tc>
        <w:tc>
          <w:tcPr>
            <w:tcW w:w="810" w:type="pct"/>
            <w:tcMar>
              <w:top w:w="15" w:type="dxa"/>
              <w:left w:w="15" w:type="dxa"/>
              <w:bottom w:w="0" w:type="dxa"/>
              <w:right w:w="15" w:type="dxa"/>
            </w:tcMar>
            <w:vAlign w:val="center"/>
          </w:tcPr>
          <w:p w:rsidR="00777238" w:rsidRPr="00777238" w:rsidRDefault="00777238" w:rsidP="00777238">
            <w:r w:rsidRPr="00777238">
              <w:t>1,5</w:t>
            </w:r>
          </w:p>
        </w:tc>
        <w:tc>
          <w:tcPr>
            <w:tcW w:w="788" w:type="pct"/>
            <w:shd w:val="clear" w:color="auto" w:fill="auto"/>
            <w:tcMar>
              <w:top w:w="15" w:type="dxa"/>
              <w:left w:w="15" w:type="dxa"/>
              <w:bottom w:w="0" w:type="dxa"/>
              <w:right w:w="15" w:type="dxa"/>
            </w:tcMar>
            <w:vAlign w:val="center"/>
          </w:tcPr>
          <w:p w:rsidR="00777238" w:rsidRPr="00777238" w:rsidRDefault="00777238" w:rsidP="00777238">
            <w:r w:rsidRPr="00777238">
              <w:t>0,0</w:t>
            </w:r>
          </w:p>
        </w:tc>
        <w:tc>
          <w:tcPr>
            <w:tcW w:w="819" w:type="pct"/>
            <w:tcMar>
              <w:top w:w="15" w:type="dxa"/>
              <w:left w:w="15" w:type="dxa"/>
              <w:bottom w:w="0" w:type="dxa"/>
              <w:right w:w="15" w:type="dxa"/>
            </w:tcMar>
            <w:vAlign w:val="center"/>
          </w:tcPr>
          <w:p w:rsidR="00777238" w:rsidRPr="00777238" w:rsidRDefault="00777238" w:rsidP="00777238">
            <w:r w:rsidRPr="00777238">
              <w:t>1,5</w:t>
            </w:r>
          </w:p>
        </w:tc>
        <w:tc>
          <w:tcPr>
            <w:tcW w:w="535" w:type="pct"/>
            <w:tcMar>
              <w:top w:w="15" w:type="dxa"/>
              <w:left w:w="15" w:type="dxa"/>
              <w:bottom w:w="0" w:type="dxa"/>
              <w:right w:w="15" w:type="dxa"/>
            </w:tcMar>
            <w:vAlign w:val="center"/>
          </w:tcPr>
          <w:p w:rsidR="00777238" w:rsidRPr="00777238" w:rsidRDefault="00777238" w:rsidP="00777238">
            <w:r w:rsidRPr="00777238">
              <w:t>1,5</w:t>
            </w:r>
          </w:p>
        </w:tc>
        <w:tc>
          <w:tcPr>
            <w:tcW w:w="700" w:type="pct"/>
            <w:shd w:val="clear" w:color="auto" w:fill="auto"/>
            <w:tcMar>
              <w:top w:w="15" w:type="dxa"/>
              <w:left w:w="15" w:type="dxa"/>
              <w:bottom w:w="0" w:type="dxa"/>
              <w:right w:w="15" w:type="dxa"/>
            </w:tcMar>
            <w:vAlign w:val="center"/>
          </w:tcPr>
          <w:p w:rsidR="00777238" w:rsidRPr="00777238" w:rsidRDefault="00777238" w:rsidP="00777238">
            <w:r w:rsidRPr="00777238">
              <w:t>0,0</w:t>
            </w:r>
          </w:p>
        </w:tc>
      </w:tr>
    </w:tbl>
    <w:p w:rsidR="00777238" w:rsidRPr="00777238" w:rsidRDefault="00777238" w:rsidP="00777238"/>
    <w:p w:rsidR="00777238" w:rsidRPr="00777238" w:rsidRDefault="00777238" w:rsidP="00777238">
      <w:r w:rsidRPr="00777238">
        <w:t>1.2.3. Ограничения тепловой мощности и параметры располагаемой</w:t>
      </w:r>
    </w:p>
    <w:p w:rsidR="00777238" w:rsidRPr="00777238" w:rsidRDefault="00777238" w:rsidP="00777238">
      <w:r w:rsidRPr="00777238">
        <w:t>тепловой мощности</w:t>
      </w:r>
    </w:p>
    <w:p w:rsidR="00777238" w:rsidRPr="00777238" w:rsidRDefault="00777238" w:rsidP="00777238">
      <w:r w:rsidRPr="00777238">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777238" w:rsidRPr="00777238" w:rsidRDefault="00777238" w:rsidP="00777238">
      <w:r w:rsidRPr="00777238">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777238" w:rsidRPr="00777238" w:rsidRDefault="00777238" w:rsidP="00777238">
      <w:r w:rsidRPr="00777238">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777238">
        <w:t>в</w:t>
      </w:r>
      <w:proofErr w:type="gramEnd"/>
      <w:r w:rsidRPr="00777238">
        <w:t xml:space="preserve"> пиковых водогрейных </w:t>
      </w:r>
      <w:proofErr w:type="spellStart"/>
      <w:r w:rsidRPr="00777238">
        <w:t>котлоагрегатах</w:t>
      </w:r>
      <w:proofErr w:type="spellEnd"/>
      <w:r w:rsidRPr="00777238">
        <w:t xml:space="preserve"> и др.)».</w:t>
      </w:r>
    </w:p>
    <w:p w:rsidR="00777238" w:rsidRPr="00777238" w:rsidRDefault="00777238" w:rsidP="00777238">
      <w:r w:rsidRPr="00777238">
        <w:t xml:space="preserve">Ограничения на тепловую мощность отсутствуют. </w:t>
      </w:r>
    </w:p>
    <w:p w:rsidR="00777238" w:rsidRPr="00777238" w:rsidRDefault="00777238" w:rsidP="00777238">
      <w:r w:rsidRPr="00777238">
        <w:t>Таблица 2</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686"/>
        <w:gridCol w:w="2651"/>
        <w:gridCol w:w="3302"/>
      </w:tblGrid>
      <w:tr w:rsidR="00777238" w:rsidRPr="00777238" w:rsidTr="00777238">
        <w:tc>
          <w:tcPr>
            <w:tcW w:w="3686" w:type="dxa"/>
            <w:tcBorders>
              <w:bottom w:val="single" w:sz="12" w:space="0" w:color="auto"/>
            </w:tcBorders>
            <w:shd w:val="clear" w:color="auto" w:fill="FFFFFF"/>
          </w:tcPr>
          <w:p w:rsidR="00777238" w:rsidRPr="00777238" w:rsidRDefault="00777238" w:rsidP="00777238">
            <w:r w:rsidRPr="00777238">
              <w:t>Наименование</w:t>
            </w:r>
          </w:p>
          <w:p w:rsidR="00777238" w:rsidRPr="00777238" w:rsidRDefault="00777238" w:rsidP="00777238">
            <w:r w:rsidRPr="00777238">
              <w:t>источника теплоснабжения</w:t>
            </w:r>
          </w:p>
        </w:tc>
        <w:tc>
          <w:tcPr>
            <w:tcW w:w="2651" w:type="dxa"/>
            <w:tcBorders>
              <w:bottom w:val="single" w:sz="12" w:space="0" w:color="auto"/>
            </w:tcBorders>
            <w:shd w:val="clear" w:color="auto" w:fill="FFFFFF"/>
            <w:vAlign w:val="center"/>
          </w:tcPr>
          <w:p w:rsidR="00777238" w:rsidRPr="00777238" w:rsidRDefault="00777238" w:rsidP="00777238">
            <w:r w:rsidRPr="00777238">
              <w:t>Установленная мощность (Гкал/час)</w:t>
            </w:r>
          </w:p>
        </w:tc>
        <w:tc>
          <w:tcPr>
            <w:tcW w:w="3302" w:type="dxa"/>
            <w:tcBorders>
              <w:bottom w:val="single" w:sz="12" w:space="0" w:color="auto"/>
            </w:tcBorders>
            <w:shd w:val="clear" w:color="auto" w:fill="FFFFFF"/>
            <w:vAlign w:val="center"/>
          </w:tcPr>
          <w:p w:rsidR="00777238" w:rsidRPr="00777238" w:rsidRDefault="00777238" w:rsidP="00777238">
            <w:r w:rsidRPr="00777238">
              <w:t>Располагаемая мощность (Гкал/час)</w:t>
            </w:r>
          </w:p>
        </w:tc>
      </w:tr>
      <w:tr w:rsidR="00777238" w:rsidRPr="00777238" w:rsidTr="00777238">
        <w:tc>
          <w:tcPr>
            <w:tcW w:w="3686" w:type="dxa"/>
            <w:shd w:val="clear" w:color="auto" w:fill="auto"/>
            <w:vAlign w:val="center"/>
          </w:tcPr>
          <w:p w:rsidR="00777238" w:rsidRPr="00777238" w:rsidRDefault="00777238" w:rsidP="00777238">
            <w:r w:rsidRPr="00777238">
              <w:t>Блочная котельная №1</w:t>
            </w:r>
          </w:p>
        </w:tc>
        <w:tc>
          <w:tcPr>
            <w:tcW w:w="2651" w:type="dxa"/>
            <w:shd w:val="clear" w:color="auto" w:fill="auto"/>
            <w:vAlign w:val="center"/>
          </w:tcPr>
          <w:p w:rsidR="00777238" w:rsidRPr="00777238" w:rsidRDefault="00777238" w:rsidP="00777238">
            <w:r w:rsidRPr="00777238">
              <w:t>9,03</w:t>
            </w:r>
          </w:p>
        </w:tc>
        <w:tc>
          <w:tcPr>
            <w:tcW w:w="3302" w:type="dxa"/>
            <w:shd w:val="clear" w:color="auto" w:fill="auto"/>
            <w:vAlign w:val="center"/>
          </w:tcPr>
          <w:p w:rsidR="00777238" w:rsidRPr="00777238" w:rsidRDefault="00777238" w:rsidP="00777238">
            <w:r w:rsidRPr="00777238">
              <w:t>9,03</w:t>
            </w:r>
          </w:p>
        </w:tc>
      </w:tr>
      <w:tr w:rsidR="00777238" w:rsidRPr="00777238" w:rsidTr="00777238">
        <w:tc>
          <w:tcPr>
            <w:tcW w:w="3686" w:type="dxa"/>
            <w:shd w:val="clear" w:color="auto" w:fill="auto"/>
            <w:vAlign w:val="center"/>
          </w:tcPr>
          <w:p w:rsidR="00777238" w:rsidRPr="00777238" w:rsidRDefault="00777238" w:rsidP="00777238">
            <w:r w:rsidRPr="00777238">
              <w:t>Блочная котельная №2</w:t>
            </w:r>
          </w:p>
        </w:tc>
        <w:tc>
          <w:tcPr>
            <w:tcW w:w="2651" w:type="dxa"/>
            <w:shd w:val="clear" w:color="auto" w:fill="auto"/>
            <w:vAlign w:val="center"/>
          </w:tcPr>
          <w:p w:rsidR="00777238" w:rsidRPr="00777238" w:rsidRDefault="00777238" w:rsidP="00777238">
            <w:r w:rsidRPr="00777238">
              <w:t>1,5</w:t>
            </w:r>
          </w:p>
        </w:tc>
        <w:tc>
          <w:tcPr>
            <w:tcW w:w="3302" w:type="dxa"/>
            <w:shd w:val="clear" w:color="auto" w:fill="auto"/>
            <w:vAlign w:val="center"/>
          </w:tcPr>
          <w:p w:rsidR="00777238" w:rsidRPr="00777238" w:rsidRDefault="00777238" w:rsidP="00777238">
            <w:r w:rsidRPr="00777238">
              <w:t>1,5</w:t>
            </w:r>
          </w:p>
        </w:tc>
      </w:tr>
    </w:tbl>
    <w:p w:rsidR="00777238" w:rsidRPr="00777238" w:rsidRDefault="00777238" w:rsidP="00777238"/>
    <w:p w:rsidR="00777238" w:rsidRPr="00777238" w:rsidRDefault="00777238" w:rsidP="00777238"/>
    <w:p w:rsidR="00777238" w:rsidRPr="00777238" w:rsidRDefault="00777238" w:rsidP="00777238">
      <w:r w:rsidRPr="00777238">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777238" w:rsidRPr="00777238" w:rsidRDefault="00777238" w:rsidP="00777238">
      <w:r w:rsidRPr="00777238">
        <w:t>Таблица 3</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510"/>
        <w:gridCol w:w="1985"/>
        <w:gridCol w:w="2126"/>
        <w:gridCol w:w="2126"/>
      </w:tblGrid>
      <w:tr w:rsidR="00777238" w:rsidRPr="00777238" w:rsidTr="00777238">
        <w:tc>
          <w:tcPr>
            <w:tcW w:w="3510" w:type="dxa"/>
            <w:vMerge w:val="restart"/>
            <w:shd w:val="clear" w:color="auto" w:fill="FFFFFF"/>
            <w:vAlign w:val="center"/>
          </w:tcPr>
          <w:p w:rsidR="00777238" w:rsidRPr="00777238" w:rsidRDefault="00777238" w:rsidP="00777238">
            <w:r w:rsidRPr="00777238">
              <w:t>Наименование источника теплоснабжения</w:t>
            </w:r>
          </w:p>
        </w:tc>
        <w:tc>
          <w:tcPr>
            <w:tcW w:w="1985" w:type="dxa"/>
            <w:vMerge w:val="restart"/>
            <w:shd w:val="clear" w:color="auto" w:fill="FFFFFF"/>
            <w:vAlign w:val="center"/>
          </w:tcPr>
          <w:p w:rsidR="00777238" w:rsidRPr="00777238" w:rsidRDefault="00777238" w:rsidP="00777238">
            <w:r w:rsidRPr="00777238">
              <w:t>Мощность нетто, Гкал/час</w:t>
            </w:r>
          </w:p>
        </w:tc>
        <w:tc>
          <w:tcPr>
            <w:tcW w:w="4252" w:type="dxa"/>
            <w:gridSpan w:val="2"/>
            <w:shd w:val="clear" w:color="auto" w:fill="FFFFFF"/>
            <w:vAlign w:val="center"/>
          </w:tcPr>
          <w:p w:rsidR="00777238" w:rsidRPr="00777238" w:rsidRDefault="00777238" w:rsidP="00777238">
            <w:r w:rsidRPr="00777238">
              <w:t xml:space="preserve">Собственные нужды котельной (отопление) </w:t>
            </w:r>
          </w:p>
        </w:tc>
      </w:tr>
      <w:tr w:rsidR="00777238" w:rsidRPr="00777238" w:rsidTr="00777238">
        <w:tc>
          <w:tcPr>
            <w:tcW w:w="3510" w:type="dxa"/>
            <w:vMerge/>
            <w:shd w:val="clear" w:color="auto" w:fill="FFFFFF"/>
            <w:vAlign w:val="center"/>
          </w:tcPr>
          <w:p w:rsidR="00777238" w:rsidRPr="00777238" w:rsidRDefault="00777238" w:rsidP="00777238"/>
        </w:tc>
        <w:tc>
          <w:tcPr>
            <w:tcW w:w="1985" w:type="dxa"/>
            <w:vMerge/>
            <w:shd w:val="clear" w:color="auto" w:fill="FFFFFF"/>
            <w:vAlign w:val="center"/>
          </w:tcPr>
          <w:p w:rsidR="00777238" w:rsidRPr="00777238" w:rsidRDefault="00777238" w:rsidP="00777238"/>
        </w:tc>
        <w:tc>
          <w:tcPr>
            <w:tcW w:w="2126" w:type="dxa"/>
            <w:shd w:val="clear" w:color="auto" w:fill="FFFFFF"/>
            <w:vAlign w:val="center"/>
          </w:tcPr>
          <w:p w:rsidR="00777238" w:rsidRPr="00777238" w:rsidRDefault="00777238" w:rsidP="00777238">
            <w:r w:rsidRPr="00777238">
              <w:t>Гкал/год</w:t>
            </w:r>
          </w:p>
        </w:tc>
        <w:tc>
          <w:tcPr>
            <w:tcW w:w="2126" w:type="dxa"/>
            <w:shd w:val="clear" w:color="auto" w:fill="FFFFFF"/>
          </w:tcPr>
          <w:p w:rsidR="00777238" w:rsidRPr="00777238" w:rsidRDefault="00777238" w:rsidP="00777238">
            <w:r w:rsidRPr="00777238">
              <w:t>Гкал/час</w:t>
            </w:r>
          </w:p>
        </w:tc>
      </w:tr>
      <w:tr w:rsidR="00777238" w:rsidRPr="00777238" w:rsidTr="00777238">
        <w:trPr>
          <w:trHeight w:val="309"/>
        </w:trPr>
        <w:tc>
          <w:tcPr>
            <w:tcW w:w="3510" w:type="dxa"/>
            <w:shd w:val="clear" w:color="auto" w:fill="auto"/>
            <w:vAlign w:val="center"/>
          </w:tcPr>
          <w:p w:rsidR="00777238" w:rsidRPr="00777238" w:rsidRDefault="00777238" w:rsidP="00777238">
            <w:r w:rsidRPr="00777238">
              <w:lastRenderedPageBreak/>
              <w:t>Блочная котельная №1</w:t>
            </w:r>
          </w:p>
        </w:tc>
        <w:tc>
          <w:tcPr>
            <w:tcW w:w="1985" w:type="dxa"/>
            <w:shd w:val="clear" w:color="auto" w:fill="auto"/>
            <w:vAlign w:val="center"/>
          </w:tcPr>
          <w:p w:rsidR="00777238" w:rsidRPr="00777238" w:rsidRDefault="00777238" w:rsidP="00777238">
            <w:r w:rsidRPr="00777238">
              <w:t>9,03</w:t>
            </w:r>
          </w:p>
        </w:tc>
        <w:tc>
          <w:tcPr>
            <w:tcW w:w="2126" w:type="dxa"/>
            <w:shd w:val="clear" w:color="auto" w:fill="auto"/>
            <w:vAlign w:val="center"/>
          </w:tcPr>
          <w:p w:rsidR="00777238" w:rsidRPr="00777238" w:rsidRDefault="00777238" w:rsidP="00777238">
            <w:r w:rsidRPr="00777238">
              <w:t>0,0</w:t>
            </w:r>
          </w:p>
        </w:tc>
        <w:tc>
          <w:tcPr>
            <w:tcW w:w="2126" w:type="dxa"/>
            <w:vAlign w:val="center"/>
          </w:tcPr>
          <w:p w:rsidR="00777238" w:rsidRPr="00777238" w:rsidRDefault="00777238" w:rsidP="00777238">
            <w:r w:rsidRPr="00777238">
              <w:t>0,0</w:t>
            </w:r>
          </w:p>
        </w:tc>
      </w:tr>
      <w:tr w:rsidR="00777238" w:rsidRPr="00777238" w:rsidTr="00777238">
        <w:trPr>
          <w:trHeight w:val="309"/>
        </w:trPr>
        <w:tc>
          <w:tcPr>
            <w:tcW w:w="3510" w:type="dxa"/>
            <w:shd w:val="clear" w:color="auto" w:fill="auto"/>
            <w:vAlign w:val="center"/>
          </w:tcPr>
          <w:p w:rsidR="00777238" w:rsidRPr="00777238" w:rsidRDefault="00777238" w:rsidP="00777238">
            <w:r w:rsidRPr="00777238">
              <w:t>Блочная котельная №2</w:t>
            </w:r>
          </w:p>
        </w:tc>
        <w:tc>
          <w:tcPr>
            <w:tcW w:w="1985" w:type="dxa"/>
            <w:shd w:val="clear" w:color="auto" w:fill="auto"/>
            <w:vAlign w:val="center"/>
          </w:tcPr>
          <w:p w:rsidR="00777238" w:rsidRPr="00777238" w:rsidRDefault="00777238" w:rsidP="00777238">
            <w:r w:rsidRPr="00777238">
              <w:t>1,5</w:t>
            </w:r>
          </w:p>
        </w:tc>
        <w:tc>
          <w:tcPr>
            <w:tcW w:w="2126" w:type="dxa"/>
            <w:shd w:val="clear" w:color="auto" w:fill="auto"/>
            <w:vAlign w:val="center"/>
          </w:tcPr>
          <w:p w:rsidR="00777238" w:rsidRPr="00777238" w:rsidRDefault="00777238" w:rsidP="00777238">
            <w:r w:rsidRPr="00777238">
              <w:t>0,0</w:t>
            </w:r>
          </w:p>
        </w:tc>
        <w:tc>
          <w:tcPr>
            <w:tcW w:w="2126" w:type="dxa"/>
            <w:vAlign w:val="center"/>
          </w:tcPr>
          <w:p w:rsidR="00777238" w:rsidRPr="00777238" w:rsidRDefault="00777238" w:rsidP="00777238">
            <w:r w:rsidRPr="00777238">
              <w:t>0,0</w:t>
            </w:r>
          </w:p>
        </w:tc>
      </w:tr>
    </w:tbl>
    <w:p w:rsidR="00777238" w:rsidRPr="00777238" w:rsidRDefault="00777238" w:rsidP="00777238"/>
    <w:p w:rsidR="00777238" w:rsidRPr="00777238" w:rsidRDefault="00777238" w:rsidP="00777238">
      <w:r w:rsidRPr="00777238">
        <w:t>1.2.5. 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777238" w:rsidRPr="00777238" w:rsidRDefault="00777238" w:rsidP="00777238">
      <w:r w:rsidRPr="00777238">
        <w:t>Сведения о сроках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источников приведены в таблице 4.</w:t>
      </w:r>
    </w:p>
    <w:p w:rsidR="00777238" w:rsidRPr="00777238" w:rsidRDefault="00777238" w:rsidP="00777238">
      <w:pPr>
        <w:sectPr w:rsidR="00777238" w:rsidRPr="00777238" w:rsidSect="00777238">
          <w:pgSz w:w="11906" w:h="16838"/>
          <w:pgMar w:top="851" w:right="567" w:bottom="851" w:left="1701" w:header="567" w:footer="567" w:gutter="0"/>
          <w:cols w:space="720"/>
          <w:docGrid w:linePitch="299"/>
        </w:sectPr>
      </w:pPr>
    </w:p>
    <w:p w:rsidR="00777238" w:rsidRPr="00777238" w:rsidRDefault="00777238" w:rsidP="00777238">
      <w:r w:rsidRPr="00777238">
        <w:lastRenderedPageBreak/>
        <w:t>Таблица 4 – Сведения по основному оборудованию котельных</w:t>
      </w:r>
    </w:p>
    <w:tbl>
      <w:tblPr>
        <w:tblW w:w="1530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664"/>
        <w:gridCol w:w="3042"/>
        <w:gridCol w:w="2139"/>
        <w:gridCol w:w="1772"/>
        <w:gridCol w:w="1057"/>
        <w:gridCol w:w="2094"/>
        <w:gridCol w:w="2074"/>
        <w:gridCol w:w="2467"/>
      </w:tblGrid>
      <w:tr w:rsidR="00777238" w:rsidRPr="00777238" w:rsidTr="00777238">
        <w:trPr>
          <w:trHeight w:val="1020"/>
          <w:tblHeader/>
        </w:trPr>
        <w:tc>
          <w:tcPr>
            <w:tcW w:w="664" w:type="dxa"/>
            <w:shd w:val="clear" w:color="auto" w:fill="auto"/>
            <w:vAlign w:val="center"/>
            <w:hideMark/>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3042" w:type="dxa"/>
            <w:shd w:val="clear" w:color="auto" w:fill="auto"/>
            <w:vAlign w:val="center"/>
            <w:hideMark/>
          </w:tcPr>
          <w:p w:rsidR="00777238" w:rsidRPr="00777238" w:rsidRDefault="00777238" w:rsidP="00777238">
            <w:r w:rsidRPr="00777238">
              <w:t>Наименование и адрес котельной</w:t>
            </w:r>
          </w:p>
        </w:tc>
        <w:tc>
          <w:tcPr>
            <w:tcW w:w="2139" w:type="dxa"/>
            <w:shd w:val="clear" w:color="auto" w:fill="auto"/>
            <w:vAlign w:val="center"/>
            <w:hideMark/>
          </w:tcPr>
          <w:p w:rsidR="00777238" w:rsidRPr="00777238" w:rsidRDefault="00777238" w:rsidP="00777238">
            <w:r w:rsidRPr="00777238">
              <w:t>Марка котла</w:t>
            </w:r>
          </w:p>
        </w:tc>
        <w:tc>
          <w:tcPr>
            <w:tcW w:w="1772" w:type="dxa"/>
            <w:shd w:val="clear" w:color="auto" w:fill="auto"/>
            <w:vAlign w:val="center"/>
            <w:hideMark/>
          </w:tcPr>
          <w:p w:rsidR="00777238" w:rsidRPr="00777238" w:rsidRDefault="00777238" w:rsidP="00777238">
            <w:r w:rsidRPr="00777238">
              <w:t>Мощность, Гкал/</w:t>
            </w:r>
            <w:proofErr w:type="gramStart"/>
            <w:r w:rsidRPr="00777238">
              <w:t>ч</w:t>
            </w:r>
            <w:proofErr w:type="gramEnd"/>
          </w:p>
        </w:tc>
        <w:tc>
          <w:tcPr>
            <w:tcW w:w="1057" w:type="dxa"/>
            <w:shd w:val="clear" w:color="auto" w:fill="auto"/>
            <w:vAlign w:val="center"/>
            <w:hideMark/>
          </w:tcPr>
          <w:p w:rsidR="00777238" w:rsidRPr="00777238" w:rsidRDefault="00777238" w:rsidP="00777238">
            <w:r w:rsidRPr="00777238">
              <w:t xml:space="preserve">Год ввода </w:t>
            </w:r>
          </w:p>
        </w:tc>
        <w:tc>
          <w:tcPr>
            <w:tcW w:w="2094" w:type="dxa"/>
            <w:shd w:val="clear" w:color="auto" w:fill="auto"/>
            <w:vAlign w:val="center"/>
            <w:hideMark/>
          </w:tcPr>
          <w:p w:rsidR="00777238" w:rsidRPr="00777238" w:rsidRDefault="00777238" w:rsidP="00777238">
            <w:r w:rsidRPr="00777238">
              <w:t>Дата обследования котлов</w:t>
            </w:r>
          </w:p>
        </w:tc>
        <w:tc>
          <w:tcPr>
            <w:tcW w:w="2074" w:type="dxa"/>
            <w:shd w:val="clear" w:color="auto" w:fill="auto"/>
            <w:vAlign w:val="center"/>
            <w:hideMark/>
          </w:tcPr>
          <w:p w:rsidR="00777238" w:rsidRPr="00777238" w:rsidRDefault="00777238" w:rsidP="00777238">
            <w:r w:rsidRPr="00777238">
              <w:t>Год последнего капитального ремонта</w:t>
            </w:r>
          </w:p>
        </w:tc>
        <w:tc>
          <w:tcPr>
            <w:tcW w:w="2467" w:type="dxa"/>
            <w:shd w:val="clear" w:color="auto" w:fill="auto"/>
            <w:vAlign w:val="center"/>
            <w:hideMark/>
          </w:tcPr>
          <w:p w:rsidR="00777238" w:rsidRPr="00777238" w:rsidRDefault="00777238" w:rsidP="00777238">
            <w:r w:rsidRPr="00777238">
              <w:t>Нормативный срок службы по ГОСТ 21563-2016</w:t>
            </w:r>
          </w:p>
        </w:tc>
      </w:tr>
      <w:tr w:rsidR="00777238" w:rsidRPr="00777238" w:rsidTr="00777238">
        <w:trPr>
          <w:trHeight w:val="300"/>
        </w:trPr>
        <w:tc>
          <w:tcPr>
            <w:tcW w:w="15309" w:type="dxa"/>
            <w:gridSpan w:val="8"/>
            <w:vAlign w:val="center"/>
          </w:tcPr>
          <w:p w:rsidR="00777238" w:rsidRPr="00777238" w:rsidRDefault="00777238" w:rsidP="00777238"/>
        </w:tc>
      </w:tr>
      <w:tr w:rsidR="00777238" w:rsidRPr="00777238" w:rsidTr="00777238">
        <w:trPr>
          <w:trHeight w:val="300"/>
        </w:trPr>
        <w:tc>
          <w:tcPr>
            <w:tcW w:w="664" w:type="dxa"/>
            <w:vMerge w:val="restart"/>
            <w:vAlign w:val="center"/>
          </w:tcPr>
          <w:p w:rsidR="00777238" w:rsidRPr="00777238" w:rsidRDefault="00777238" w:rsidP="00777238">
            <w:r w:rsidRPr="00777238">
              <w:t>1</w:t>
            </w:r>
          </w:p>
        </w:tc>
        <w:tc>
          <w:tcPr>
            <w:tcW w:w="3042" w:type="dxa"/>
            <w:vMerge w:val="restart"/>
            <w:shd w:val="clear" w:color="auto" w:fill="auto"/>
            <w:vAlign w:val="center"/>
          </w:tcPr>
          <w:p w:rsidR="00777238" w:rsidRPr="00777238" w:rsidRDefault="00777238" w:rsidP="00777238">
            <w:pPr>
              <w:rPr>
                <w:rFonts w:eastAsia="Verdana"/>
              </w:rPr>
            </w:pPr>
            <w:r w:rsidRPr="00777238">
              <w:t>Блочная котельная №1</w:t>
            </w:r>
          </w:p>
        </w:tc>
        <w:tc>
          <w:tcPr>
            <w:tcW w:w="2139" w:type="dxa"/>
            <w:shd w:val="clear" w:color="auto" w:fill="auto"/>
            <w:vAlign w:val="center"/>
          </w:tcPr>
          <w:p w:rsidR="00777238" w:rsidRPr="00777238" w:rsidRDefault="00777238" w:rsidP="00777238">
            <w:r w:rsidRPr="00777238">
              <w:t>RSD 3500/3</w:t>
            </w:r>
          </w:p>
        </w:tc>
        <w:tc>
          <w:tcPr>
            <w:tcW w:w="1772" w:type="dxa"/>
            <w:shd w:val="clear" w:color="auto" w:fill="auto"/>
            <w:vAlign w:val="center"/>
          </w:tcPr>
          <w:p w:rsidR="00777238" w:rsidRPr="00777238" w:rsidRDefault="00777238" w:rsidP="00777238">
            <w:r w:rsidRPr="00777238">
              <w:t>4,515</w:t>
            </w:r>
          </w:p>
        </w:tc>
        <w:tc>
          <w:tcPr>
            <w:tcW w:w="1057" w:type="dxa"/>
            <w:shd w:val="clear" w:color="auto" w:fill="auto"/>
            <w:vAlign w:val="center"/>
          </w:tcPr>
          <w:p w:rsidR="00777238" w:rsidRPr="00777238" w:rsidRDefault="00777238" w:rsidP="00777238">
            <w:r w:rsidRPr="00777238">
              <w:t>2021</w:t>
            </w:r>
          </w:p>
        </w:tc>
        <w:tc>
          <w:tcPr>
            <w:tcW w:w="2094" w:type="dxa"/>
            <w:shd w:val="clear" w:color="auto" w:fill="auto"/>
            <w:vAlign w:val="center"/>
          </w:tcPr>
          <w:p w:rsidR="00777238" w:rsidRPr="00777238" w:rsidRDefault="00777238" w:rsidP="00777238">
            <w:r w:rsidRPr="00777238">
              <w:t>-</w:t>
            </w:r>
          </w:p>
        </w:tc>
        <w:tc>
          <w:tcPr>
            <w:tcW w:w="2074" w:type="dxa"/>
            <w:shd w:val="clear" w:color="auto" w:fill="auto"/>
            <w:vAlign w:val="center"/>
          </w:tcPr>
          <w:p w:rsidR="00777238" w:rsidRPr="00777238" w:rsidRDefault="00777238" w:rsidP="00777238">
            <w:r w:rsidRPr="00777238">
              <w:t>-</w:t>
            </w:r>
          </w:p>
        </w:tc>
        <w:tc>
          <w:tcPr>
            <w:tcW w:w="2467" w:type="dxa"/>
            <w:shd w:val="clear" w:color="auto" w:fill="auto"/>
            <w:vAlign w:val="center"/>
          </w:tcPr>
          <w:p w:rsidR="00777238" w:rsidRPr="00777238" w:rsidRDefault="00777238" w:rsidP="00777238">
            <w:r w:rsidRPr="00777238">
              <w:t>не менее 10 лет</w:t>
            </w:r>
          </w:p>
        </w:tc>
      </w:tr>
      <w:tr w:rsidR="00777238" w:rsidRPr="00777238" w:rsidTr="00777238">
        <w:trPr>
          <w:trHeight w:val="300"/>
        </w:trPr>
        <w:tc>
          <w:tcPr>
            <w:tcW w:w="664" w:type="dxa"/>
            <w:vMerge/>
            <w:vAlign w:val="center"/>
          </w:tcPr>
          <w:p w:rsidR="00777238" w:rsidRPr="00777238" w:rsidRDefault="00777238" w:rsidP="00777238"/>
        </w:tc>
        <w:tc>
          <w:tcPr>
            <w:tcW w:w="3042" w:type="dxa"/>
            <w:vMerge/>
            <w:shd w:val="clear" w:color="auto" w:fill="auto"/>
            <w:vAlign w:val="center"/>
          </w:tcPr>
          <w:p w:rsidR="00777238" w:rsidRPr="00777238" w:rsidRDefault="00777238" w:rsidP="00777238">
            <w:pPr>
              <w:rPr>
                <w:rFonts w:eastAsia="Verdana"/>
              </w:rPr>
            </w:pPr>
          </w:p>
        </w:tc>
        <w:tc>
          <w:tcPr>
            <w:tcW w:w="2139" w:type="dxa"/>
            <w:shd w:val="clear" w:color="auto" w:fill="auto"/>
            <w:vAlign w:val="center"/>
          </w:tcPr>
          <w:p w:rsidR="00777238" w:rsidRPr="00777238" w:rsidRDefault="00777238" w:rsidP="00777238">
            <w:r w:rsidRPr="00777238">
              <w:t>RSD 3500/3</w:t>
            </w:r>
          </w:p>
        </w:tc>
        <w:tc>
          <w:tcPr>
            <w:tcW w:w="1772" w:type="dxa"/>
            <w:shd w:val="clear" w:color="auto" w:fill="auto"/>
            <w:vAlign w:val="center"/>
          </w:tcPr>
          <w:p w:rsidR="00777238" w:rsidRPr="00777238" w:rsidRDefault="00777238" w:rsidP="00777238">
            <w:r w:rsidRPr="00777238">
              <w:t>4,515</w:t>
            </w:r>
          </w:p>
        </w:tc>
        <w:tc>
          <w:tcPr>
            <w:tcW w:w="1057" w:type="dxa"/>
            <w:shd w:val="clear" w:color="auto" w:fill="auto"/>
            <w:vAlign w:val="center"/>
          </w:tcPr>
          <w:p w:rsidR="00777238" w:rsidRPr="00777238" w:rsidRDefault="00777238" w:rsidP="00777238">
            <w:r w:rsidRPr="00777238">
              <w:t>2021</w:t>
            </w:r>
          </w:p>
        </w:tc>
        <w:tc>
          <w:tcPr>
            <w:tcW w:w="2094" w:type="dxa"/>
            <w:shd w:val="clear" w:color="auto" w:fill="auto"/>
            <w:vAlign w:val="center"/>
          </w:tcPr>
          <w:p w:rsidR="00777238" w:rsidRPr="00777238" w:rsidRDefault="00777238" w:rsidP="00777238">
            <w:r w:rsidRPr="00777238">
              <w:t>-</w:t>
            </w:r>
          </w:p>
        </w:tc>
        <w:tc>
          <w:tcPr>
            <w:tcW w:w="2074" w:type="dxa"/>
            <w:shd w:val="clear" w:color="auto" w:fill="auto"/>
            <w:vAlign w:val="center"/>
          </w:tcPr>
          <w:p w:rsidR="00777238" w:rsidRPr="00777238" w:rsidRDefault="00777238" w:rsidP="00777238">
            <w:r w:rsidRPr="00777238">
              <w:t>-</w:t>
            </w:r>
          </w:p>
        </w:tc>
        <w:tc>
          <w:tcPr>
            <w:tcW w:w="2467" w:type="dxa"/>
            <w:shd w:val="clear" w:color="auto" w:fill="auto"/>
            <w:vAlign w:val="center"/>
          </w:tcPr>
          <w:p w:rsidR="00777238" w:rsidRPr="00777238" w:rsidRDefault="00777238" w:rsidP="00777238">
            <w:r w:rsidRPr="00777238">
              <w:t>не менее 10 лет</w:t>
            </w:r>
          </w:p>
        </w:tc>
      </w:tr>
      <w:tr w:rsidR="00777238" w:rsidRPr="00777238" w:rsidTr="00777238">
        <w:trPr>
          <w:trHeight w:val="300"/>
        </w:trPr>
        <w:tc>
          <w:tcPr>
            <w:tcW w:w="15309" w:type="dxa"/>
            <w:gridSpan w:val="8"/>
            <w:vAlign w:val="center"/>
          </w:tcPr>
          <w:p w:rsidR="00777238" w:rsidRPr="00777238" w:rsidRDefault="00777238" w:rsidP="00777238"/>
        </w:tc>
      </w:tr>
      <w:tr w:rsidR="00777238" w:rsidRPr="00777238" w:rsidTr="00777238">
        <w:trPr>
          <w:trHeight w:val="300"/>
        </w:trPr>
        <w:tc>
          <w:tcPr>
            <w:tcW w:w="664" w:type="dxa"/>
            <w:vMerge w:val="restart"/>
            <w:vAlign w:val="center"/>
          </w:tcPr>
          <w:p w:rsidR="00777238" w:rsidRPr="00777238" w:rsidRDefault="00777238" w:rsidP="00777238">
            <w:r w:rsidRPr="00777238">
              <w:t>2</w:t>
            </w:r>
          </w:p>
        </w:tc>
        <w:tc>
          <w:tcPr>
            <w:tcW w:w="3042" w:type="dxa"/>
            <w:vMerge w:val="restart"/>
            <w:vAlign w:val="center"/>
          </w:tcPr>
          <w:p w:rsidR="00777238" w:rsidRPr="00777238" w:rsidRDefault="00777238" w:rsidP="00777238">
            <w:pPr>
              <w:rPr>
                <w:rFonts w:eastAsia="Verdana"/>
              </w:rPr>
            </w:pPr>
            <w:r w:rsidRPr="00777238">
              <w:t>Блочная котельная №2</w:t>
            </w:r>
          </w:p>
        </w:tc>
        <w:tc>
          <w:tcPr>
            <w:tcW w:w="2139" w:type="dxa"/>
            <w:shd w:val="clear" w:color="auto" w:fill="auto"/>
            <w:vAlign w:val="center"/>
          </w:tcPr>
          <w:p w:rsidR="00777238" w:rsidRPr="00777238" w:rsidRDefault="00777238" w:rsidP="00777238">
            <w:r w:rsidRPr="00777238">
              <w:t>RSD 600/3</w:t>
            </w:r>
          </w:p>
        </w:tc>
        <w:tc>
          <w:tcPr>
            <w:tcW w:w="1772" w:type="dxa"/>
            <w:shd w:val="clear" w:color="auto" w:fill="auto"/>
            <w:vAlign w:val="center"/>
          </w:tcPr>
          <w:p w:rsidR="00777238" w:rsidRPr="00777238" w:rsidRDefault="00777238" w:rsidP="00777238">
            <w:r w:rsidRPr="00777238">
              <w:t>0,75</w:t>
            </w:r>
          </w:p>
        </w:tc>
        <w:tc>
          <w:tcPr>
            <w:tcW w:w="1057" w:type="dxa"/>
            <w:shd w:val="clear" w:color="auto" w:fill="auto"/>
            <w:vAlign w:val="center"/>
          </w:tcPr>
          <w:p w:rsidR="00777238" w:rsidRPr="00777238" w:rsidRDefault="00777238" w:rsidP="00777238">
            <w:r w:rsidRPr="00777238">
              <w:t>2021</w:t>
            </w:r>
          </w:p>
        </w:tc>
        <w:tc>
          <w:tcPr>
            <w:tcW w:w="2094" w:type="dxa"/>
            <w:shd w:val="clear" w:color="auto" w:fill="auto"/>
            <w:vAlign w:val="center"/>
          </w:tcPr>
          <w:p w:rsidR="00777238" w:rsidRPr="00777238" w:rsidRDefault="00777238" w:rsidP="00777238">
            <w:r w:rsidRPr="00777238">
              <w:t>-</w:t>
            </w:r>
          </w:p>
        </w:tc>
        <w:tc>
          <w:tcPr>
            <w:tcW w:w="2074" w:type="dxa"/>
            <w:shd w:val="clear" w:color="auto" w:fill="auto"/>
            <w:vAlign w:val="center"/>
          </w:tcPr>
          <w:p w:rsidR="00777238" w:rsidRPr="00777238" w:rsidRDefault="00777238" w:rsidP="00777238">
            <w:r w:rsidRPr="00777238">
              <w:t>-</w:t>
            </w:r>
          </w:p>
        </w:tc>
        <w:tc>
          <w:tcPr>
            <w:tcW w:w="2467" w:type="dxa"/>
            <w:shd w:val="clear" w:color="auto" w:fill="auto"/>
            <w:vAlign w:val="center"/>
          </w:tcPr>
          <w:p w:rsidR="00777238" w:rsidRPr="00777238" w:rsidRDefault="00777238" w:rsidP="00777238">
            <w:r w:rsidRPr="00777238">
              <w:t>не менее 10 лет</w:t>
            </w:r>
          </w:p>
        </w:tc>
      </w:tr>
      <w:tr w:rsidR="00777238" w:rsidRPr="00777238" w:rsidTr="00777238">
        <w:trPr>
          <w:trHeight w:val="300"/>
        </w:trPr>
        <w:tc>
          <w:tcPr>
            <w:tcW w:w="664" w:type="dxa"/>
            <w:vMerge/>
            <w:vAlign w:val="center"/>
          </w:tcPr>
          <w:p w:rsidR="00777238" w:rsidRPr="00777238" w:rsidRDefault="00777238" w:rsidP="00777238"/>
        </w:tc>
        <w:tc>
          <w:tcPr>
            <w:tcW w:w="3042" w:type="dxa"/>
            <w:vMerge/>
            <w:vAlign w:val="center"/>
          </w:tcPr>
          <w:p w:rsidR="00777238" w:rsidRPr="00777238" w:rsidRDefault="00777238" w:rsidP="00777238">
            <w:pPr>
              <w:rPr>
                <w:rFonts w:eastAsia="Verdana"/>
              </w:rPr>
            </w:pPr>
          </w:p>
        </w:tc>
        <w:tc>
          <w:tcPr>
            <w:tcW w:w="2139" w:type="dxa"/>
            <w:shd w:val="clear" w:color="auto" w:fill="auto"/>
            <w:vAlign w:val="center"/>
          </w:tcPr>
          <w:p w:rsidR="00777238" w:rsidRPr="00777238" w:rsidRDefault="00777238" w:rsidP="00777238">
            <w:r w:rsidRPr="00777238">
              <w:t>RSD 600/3</w:t>
            </w:r>
          </w:p>
        </w:tc>
        <w:tc>
          <w:tcPr>
            <w:tcW w:w="1772" w:type="dxa"/>
            <w:shd w:val="clear" w:color="auto" w:fill="auto"/>
            <w:vAlign w:val="center"/>
          </w:tcPr>
          <w:p w:rsidR="00777238" w:rsidRPr="00777238" w:rsidRDefault="00777238" w:rsidP="00777238">
            <w:r w:rsidRPr="00777238">
              <w:t>0,75</w:t>
            </w:r>
          </w:p>
        </w:tc>
        <w:tc>
          <w:tcPr>
            <w:tcW w:w="1057" w:type="dxa"/>
            <w:shd w:val="clear" w:color="auto" w:fill="auto"/>
            <w:vAlign w:val="center"/>
          </w:tcPr>
          <w:p w:rsidR="00777238" w:rsidRPr="00777238" w:rsidRDefault="00777238" w:rsidP="00777238">
            <w:r w:rsidRPr="00777238">
              <w:t>2021</w:t>
            </w:r>
          </w:p>
        </w:tc>
        <w:tc>
          <w:tcPr>
            <w:tcW w:w="2094" w:type="dxa"/>
            <w:shd w:val="clear" w:color="auto" w:fill="auto"/>
            <w:vAlign w:val="center"/>
          </w:tcPr>
          <w:p w:rsidR="00777238" w:rsidRPr="00777238" w:rsidRDefault="00777238" w:rsidP="00777238">
            <w:r w:rsidRPr="00777238">
              <w:t>-</w:t>
            </w:r>
          </w:p>
        </w:tc>
        <w:tc>
          <w:tcPr>
            <w:tcW w:w="2074" w:type="dxa"/>
            <w:shd w:val="clear" w:color="auto" w:fill="auto"/>
            <w:vAlign w:val="center"/>
          </w:tcPr>
          <w:p w:rsidR="00777238" w:rsidRPr="00777238" w:rsidRDefault="00777238" w:rsidP="00777238">
            <w:r w:rsidRPr="00777238">
              <w:t>-</w:t>
            </w:r>
          </w:p>
        </w:tc>
        <w:tc>
          <w:tcPr>
            <w:tcW w:w="2467" w:type="dxa"/>
            <w:shd w:val="clear" w:color="auto" w:fill="auto"/>
            <w:vAlign w:val="center"/>
          </w:tcPr>
          <w:p w:rsidR="00777238" w:rsidRPr="00777238" w:rsidRDefault="00777238" w:rsidP="00777238">
            <w:r w:rsidRPr="00777238">
              <w:t>не менее 10 лет</w:t>
            </w:r>
          </w:p>
        </w:tc>
      </w:tr>
    </w:tbl>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Pr>
        <w:sectPr w:rsidR="00777238" w:rsidRPr="00777238" w:rsidSect="00777238">
          <w:pgSz w:w="16838" w:h="11906" w:orient="landscape"/>
          <w:pgMar w:top="1474" w:right="851" w:bottom="851" w:left="851" w:header="567" w:footer="567" w:gutter="0"/>
          <w:cols w:space="720"/>
          <w:docGrid w:linePitch="299"/>
        </w:sectPr>
      </w:pPr>
    </w:p>
    <w:p w:rsidR="00777238" w:rsidRPr="00777238" w:rsidRDefault="00777238" w:rsidP="00777238">
      <w:r w:rsidRPr="00777238">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тепловой и электрической энергии)</w:t>
      </w:r>
    </w:p>
    <w:p w:rsidR="00777238" w:rsidRPr="00777238" w:rsidRDefault="00777238" w:rsidP="00777238">
      <w:r w:rsidRPr="00777238">
        <w:t>Ввиду отсутствия на рассматриваемой территории теплофикационного оборудования, а также перспективных планов по строительству на территории источников с комбинированной выработкой тепловой и электрической энергии, данный пункт не рассматривается.</w:t>
      </w:r>
    </w:p>
    <w:p w:rsidR="00777238" w:rsidRPr="00777238" w:rsidRDefault="00777238" w:rsidP="00777238">
      <w:r w:rsidRPr="00777238">
        <w:t>1.2.7. Способ регулирования отпуска тепловой энергии от источников</w:t>
      </w:r>
    </w:p>
    <w:p w:rsidR="00777238" w:rsidRPr="00777238" w:rsidRDefault="00777238" w:rsidP="00777238">
      <w:r w:rsidRPr="00777238">
        <w:t>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777238" w:rsidRPr="00777238" w:rsidRDefault="00777238" w:rsidP="00777238">
      <w:r w:rsidRPr="00777238">
        <w:t>От тепловых источников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rsidR="00777238" w:rsidRPr="00777238" w:rsidRDefault="00777238" w:rsidP="00777238">
      <w:r w:rsidRPr="00777238">
        <w:t>Изменение температуры теплоносителя производится посредством изменения количества подаваемого на горение топлива.</w:t>
      </w:r>
    </w:p>
    <w:p w:rsidR="00777238" w:rsidRPr="00777238" w:rsidRDefault="00777238" w:rsidP="00777238">
      <w:r w:rsidRPr="00777238">
        <w:t>Подключение потребителей к тепловой сети следующее:</w:t>
      </w:r>
    </w:p>
    <w:p w:rsidR="00777238" w:rsidRPr="00777238" w:rsidRDefault="00777238" w:rsidP="00777238">
      <w:r w:rsidRPr="00777238">
        <w:t>- при температуре в прямом трубопроводе 70°C – непосредственное присоединение систем отопления к тепловой сети.</w:t>
      </w:r>
    </w:p>
    <w:p w:rsidR="00777238" w:rsidRPr="00777238" w:rsidRDefault="00777238" w:rsidP="00777238">
      <w:r w:rsidRPr="00777238">
        <w:t>1.2.8. Среднегодовая загрузка оборудования</w:t>
      </w:r>
    </w:p>
    <w:p w:rsidR="00777238" w:rsidRPr="00777238" w:rsidRDefault="00777238" w:rsidP="00777238">
      <w:r w:rsidRPr="00777238">
        <w:t xml:space="preserve">Среднегодовая загрузка оборудования определяется числом </w:t>
      </w:r>
      <w:proofErr w:type="gramStart"/>
      <w:r w:rsidRPr="00777238">
        <w:t>часов использования установленной тепловой мощности источника теплоснабжения</w:t>
      </w:r>
      <w:proofErr w:type="gramEnd"/>
      <w:r w:rsidRPr="00777238">
        <w:t>.</w:t>
      </w:r>
    </w:p>
    <w:p w:rsidR="00777238" w:rsidRPr="00777238" w:rsidRDefault="00777238" w:rsidP="00777238">
      <w:r w:rsidRPr="00777238">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777238" w:rsidRPr="00777238" w:rsidRDefault="00777238" w:rsidP="00777238">
      <w:r w:rsidRPr="00777238">
        <w:t xml:space="preserve">Анализ загрузки источников проводился исходя из установленной мощности источников. </w:t>
      </w:r>
    </w:p>
    <w:p w:rsidR="00777238" w:rsidRPr="00777238" w:rsidRDefault="00777238" w:rsidP="00777238">
      <w:r w:rsidRPr="00777238">
        <w:t>Сведения о среднегодовой загрузке оборудования на 2023 год представлены в таблице 5.</w:t>
      </w:r>
    </w:p>
    <w:p w:rsidR="00777238" w:rsidRPr="00777238" w:rsidRDefault="00777238" w:rsidP="00777238">
      <w:r w:rsidRPr="00777238">
        <w:t>Таблица 5 - Среднегодовая загрузка оборудования источников в зоне деятельности теплоснабжающих организаций (по данным на 2023 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8"/>
        <w:gridCol w:w="3687"/>
        <w:gridCol w:w="2745"/>
        <w:gridCol w:w="2464"/>
      </w:tblGrid>
      <w:tr w:rsidR="00777238" w:rsidRPr="00777238" w:rsidTr="00777238">
        <w:trPr>
          <w:trHeight w:val="20"/>
          <w:tblHeader/>
        </w:trPr>
        <w:tc>
          <w:tcPr>
            <w:tcW w:w="486" w:type="pct"/>
            <w:shd w:val="clear" w:color="auto" w:fill="auto"/>
            <w:vAlign w:val="center"/>
            <w:hideMark/>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1871" w:type="pct"/>
            <w:shd w:val="clear" w:color="auto" w:fill="auto"/>
            <w:vAlign w:val="center"/>
            <w:hideMark/>
          </w:tcPr>
          <w:p w:rsidR="00777238" w:rsidRPr="00777238" w:rsidRDefault="00777238" w:rsidP="00777238">
            <w:r w:rsidRPr="00777238">
              <w:t>Наименование и адрес котельной</w:t>
            </w:r>
          </w:p>
        </w:tc>
        <w:tc>
          <w:tcPr>
            <w:tcW w:w="1393" w:type="pct"/>
            <w:shd w:val="clear" w:color="auto" w:fill="auto"/>
            <w:vAlign w:val="center"/>
            <w:hideMark/>
          </w:tcPr>
          <w:p w:rsidR="00777238" w:rsidRPr="00777238" w:rsidRDefault="00777238" w:rsidP="00777238">
            <w:r w:rsidRPr="00777238">
              <w:t>Установленная мощность, Гкал/</w:t>
            </w:r>
            <w:proofErr w:type="gramStart"/>
            <w:r w:rsidRPr="00777238">
              <w:t>ч</w:t>
            </w:r>
            <w:proofErr w:type="gramEnd"/>
          </w:p>
        </w:tc>
        <w:tc>
          <w:tcPr>
            <w:tcW w:w="1250" w:type="pct"/>
            <w:shd w:val="clear" w:color="auto" w:fill="auto"/>
            <w:vAlign w:val="center"/>
            <w:hideMark/>
          </w:tcPr>
          <w:p w:rsidR="00777238" w:rsidRPr="00777238" w:rsidRDefault="00777238" w:rsidP="00777238">
            <w:r w:rsidRPr="00777238">
              <w:t xml:space="preserve">Полезный отпуск  </w:t>
            </w:r>
          </w:p>
          <w:p w:rsidR="00777238" w:rsidRPr="00777238" w:rsidRDefault="00777238" w:rsidP="00777238">
            <w:proofErr w:type="spellStart"/>
            <w:r w:rsidRPr="00777238">
              <w:t>тепл-й</w:t>
            </w:r>
            <w:proofErr w:type="spellEnd"/>
            <w:r w:rsidRPr="00777238">
              <w:t xml:space="preserve"> энергии за год, Гкал/год</w:t>
            </w:r>
          </w:p>
        </w:tc>
      </w:tr>
      <w:tr w:rsidR="00777238" w:rsidRPr="00777238" w:rsidTr="00777238">
        <w:trPr>
          <w:trHeight w:val="20"/>
        </w:trPr>
        <w:tc>
          <w:tcPr>
            <w:tcW w:w="486" w:type="pct"/>
            <w:shd w:val="clear" w:color="auto" w:fill="auto"/>
            <w:vAlign w:val="center"/>
            <w:hideMark/>
          </w:tcPr>
          <w:p w:rsidR="00777238" w:rsidRPr="00777238" w:rsidRDefault="00777238" w:rsidP="00777238">
            <w:r w:rsidRPr="00777238">
              <w:t>1</w:t>
            </w:r>
          </w:p>
        </w:tc>
        <w:tc>
          <w:tcPr>
            <w:tcW w:w="1871" w:type="pct"/>
            <w:shd w:val="clear" w:color="auto" w:fill="auto"/>
            <w:vAlign w:val="center"/>
          </w:tcPr>
          <w:p w:rsidR="00777238" w:rsidRPr="00777238" w:rsidRDefault="00777238" w:rsidP="00777238">
            <w:r w:rsidRPr="00777238">
              <w:t>Блочная котельная №1</w:t>
            </w:r>
          </w:p>
        </w:tc>
        <w:tc>
          <w:tcPr>
            <w:tcW w:w="1393" w:type="pct"/>
            <w:shd w:val="clear" w:color="auto" w:fill="auto"/>
            <w:vAlign w:val="center"/>
          </w:tcPr>
          <w:p w:rsidR="00777238" w:rsidRPr="00777238" w:rsidRDefault="00777238" w:rsidP="00777238">
            <w:r w:rsidRPr="00777238">
              <w:t>9,03</w:t>
            </w:r>
          </w:p>
        </w:tc>
        <w:tc>
          <w:tcPr>
            <w:tcW w:w="1250" w:type="pct"/>
            <w:shd w:val="clear" w:color="auto" w:fill="auto"/>
            <w:vAlign w:val="center"/>
          </w:tcPr>
          <w:p w:rsidR="00777238" w:rsidRPr="00777238" w:rsidRDefault="00777238" w:rsidP="00777238">
            <w:r w:rsidRPr="00777238">
              <w:t>15517,38</w:t>
            </w:r>
          </w:p>
        </w:tc>
      </w:tr>
      <w:tr w:rsidR="00777238" w:rsidRPr="00777238" w:rsidTr="00777238">
        <w:trPr>
          <w:trHeight w:val="20"/>
        </w:trPr>
        <w:tc>
          <w:tcPr>
            <w:tcW w:w="486" w:type="pct"/>
            <w:shd w:val="clear" w:color="auto" w:fill="auto"/>
            <w:vAlign w:val="center"/>
            <w:hideMark/>
          </w:tcPr>
          <w:p w:rsidR="00777238" w:rsidRPr="00777238" w:rsidRDefault="00777238" w:rsidP="00777238">
            <w:r w:rsidRPr="00777238">
              <w:t>2</w:t>
            </w:r>
          </w:p>
        </w:tc>
        <w:tc>
          <w:tcPr>
            <w:tcW w:w="1871" w:type="pct"/>
            <w:shd w:val="clear" w:color="auto" w:fill="auto"/>
            <w:vAlign w:val="center"/>
          </w:tcPr>
          <w:p w:rsidR="00777238" w:rsidRPr="00777238" w:rsidRDefault="00777238" w:rsidP="00777238">
            <w:r w:rsidRPr="00777238">
              <w:t>Блочная котельная №2</w:t>
            </w:r>
          </w:p>
        </w:tc>
        <w:tc>
          <w:tcPr>
            <w:tcW w:w="1393" w:type="pct"/>
            <w:shd w:val="clear" w:color="auto" w:fill="auto"/>
            <w:vAlign w:val="center"/>
          </w:tcPr>
          <w:p w:rsidR="00777238" w:rsidRPr="00777238" w:rsidRDefault="00777238" w:rsidP="00777238">
            <w:r w:rsidRPr="00777238">
              <w:t>1,5</w:t>
            </w:r>
          </w:p>
        </w:tc>
        <w:tc>
          <w:tcPr>
            <w:tcW w:w="1250" w:type="pct"/>
            <w:shd w:val="clear" w:color="auto" w:fill="auto"/>
            <w:vAlign w:val="center"/>
          </w:tcPr>
          <w:p w:rsidR="00777238" w:rsidRPr="00777238" w:rsidRDefault="00777238" w:rsidP="00777238">
            <w:r w:rsidRPr="00777238">
              <w:t>2616,4</w:t>
            </w:r>
          </w:p>
        </w:tc>
      </w:tr>
    </w:tbl>
    <w:p w:rsidR="00777238" w:rsidRPr="00777238" w:rsidRDefault="00777238" w:rsidP="00777238"/>
    <w:p w:rsidR="00777238" w:rsidRPr="00777238" w:rsidRDefault="00777238" w:rsidP="00777238">
      <w:r w:rsidRPr="00777238">
        <w:t>1.2.9. Способы учета тепла, отпущенного в тепловые сети</w:t>
      </w:r>
    </w:p>
    <w:p w:rsidR="00777238" w:rsidRPr="00777238" w:rsidRDefault="00777238" w:rsidP="00777238">
      <w:r w:rsidRPr="00777238">
        <w:t>В настоящее время на всех котельных сельского поселения Чекмагушевский сельсовет приборы учета тепловой энергии отсутствуют.</w:t>
      </w:r>
    </w:p>
    <w:p w:rsidR="00777238" w:rsidRPr="00777238" w:rsidRDefault="00777238" w:rsidP="00777238">
      <w:r w:rsidRPr="00777238">
        <w:t>Информация об установленных приборах учета тепловой энергии на котельных представлена в таблице 6.</w:t>
      </w:r>
    </w:p>
    <w:p w:rsidR="00777238" w:rsidRPr="00777238" w:rsidRDefault="00777238" w:rsidP="00777238">
      <w:bookmarkStart w:id="49" w:name="_Ref89613453"/>
      <w:r w:rsidRPr="00777238">
        <w:t xml:space="preserve">Таблица </w:t>
      </w:r>
      <w:bookmarkEnd w:id="49"/>
      <w:r w:rsidRPr="00777238">
        <w:t>6 - Информация об установленных приборах учета тепловой энергии на котельных теплоснабжающих организаций (по данным на 2023 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60"/>
        <w:gridCol w:w="7087"/>
        <w:gridCol w:w="1807"/>
      </w:tblGrid>
      <w:tr w:rsidR="00777238" w:rsidRPr="00777238" w:rsidTr="00777238">
        <w:trPr>
          <w:trHeight w:val="20"/>
          <w:tblHeader/>
        </w:trPr>
        <w:tc>
          <w:tcPr>
            <w:tcW w:w="487" w:type="pct"/>
            <w:shd w:val="clear" w:color="auto" w:fill="auto"/>
            <w:vAlign w:val="center"/>
            <w:hideMark/>
          </w:tcPr>
          <w:p w:rsidR="00777238" w:rsidRPr="00777238" w:rsidRDefault="00777238" w:rsidP="00777238">
            <w:r w:rsidRPr="00777238">
              <w:lastRenderedPageBreak/>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3596" w:type="pct"/>
            <w:shd w:val="clear" w:color="auto" w:fill="auto"/>
            <w:vAlign w:val="center"/>
            <w:hideMark/>
          </w:tcPr>
          <w:p w:rsidR="00777238" w:rsidRPr="00777238" w:rsidRDefault="00777238" w:rsidP="00777238">
            <w:r w:rsidRPr="00777238">
              <w:t>Наименование и адрес котельной</w:t>
            </w:r>
          </w:p>
        </w:tc>
        <w:tc>
          <w:tcPr>
            <w:tcW w:w="917" w:type="pct"/>
            <w:shd w:val="clear" w:color="auto" w:fill="auto"/>
            <w:vAlign w:val="center"/>
            <w:hideMark/>
          </w:tcPr>
          <w:p w:rsidR="00777238" w:rsidRPr="00777238" w:rsidRDefault="00777238" w:rsidP="00777238">
            <w:r w:rsidRPr="00777238">
              <w:t>Марка прибора учета</w:t>
            </w:r>
          </w:p>
        </w:tc>
      </w:tr>
      <w:tr w:rsidR="00777238" w:rsidRPr="00777238" w:rsidTr="00777238">
        <w:trPr>
          <w:trHeight w:val="20"/>
        </w:trPr>
        <w:tc>
          <w:tcPr>
            <w:tcW w:w="487" w:type="pct"/>
            <w:shd w:val="clear" w:color="auto" w:fill="auto"/>
            <w:vAlign w:val="center"/>
          </w:tcPr>
          <w:p w:rsidR="00777238" w:rsidRPr="00777238" w:rsidRDefault="00777238" w:rsidP="00777238">
            <w:r w:rsidRPr="00777238">
              <w:t>1</w:t>
            </w:r>
          </w:p>
        </w:tc>
        <w:tc>
          <w:tcPr>
            <w:tcW w:w="3596" w:type="pct"/>
            <w:shd w:val="clear" w:color="auto" w:fill="auto"/>
            <w:vAlign w:val="center"/>
          </w:tcPr>
          <w:p w:rsidR="00777238" w:rsidRPr="00777238" w:rsidRDefault="00777238" w:rsidP="00777238">
            <w:r w:rsidRPr="00777238">
              <w:t>Блочная котельная №1</w:t>
            </w:r>
          </w:p>
        </w:tc>
        <w:tc>
          <w:tcPr>
            <w:tcW w:w="917" w:type="pct"/>
            <w:shd w:val="clear" w:color="auto" w:fill="auto"/>
            <w:vAlign w:val="center"/>
            <w:hideMark/>
          </w:tcPr>
          <w:p w:rsidR="00777238" w:rsidRPr="00777238" w:rsidRDefault="00777238" w:rsidP="00777238">
            <w:r w:rsidRPr="00777238">
              <w:t>-</w:t>
            </w:r>
          </w:p>
        </w:tc>
      </w:tr>
      <w:tr w:rsidR="00777238" w:rsidRPr="00777238" w:rsidTr="00777238">
        <w:trPr>
          <w:trHeight w:val="20"/>
        </w:trPr>
        <w:tc>
          <w:tcPr>
            <w:tcW w:w="487" w:type="pct"/>
            <w:shd w:val="clear" w:color="auto" w:fill="auto"/>
            <w:vAlign w:val="center"/>
          </w:tcPr>
          <w:p w:rsidR="00777238" w:rsidRPr="00777238" w:rsidRDefault="00777238" w:rsidP="00777238">
            <w:r w:rsidRPr="00777238">
              <w:t>2</w:t>
            </w:r>
          </w:p>
        </w:tc>
        <w:tc>
          <w:tcPr>
            <w:tcW w:w="3596" w:type="pct"/>
            <w:shd w:val="clear" w:color="auto" w:fill="auto"/>
            <w:vAlign w:val="center"/>
          </w:tcPr>
          <w:p w:rsidR="00777238" w:rsidRPr="00777238" w:rsidRDefault="00777238" w:rsidP="00777238">
            <w:r w:rsidRPr="00777238">
              <w:t>Блочная котельная №2</w:t>
            </w:r>
          </w:p>
        </w:tc>
        <w:tc>
          <w:tcPr>
            <w:tcW w:w="917" w:type="pct"/>
            <w:shd w:val="clear" w:color="auto" w:fill="auto"/>
            <w:vAlign w:val="center"/>
            <w:hideMark/>
          </w:tcPr>
          <w:p w:rsidR="00777238" w:rsidRPr="00777238" w:rsidRDefault="00777238" w:rsidP="00777238">
            <w:r w:rsidRPr="00777238">
              <w:t>-</w:t>
            </w:r>
          </w:p>
        </w:tc>
      </w:tr>
    </w:tbl>
    <w:p w:rsidR="00777238" w:rsidRPr="00777238" w:rsidRDefault="00777238" w:rsidP="00777238"/>
    <w:p w:rsidR="00777238" w:rsidRPr="00777238" w:rsidRDefault="00777238" w:rsidP="00777238">
      <w:r w:rsidRPr="00777238">
        <w:t>1.2.10. Статистика отказов и восстановлений оборудования источников тепловой энергии</w:t>
      </w:r>
    </w:p>
    <w:p w:rsidR="00777238" w:rsidRPr="00777238" w:rsidRDefault="00777238" w:rsidP="00777238">
      <w:r w:rsidRPr="00777238">
        <w:t>Отказы и восстановления оборудования котельной за последние пять лет не зафиксированы.</w:t>
      </w:r>
    </w:p>
    <w:p w:rsidR="00777238" w:rsidRPr="00777238" w:rsidRDefault="00777238" w:rsidP="00777238">
      <w:r w:rsidRPr="00777238">
        <w:t>1.2.11. Предписания надзорных органов по запрещению дальнейшей эксплуатации источников тепловой энергии</w:t>
      </w:r>
    </w:p>
    <w:p w:rsidR="00777238" w:rsidRPr="00777238" w:rsidRDefault="00777238" w:rsidP="00777238">
      <w:r w:rsidRPr="00777238">
        <w:t>Предписания надзорными органами по запрещению дальнейшей эксплуатации источников тепловой энергии в 2021 – 2023 гг. не выдавались.</w:t>
      </w:r>
    </w:p>
    <w:p w:rsidR="00777238" w:rsidRPr="00777238" w:rsidRDefault="00777238" w:rsidP="00777238">
      <w:r w:rsidRPr="00777238">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777238" w:rsidRPr="00777238" w:rsidRDefault="00777238" w:rsidP="00777238">
      <w:r w:rsidRPr="00777238">
        <w:t>В сельском поселении Чекмагушевский сельсовет комбинированные источники энергии отсутствуют.</w:t>
      </w:r>
    </w:p>
    <w:p w:rsidR="00777238" w:rsidRPr="00777238" w:rsidRDefault="00777238" w:rsidP="00777238">
      <w:pPr>
        <w:sectPr w:rsidR="00777238" w:rsidRPr="00777238" w:rsidSect="00777238">
          <w:pgSz w:w="11906" w:h="16838"/>
          <w:pgMar w:top="851" w:right="567" w:bottom="851" w:left="1701" w:header="720" w:footer="720" w:gutter="0"/>
          <w:cols w:space="720"/>
        </w:sectPr>
      </w:pPr>
    </w:p>
    <w:p w:rsidR="00777238" w:rsidRPr="00777238" w:rsidRDefault="00777238" w:rsidP="00777238">
      <w:r w:rsidRPr="00777238">
        <w:lastRenderedPageBreak/>
        <w:t>1.3. Тепловые сети, сооружения на них</w:t>
      </w:r>
    </w:p>
    <w:p w:rsidR="00777238" w:rsidRPr="00777238" w:rsidRDefault="00777238" w:rsidP="00777238">
      <w:r w:rsidRPr="00777238">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777238" w:rsidRPr="00777238" w:rsidRDefault="00777238" w:rsidP="00777238">
      <w:r w:rsidRPr="00777238">
        <w:t>Таблица 7 – Характеристика тепловых сетей</w:t>
      </w:r>
    </w:p>
    <w:tbl>
      <w:tblPr>
        <w:tblW w:w="15105" w:type="dxa"/>
        <w:tblInd w:w="93" w:type="dxa"/>
        <w:tblLook w:val="04A0"/>
      </w:tblPr>
      <w:tblGrid>
        <w:gridCol w:w="1274"/>
        <w:gridCol w:w="2227"/>
        <w:gridCol w:w="1283"/>
        <w:gridCol w:w="1158"/>
        <w:gridCol w:w="1406"/>
        <w:gridCol w:w="1283"/>
        <w:gridCol w:w="1158"/>
        <w:gridCol w:w="1406"/>
        <w:gridCol w:w="1286"/>
        <w:gridCol w:w="989"/>
        <w:gridCol w:w="1789"/>
      </w:tblGrid>
      <w:tr w:rsidR="00777238" w:rsidRPr="00777238" w:rsidTr="00777238">
        <w:trPr>
          <w:trHeight w:val="255"/>
        </w:trPr>
        <w:tc>
          <w:tcPr>
            <w:tcW w:w="1173" w:type="dxa"/>
            <w:vMerge w:val="restart"/>
            <w:tcBorders>
              <w:top w:val="single" w:sz="4" w:space="0" w:color="auto"/>
              <w:left w:val="single" w:sz="8" w:space="0" w:color="auto"/>
              <w:right w:val="single" w:sz="4" w:space="0" w:color="auto"/>
            </w:tcBorders>
            <w:shd w:val="clear" w:color="auto" w:fill="auto"/>
            <w:vAlign w:val="center"/>
            <w:hideMark/>
          </w:tcPr>
          <w:p w:rsidR="00777238" w:rsidRPr="00777238" w:rsidRDefault="00777238" w:rsidP="00777238">
            <w:r w:rsidRPr="00777238">
              <w:t>Начало участка</w:t>
            </w:r>
          </w:p>
        </w:tc>
        <w:tc>
          <w:tcPr>
            <w:tcW w:w="1906" w:type="dxa"/>
            <w:vMerge w:val="restart"/>
            <w:tcBorders>
              <w:top w:val="single" w:sz="4" w:space="0" w:color="auto"/>
              <w:left w:val="nil"/>
              <w:right w:val="single" w:sz="4" w:space="0" w:color="auto"/>
            </w:tcBorders>
            <w:shd w:val="clear" w:color="auto" w:fill="auto"/>
            <w:vAlign w:val="center"/>
            <w:hideMark/>
          </w:tcPr>
          <w:p w:rsidR="00777238" w:rsidRPr="00777238" w:rsidRDefault="00777238" w:rsidP="00777238">
            <w:r w:rsidRPr="00777238">
              <w:t>Конец участка</w:t>
            </w:r>
          </w:p>
        </w:tc>
        <w:tc>
          <w:tcPr>
            <w:tcW w:w="2533" w:type="dxa"/>
            <w:gridSpan w:val="2"/>
            <w:tcBorders>
              <w:top w:val="single" w:sz="4" w:space="0" w:color="auto"/>
              <w:left w:val="nil"/>
              <w:bottom w:val="single" w:sz="4" w:space="0" w:color="auto"/>
              <w:right w:val="single" w:sz="4" w:space="0" w:color="auto"/>
            </w:tcBorders>
            <w:shd w:val="clear" w:color="auto" w:fill="auto"/>
            <w:vAlign w:val="center"/>
            <w:hideMark/>
          </w:tcPr>
          <w:p w:rsidR="00777238" w:rsidRPr="00777238" w:rsidRDefault="00777238" w:rsidP="00777238">
            <w:r w:rsidRPr="00777238">
              <w:t xml:space="preserve">Протяженность участка по трассе, </w:t>
            </w:r>
            <w:proofErr w:type="gramStart"/>
            <w:r w:rsidRPr="00777238">
              <w:t>м</w:t>
            </w:r>
            <w:proofErr w:type="gramEnd"/>
          </w:p>
        </w:tc>
        <w:tc>
          <w:tcPr>
            <w:tcW w:w="1286" w:type="dxa"/>
            <w:vMerge w:val="restart"/>
            <w:tcBorders>
              <w:top w:val="single" w:sz="4" w:space="0" w:color="auto"/>
              <w:left w:val="nil"/>
              <w:right w:val="single" w:sz="4" w:space="0" w:color="auto"/>
            </w:tcBorders>
            <w:shd w:val="clear" w:color="auto" w:fill="auto"/>
            <w:vAlign w:val="center"/>
            <w:hideMark/>
          </w:tcPr>
          <w:p w:rsidR="00777238" w:rsidRPr="00777238" w:rsidRDefault="00777238" w:rsidP="00777238">
            <w:r w:rsidRPr="00777238">
              <w:t>Количество тепловых камер (пунктов)</w:t>
            </w:r>
          </w:p>
        </w:tc>
        <w:tc>
          <w:tcPr>
            <w:tcW w:w="2215" w:type="dxa"/>
            <w:gridSpan w:val="2"/>
            <w:tcBorders>
              <w:top w:val="single" w:sz="4" w:space="0" w:color="auto"/>
              <w:left w:val="nil"/>
              <w:bottom w:val="single" w:sz="4" w:space="0" w:color="auto"/>
              <w:right w:val="single" w:sz="4" w:space="0" w:color="auto"/>
            </w:tcBorders>
            <w:shd w:val="clear" w:color="auto" w:fill="auto"/>
            <w:vAlign w:val="center"/>
            <w:hideMark/>
          </w:tcPr>
          <w:p w:rsidR="00777238" w:rsidRPr="00777238" w:rsidRDefault="00777238" w:rsidP="00777238">
            <w:r w:rsidRPr="00777238">
              <w:t xml:space="preserve">Диаметр труб, </w:t>
            </w:r>
            <w:proofErr w:type="spellStart"/>
            <w:r w:rsidRPr="00777238">
              <w:t>Ду</w:t>
            </w:r>
            <w:proofErr w:type="spellEnd"/>
            <w:r w:rsidRPr="00777238">
              <w:t>, м</w:t>
            </w:r>
          </w:p>
        </w:tc>
        <w:tc>
          <w:tcPr>
            <w:tcW w:w="1286" w:type="dxa"/>
            <w:vMerge w:val="restart"/>
            <w:tcBorders>
              <w:top w:val="single" w:sz="4" w:space="0" w:color="auto"/>
              <w:left w:val="nil"/>
              <w:right w:val="single" w:sz="4" w:space="0" w:color="auto"/>
            </w:tcBorders>
            <w:shd w:val="clear" w:color="auto" w:fill="auto"/>
            <w:vAlign w:val="center"/>
            <w:hideMark/>
          </w:tcPr>
          <w:p w:rsidR="00777238" w:rsidRPr="00777238" w:rsidRDefault="00777238" w:rsidP="00777238">
            <w:r w:rsidRPr="00777238">
              <w:t xml:space="preserve">Количество запорной арматуры на участке сети, </w:t>
            </w:r>
            <w:proofErr w:type="spellStart"/>
            <w:proofErr w:type="gramStart"/>
            <w:r w:rsidRPr="00777238">
              <w:t>шт</w:t>
            </w:r>
            <w:proofErr w:type="spellEnd"/>
            <w:proofErr w:type="gramEnd"/>
          </w:p>
        </w:tc>
        <w:tc>
          <w:tcPr>
            <w:tcW w:w="1699" w:type="dxa"/>
            <w:vMerge w:val="restart"/>
            <w:tcBorders>
              <w:top w:val="single" w:sz="4" w:space="0" w:color="auto"/>
              <w:left w:val="nil"/>
              <w:right w:val="single" w:sz="4" w:space="0" w:color="auto"/>
            </w:tcBorders>
            <w:shd w:val="clear" w:color="auto" w:fill="auto"/>
            <w:vAlign w:val="center"/>
            <w:hideMark/>
          </w:tcPr>
          <w:p w:rsidR="00777238" w:rsidRPr="00777238" w:rsidRDefault="00777238" w:rsidP="00777238">
            <w:r w:rsidRPr="00777238">
              <w:t>Способ прокладки</w:t>
            </w:r>
          </w:p>
        </w:tc>
        <w:tc>
          <w:tcPr>
            <w:tcW w:w="940" w:type="dxa"/>
            <w:vMerge w:val="restart"/>
            <w:tcBorders>
              <w:top w:val="single" w:sz="4" w:space="0" w:color="auto"/>
              <w:left w:val="nil"/>
              <w:right w:val="single" w:sz="4" w:space="0" w:color="auto"/>
            </w:tcBorders>
            <w:shd w:val="clear" w:color="auto" w:fill="auto"/>
            <w:vAlign w:val="center"/>
            <w:hideMark/>
          </w:tcPr>
          <w:p w:rsidR="00777238" w:rsidRPr="00777238" w:rsidRDefault="00777238" w:rsidP="00777238">
            <w:r w:rsidRPr="00777238">
              <w:t>Объем воды в сетях, м3</w:t>
            </w:r>
          </w:p>
        </w:tc>
        <w:tc>
          <w:tcPr>
            <w:tcW w:w="2067" w:type="dxa"/>
            <w:vMerge w:val="restart"/>
            <w:tcBorders>
              <w:top w:val="single" w:sz="4" w:space="0" w:color="auto"/>
              <w:left w:val="single" w:sz="4" w:space="0" w:color="auto"/>
              <w:right w:val="single" w:sz="8" w:space="0" w:color="auto"/>
            </w:tcBorders>
            <w:shd w:val="clear" w:color="auto" w:fill="auto"/>
            <w:noWrap/>
            <w:vAlign w:val="center"/>
            <w:hideMark/>
          </w:tcPr>
          <w:p w:rsidR="00777238" w:rsidRPr="00777238" w:rsidRDefault="00777238" w:rsidP="00777238">
            <w:r w:rsidRPr="00777238">
              <w:t>Вид тепловой изоляции</w:t>
            </w:r>
          </w:p>
        </w:tc>
      </w:tr>
      <w:tr w:rsidR="00777238" w:rsidRPr="00777238" w:rsidTr="00777238">
        <w:trPr>
          <w:trHeight w:val="255"/>
        </w:trPr>
        <w:tc>
          <w:tcPr>
            <w:tcW w:w="1173" w:type="dxa"/>
            <w:vMerge/>
            <w:tcBorders>
              <w:left w:val="single" w:sz="8" w:space="0" w:color="auto"/>
              <w:bottom w:val="single" w:sz="4" w:space="0" w:color="auto"/>
              <w:right w:val="single" w:sz="4" w:space="0" w:color="auto"/>
            </w:tcBorders>
            <w:shd w:val="clear" w:color="auto" w:fill="auto"/>
            <w:vAlign w:val="center"/>
            <w:hideMark/>
          </w:tcPr>
          <w:p w:rsidR="00777238" w:rsidRPr="00777238" w:rsidRDefault="00777238" w:rsidP="00777238"/>
        </w:tc>
        <w:tc>
          <w:tcPr>
            <w:tcW w:w="1906" w:type="dxa"/>
            <w:vMerge/>
            <w:tcBorders>
              <w:left w:val="nil"/>
              <w:bottom w:val="single" w:sz="4" w:space="0" w:color="auto"/>
              <w:right w:val="single" w:sz="4" w:space="0" w:color="auto"/>
            </w:tcBorders>
            <w:shd w:val="clear" w:color="auto" w:fill="auto"/>
            <w:vAlign w:val="center"/>
            <w:hideMark/>
          </w:tcPr>
          <w:p w:rsidR="00777238" w:rsidRPr="00777238" w:rsidRDefault="00777238" w:rsidP="00777238"/>
        </w:tc>
        <w:tc>
          <w:tcPr>
            <w:tcW w:w="1477" w:type="dxa"/>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подающей линии</w:t>
            </w:r>
          </w:p>
        </w:tc>
        <w:tc>
          <w:tcPr>
            <w:tcW w:w="1056" w:type="dxa"/>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обратной линии</w:t>
            </w:r>
          </w:p>
        </w:tc>
        <w:tc>
          <w:tcPr>
            <w:tcW w:w="1286" w:type="dxa"/>
            <w:vMerge/>
            <w:tcBorders>
              <w:left w:val="nil"/>
              <w:bottom w:val="single" w:sz="4" w:space="0" w:color="auto"/>
              <w:right w:val="single" w:sz="4" w:space="0" w:color="auto"/>
            </w:tcBorders>
            <w:shd w:val="clear" w:color="auto" w:fill="auto"/>
            <w:vAlign w:val="center"/>
            <w:hideMark/>
          </w:tcPr>
          <w:p w:rsidR="00777238" w:rsidRPr="00777238" w:rsidRDefault="00777238" w:rsidP="00777238"/>
        </w:tc>
        <w:tc>
          <w:tcPr>
            <w:tcW w:w="1159" w:type="dxa"/>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подающей линии</w:t>
            </w:r>
          </w:p>
        </w:tc>
        <w:tc>
          <w:tcPr>
            <w:tcW w:w="1056" w:type="dxa"/>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обратной линии</w:t>
            </w:r>
          </w:p>
        </w:tc>
        <w:tc>
          <w:tcPr>
            <w:tcW w:w="1286" w:type="dxa"/>
            <w:vMerge/>
            <w:tcBorders>
              <w:left w:val="nil"/>
              <w:bottom w:val="single" w:sz="4" w:space="0" w:color="auto"/>
              <w:right w:val="single" w:sz="4" w:space="0" w:color="auto"/>
            </w:tcBorders>
            <w:shd w:val="clear" w:color="auto" w:fill="auto"/>
            <w:vAlign w:val="center"/>
            <w:hideMark/>
          </w:tcPr>
          <w:p w:rsidR="00777238" w:rsidRPr="00777238" w:rsidRDefault="00777238" w:rsidP="00777238"/>
        </w:tc>
        <w:tc>
          <w:tcPr>
            <w:tcW w:w="1699" w:type="dxa"/>
            <w:vMerge/>
            <w:tcBorders>
              <w:left w:val="nil"/>
              <w:bottom w:val="single" w:sz="4" w:space="0" w:color="auto"/>
              <w:right w:val="single" w:sz="4" w:space="0" w:color="auto"/>
            </w:tcBorders>
            <w:shd w:val="clear" w:color="auto" w:fill="auto"/>
            <w:vAlign w:val="center"/>
            <w:hideMark/>
          </w:tcPr>
          <w:p w:rsidR="00777238" w:rsidRPr="00777238" w:rsidRDefault="00777238" w:rsidP="00777238"/>
        </w:tc>
        <w:tc>
          <w:tcPr>
            <w:tcW w:w="940" w:type="dxa"/>
            <w:vMerge/>
            <w:tcBorders>
              <w:left w:val="nil"/>
              <w:bottom w:val="single" w:sz="4" w:space="0" w:color="auto"/>
              <w:right w:val="single" w:sz="4" w:space="0" w:color="auto"/>
            </w:tcBorders>
            <w:shd w:val="clear" w:color="auto" w:fill="auto"/>
            <w:vAlign w:val="center"/>
            <w:hideMark/>
          </w:tcPr>
          <w:p w:rsidR="00777238" w:rsidRPr="00777238" w:rsidRDefault="00777238" w:rsidP="00777238"/>
        </w:tc>
        <w:tc>
          <w:tcPr>
            <w:tcW w:w="2067" w:type="dxa"/>
            <w:vMerge/>
            <w:tcBorders>
              <w:left w:val="single" w:sz="4" w:space="0" w:color="auto"/>
              <w:bottom w:val="single" w:sz="4" w:space="0" w:color="auto"/>
              <w:right w:val="single" w:sz="8" w:space="0" w:color="auto"/>
            </w:tcBorders>
            <w:shd w:val="clear" w:color="auto" w:fill="auto"/>
            <w:noWrap/>
            <w:vAlign w:val="center"/>
            <w:hideMark/>
          </w:tcPr>
          <w:p w:rsidR="00777238" w:rsidRPr="00777238" w:rsidRDefault="00777238" w:rsidP="00777238"/>
        </w:tc>
      </w:tr>
      <w:tr w:rsidR="00777238" w:rsidRPr="00777238" w:rsidTr="00777238">
        <w:trPr>
          <w:trHeight w:val="255"/>
        </w:trPr>
        <w:tc>
          <w:tcPr>
            <w:tcW w:w="15105" w:type="dxa"/>
            <w:gridSpan w:val="11"/>
            <w:tcBorders>
              <w:top w:val="nil"/>
              <w:left w:val="single" w:sz="8" w:space="0" w:color="auto"/>
              <w:bottom w:val="single" w:sz="4" w:space="0" w:color="auto"/>
              <w:right w:val="single" w:sz="8" w:space="0" w:color="auto"/>
            </w:tcBorders>
            <w:shd w:val="clear" w:color="auto" w:fill="auto"/>
            <w:vAlign w:val="center"/>
          </w:tcPr>
          <w:p w:rsidR="00777238" w:rsidRPr="00777238" w:rsidRDefault="00777238" w:rsidP="00777238">
            <w:r w:rsidRPr="00777238">
              <w:t>БМК-1</w:t>
            </w:r>
          </w:p>
        </w:tc>
      </w:tr>
      <w:tr w:rsidR="00777238" w:rsidRPr="00777238" w:rsidTr="00777238">
        <w:trPr>
          <w:trHeight w:val="255"/>
        </w:trPr>
        <w:tc>
          <w:tcPr>
            <w:tcW w:w="117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Кот. №1</w:t>
            </w:r>
          </w:p>
        </w:tc>
        <w:tc>
          <w:tcPr>
            <w:tcW w:w="1906"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ТК-1</w:t>
            </w:r>
          </w:p>
        </w:tc>
        <w:tc>
          <w:tcPr>
            <w:tcW w:w="1477"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37,47</w:t>
            </w:r>
          </w:p>
        </w:tc>
        <w:tc>
          <w:tcPr>
            <w:tcW w:w="1056"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37,47</w:t>
            </w:r>
          </w:p>
        </w:tc>
        <w:tc>
          <w:tcPr>
            <w:tcW w:w="1286"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056"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single" w:sz="4" w:space="0" w:color="auto"/>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10,5890</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ТК-1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11,09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11,09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0,5885</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20</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21,45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21,45</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0,3300</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40,49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40,49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2,1486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22</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20,02</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20,02</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0,3080</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46,71</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46,71</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2,4787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24</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16,55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16,55</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0,2546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30,30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30,30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1,6079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26</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24,10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24,10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0,3708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30,82</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30,82</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0,9677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ТК-1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21,11</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21,11</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2,6514</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18</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15,87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15,87</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0,2442</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У-32</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42,72</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42,72</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0,18</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4,3462</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У-32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Мира.16</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10,04</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10,04</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0,1545</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У-8</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ДШИ</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62,48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62,48</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1,9619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ТК-2</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18,29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18,29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0,18</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1,8608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ТК-2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Октябрьская. 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184,68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184,68</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5,7990</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ТК-2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13,47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13,47</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0,7148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У-33</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14А</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16,29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16,29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0,2506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У-33</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42,87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42,87</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2,2749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У-33</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Коммунистическая. 13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8,40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8,40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0,1292</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У-33</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У-34</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53,74</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53,74</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2,8518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Коммунистическая. 11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9,04</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9,04</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0,1391</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У-34</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46,29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46,29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2,4564</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Коммунистическая. 9</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8,76</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8,76</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0,1348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У-36</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8А</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30,40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30,40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0,4677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У-36</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Коммунистическая. 7</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11,01</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11,01</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0,1694</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У-36</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У-37</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47,10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47,10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0,7247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У-37</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Коммунистическая. 5</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9,89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9,89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0,1522</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У-37</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У-38</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49,58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49,58</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0,7628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У-38</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Коммунистическая. 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10,57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10,57</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0,1626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У-38</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Коммунистическая. 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54,13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54,13</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0,8328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У-35</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28,51</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28,51</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1,5129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У-35</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У-36</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41,98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41,98</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0,8436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У-35</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У-44</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73,88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73,88</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2,3198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35,41</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35,41</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1,1119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У-43</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8</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10,86</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10,86</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0,1671</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У-43</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У-42</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43,06</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43,06</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0,8653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6</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10,90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10,90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0,1677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52,09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52,09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0,8015</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4</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11,16</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11,16</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0,1717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У-40</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47,97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47,97</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0,7381</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У-40</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2</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10,00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10,00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0,1539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У-40</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У-39</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21,00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21,00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0,3231</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У-39</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Ленина. 66</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53,32</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53,32</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0,8204</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У-39</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2А</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49,47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49,47</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0,7611</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У-45</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36,76</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36,76</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0,5656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У-45</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10</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11,55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11,55</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0,1777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У-45</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У-46</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49,55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49,55</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0,7624</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У-46</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12</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12,50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12,50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0,1923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У-46</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У-47</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42,85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42,85</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0,6593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У-47</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14</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12,52</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12,52</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0,1926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ТК-2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У-48</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88,90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88,90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4,7176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У-6</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82,86</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82,86</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2,6018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У-7</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17,29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17,29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0,5429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У-7</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У-8</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51,69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51,69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1,6231</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У-7</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У-9</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91,68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91,68</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1,4106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У-9</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Свободы.1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21,87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21,87</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0,3365</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У-48</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У-49</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19,36</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19,36</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0,2979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У-49</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19</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9,64</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9,64</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0,1483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У-48</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У-50</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36,03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36,03</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1,1313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У-50</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17</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7,95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7,95</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0,1223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У-50</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45,27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45,27</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0,9097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15</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9,92</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9,92</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0,1526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У-53</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8,86</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8,86</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0,1363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У-52</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21,52</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21,52</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0,4325</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27,29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27,29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0,4199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У-54</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70,97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70,97</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1,0919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Строительная. 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8,81</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8,81</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0,1356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У-55</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65,61</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65,61</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1,0095</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У-55</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Строительная. 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8,91</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8,91</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0,1371</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У-55</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У-56</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61,20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61,20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0,9416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У-56</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Строительная. 5</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12,41</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12,41</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0,1909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У-58</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17/1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9,73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9,73</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0,1497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У-58</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У-59</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50,90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50,90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0,7831</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У-59</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17/2</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8,64</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8,64</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0,1329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У-59</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У-60</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39,09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39,09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0,6014</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У-60</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Полевая. 9</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13,96</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13,96</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0,2148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У-60</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У-61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48,37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48,37</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0,7442</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Полевая. 10</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17,80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17,80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0,2739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У-48</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У-57</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27,98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27,98</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0,8786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У-57</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У-58</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39,95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39,95</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0,8028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У-57</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У-62</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47,35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47,35</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0,9515</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21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10,69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10,69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0,1645</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У-63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52,66</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52,66</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1,0583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У-63</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19/1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12,98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12,98</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0,1997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17/3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18,14</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18,14</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0,2791</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2</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39,44</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39,44</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0,6068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ТК-1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У-10</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189,33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189,33</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53,5047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У-10</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68,67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68,67</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19,4061</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23А</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19,12</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19,12</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0,2942</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 xml:space="preserve">ул. Мира.23 </w:t>
            </w:r>
            <w:proofErr w:type="spellStart"/>
            <w:r w:rsidRPr="00777238">
              <w:t>д</w:t>
            </w:r>
            <w:proofErr w:type="spellEnd"/>
            <w:r w:rsidRPr="00777238">
              <w:t>/сад</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51,95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51,95</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3,6703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У-12</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51,54</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51,54</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0,25</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10,1147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28,08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28,08</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0,8817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У-13</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1/1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8,26</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8,26</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0,1271</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У-13</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2А</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41,23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41,23</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0,6344</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У-12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У-14</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23,52</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23,52</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2,9541</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Свободы. 6А</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20,43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20,43</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0,3143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У-15</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28,04</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28,04</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3,5218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У-15</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66,61</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66,61</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1,0249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У-15</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У-16</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52,83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52,83</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p>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6,6354</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У-16</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Свободы. 8</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14,97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14,97</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0,2303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Свободы. 10</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15,99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15,99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0,2460</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61,79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61,79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7,7608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У-23</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Свободы. 12</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14,97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14,97</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0,2303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У-23</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У-24</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37,88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37,88</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2,6762</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Свободы. 12/1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9,85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9,85</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0,1516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У-25</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38,11</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38,11</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2,6925</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У-25</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Свободы. 10/1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53,88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53,88</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1,6918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У-25</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У-26</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23,01</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23,01</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1,6257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У-26</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У-27</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17,56</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17,56</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1,2406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У-26</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9</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12,60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12,60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0,1939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У-27</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7</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29,65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29,65</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0,9310</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У-27</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У-28</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13,64</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13,64</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0,9637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У-28</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5</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8,85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8,85</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0,6253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У-28</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У-29</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58,01</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58,01</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4,0984</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У-29</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5А</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10,33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10,33</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0,3244</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У-29</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У-30</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59,85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59,85</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1,8793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У-30</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12,53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12,53</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0,3934</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У-16</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У-17</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37,64</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37,64</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4,7276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У-17</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У-22</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36,61</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36,61</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4,5982</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У-17</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У-18</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54,89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54,89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1,7235</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У-18</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Олимпиец</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59,65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59,65</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1,8730</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У-18</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У-19</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54,69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54,69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1,7173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У-19</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70 лет Октября. 6/2</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8,49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8,49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0,1306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У-19</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У-20</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63,35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63,35</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1,9892</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У-20</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70 лет Октября. 6/1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10,40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10,40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0,1600</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У-20</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34,74</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34,74</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1,0908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70 лет Октября. 6</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35,42</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35,42</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1,1122</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70 лет Октября.2б</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106,42</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106,42</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3,3416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5105" w:type="dxa"/>
            <w:gridSpan w:val="11"/>
            <w:tcBorders>
              <w:top w:val="nil"/>
              <w:left w:val="single" w:sz="4" w:space="0" w:color="000000"/>
              <w:bottom w:val="single" w:sz="4" w:space="0" w:color="000000"/>
              <w:right w:val="single" w:sz="8" w:space="0" w:color="auto"/>
            </w:tcBorders>
            <w:shd w:val="clear" w:color="000000" w:fill="FFFFFF"/>
            <w:vAlign w:val="bottom"/>
          </w:tcPr>
          <w:p w:rsidR="00777238" w:rsidRPr="00777238" w:rsidRDefault="00777238" w:rsidP="00777238">
            <w:r w:rsidRPr="00777238">
              <w:t>БМК-2</w:t>
            </w:r>
          </w:p>
        </w:tc>
      </w:tr>
      <w:tr w:rsidR="00777238" w:rsidRPr="00777238" w:rsidTr="00777238">
        <w:trPr>
          <w:trHeight w:val="255"/>
        </w:trPr>
        <w:tc>
          <w:tcPr>
            <w:tcW w:w="117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w:t>
            </w:r>
          </w:p>
        </w:tc>
        <w:tc>
          <w:tcPr>
            <w:tcW w:w="1906"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Ленина. 55</w:t>
            </w:r>
          </w:p>
        </w:tc>
        <w:tc>
          <w:tcPr>
            <w:tcW w:w="1477"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26,80</w:t>
            </w:r>
          </w:p>
        </w:tc>
        <w:tc>
          <w:tcPr>
            <w:tcW w:w="1056"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26,80</w:t>
            </w:r>
          </w:p>
        </w:tc>
        <w:tc>
          <w:tcPr>
            <w:tcW w:w="1286"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056"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single" w:sz="4" w:space="0" w:color="auto"/>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0,5386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42,59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42,59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1,3373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Ленина. 53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28,59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28,59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0,4399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22,13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22,13</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0,6949</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МБОУ СОШ №1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64,29</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64,29</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0,9892</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У-6</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129,54</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129,54</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1,9931</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У-7</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22,50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22,50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0,3462</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У-7</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Ленина. 74б</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52,50</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52,50</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0,8078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У-7</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Ленина. 74</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8,65</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8,65</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0,1331</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Ленина. 76</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23,84</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23,84</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0,3668</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У-2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Ленина. 45</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19,48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19,48</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0,2997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Котельная №2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126,78</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126,78</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6,7277</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Ленина. 43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20,37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20,37</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0,3134</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49,46</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49,46</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2,6246</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r w:rsidR="00777238" w:rsidRPr="00777238" w:rsidTr="00777238">
        <w:trPr>
          <w:trHeight w:val="255"/>
        </w:trPr>
        <w:tc>
          <w:tcPr>
            <w:tcW w:w="117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w:t>
            </w:r>
          </w:p>
        </w:tc>
        <w:tc>
          <w:tcPr>
            <w:tcW w:w="190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w:t>
            </w:r>
          </w:p>
        </w:tc>
        <w:tc>
          <w:tcPr>
            <w:tcW w:w="147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199,23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199,23</w:t>
            </w:r>
          </w:p>
        </w:tc>
        <w:tc>
          <w:tcPr>
            <w:tcW w:w="128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tc>
        <w:tc>
          <w:tcPr>
            <w:tcW w:w="1159"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056"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286" w:type="dxa"/>
            <w:tcBorders>
              <w:top w:val="nil"/>
              <w:left w:val="nil"/>
              <w:bottom w:val="single" w:sz="4" w:space="0" w:color="auto"/>
              <w:right w:val="single" w:sz="4" w:space="0" w:color="auto"/>
            </w:tcBorders>
            <w:shd w:val="clear" w:color="auto" w:fill="auto"/>
            <w:vAlign w:val="center"/>
          </w:tcPr>
          <w:p w:rsidR="00777238" w:rsidRPr="00777238" w:rsidRDefault="00777238" w:rsidP="00777238">
            <w:pPr>
              <w:rPr>
                <w:highlight w:val="yellow"/>
              </w:rPr>
            </w:pPr>
          </w:p>
        </w:tc>
        <w:tc>
          <w:tcPr>
            <w:tcW w:w="1699" w:type="dxa"/>
            <w:tcBorders>
              <w:top w:val="nil"/>
              <w:left w:val="nil"/>
              <w:bottom w:val="single" w:sz="4" w:space="0" w:color="auto"/>
              <w:right w:val="single" w:sz="4" w:space="0" w:color="auto"/>
            </w:tcBorders>
            <w:shd w:val="clear" w:color="auto" w:fill="auto"/>
            <w:vAlign w:val="center"/>
          </w:tcPr>
          <w:p w:rsidR="00777238" w:rsidRPr="00777238" w:rsidRDefault="00777238" w:rsidP="00777238"/>
        </w:tc>
        <w:tc>
          <w:tcPr>
            <w:tcW w:w="940" w:type="dxa"/>
            <w:tcBorders>
              <w:top w:val="nil"/>
              <w:left w:val="single" w:sz="4" w:space="0" w:color="auto"/>
              <w:bottom w:val="single" w:sz="4" w:space="0" w:color="auto"/>
              <w:right w:val="single" w:sz="4" w:space="0" w:color="auto"/>
            </w:tcBorders>
            <w:shd w:val="clear" w:color="auto" w:fill="auto"/>
            <w:vAlign w:val="bottom"/>
          </w:tcPr>
          <w:p w:rsidR="00777238" w:rsidRPr="00777238" w:rsidRDefault="00777238" w:rsidP="00777238">
            <w:r w:rsidRPr="00777238">
              <w:t>10,5723</w:t>
            </w:r>
          </w:p>
        </w:tc>
        <w:tc>
          <w:tcPr>
            <w:tcW w:w="2067" w:type="dxa"/>
            <w:tcBorders>
              <w:top w:val="nil"/>
              <w:left w:val="single" w:sz="4" w:space="0" w:color="auto"/>
              <w:bottom w:val="single" w:sz="4" w:space="0" w:color="auto"/>
              <w:right w:val="single" w:sz="8" w:space="0" w:color="auto"/>
            </w:tcBorders>
            <w:shd w:val="clear" w:color="auto" w:fill="auto"/>
            <w:noWrap/>
            <w:vAlign w:val="center"/>
          </w:tcPr>
          <w:p w:rsidR="00777238" w:rsidRPr="00777238" w:rsidRDefault="00777238" w:rsidP="00777238">
            <w:r w:rsidRPr="00777238">
              <w:t>ППУ</w:t>
            </w:r>
          </w:p>
        </w:tc>
      </w:tr>
    </w:tbl>
    <w:p w:rsidR="00777238" w:rsidRPr="00777238" w:rsidRDefault="00777238" w:rsidP="00777238"/>
    <w:p w:rsidR="00777238" w:rsidRPr="00777238" w:rsidRDefault="00777238" w:rsidP="00777238"/>
    <w:p w:rsidR="00777238" w:rsidRPr="00777238" w:rsidRDefault="00777238" w:rsidP="00777238">
      <w:r w:rsidRPr="00777238">
        <w:t>1.3.2. Карты (схемы) тепловых сетей в зонах действия источников тепловой энергии</w:t>
      </w:r>
    </w:p>
    <w:p w:rsidR="00777238" w:rsidRPr="00777238" w:rsidRDefault="00777238" w:rsidP="00777238"/>
    <w:p w:rsidR="00777238" w:rsidRPr="00777238" w:rsidRDefault="00777238" w:rsidP="00777238"/>
    <w:p w:rsidR="00777238" w:rsidRPr="00777238" w:rsidRDefault="00777238" w:rsidP="00777238">
      <w:r w:rsidRPr="00777238">
        <w:tab/>
      </w:r>
    </w:p>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r>
        <w:rPr>
          <w:noProof/>
        </w:rPr>
        <w:lastRenderedPageBreak/>
        <w:drawing>
          <wp:inline distT="0" distB="0" distL="0" distR="0">
            <wp:extent cx="8115300" cy="5248275"/>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8115300" cy="5248275"/>
                    </a:xfrm>
                    <a:prstGeom prst="rect">
                      <a:avLst/>
                    </a:prstGeom>
                    <a:noFill/>
                    <a:ln w="9525">
                      <a:noFill/>
                      <a:miter lim="800000"/>
                      <a:headEnd/>
                      <a:tailEnd/>
                    </a:ln>
                  </pic:spPr>
                </pic:pic>
              </a:graphicData>
            </a:graphic>
          </wp:inline>
        </w:drawing>
      </w:r>
    </w:p>
    <w:p w:rsidR="00777238" w:rsidRPr="00777238" w:rsidRDefault="00777238" w:rsidP="00777238">
      <w:pPr>
        <w:sectPr w:rsidR="00777238" w:rsidRPr="00777238" w:rsidSect="00777238">
          <w:pgSz w:w="16838" w:h="11906" w:orient="landscape"/>
          <w:pgMar w:top="1701" w:right="851" w:bottom="794" w:left="851" w:header="680" w:footer="680" w:gutter="0"/>
          <w:cols w:space="720"/>
          <w:docGrid w:linePitch="299"/>
        </w:sectPr>
      </w:pPr>
      <w:r w:rsidRPr="00777238">
        <w:t>Рис. 1 – Схема тепловых сетей</w:t>
      </w:r>
    </w:p>
    <w:p w:rsidR="00777238" w:rsidRPr="00777238" w:rsidRDefault="00777238" w:rsidP="00777238">
      <w:r w:rsidRPr="00777238">
        <w:lastRenderedPageBreak/>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777238" w:rsidRPr="00777238" w:rsidRDefault="00777238" w:rsidP="00777238">
      <w:r w:rsidRPr="00777238">
        <w:t>Таблица 8</w:t>
      </w:r>
    </w:p>
    <w:tbl>
      <w:tblPr>
        <w:tblW w:w="5000" w:type="pct"/>
        <w:tblLayout w:type="fixed"/>
        <w:tblLook w:val="04A0"/>
      </w:tblPr>
      <w:tblGrid>
        <w:gridCol w:w="553"/>
        <w:gridCol w:w="1761"/>
        <w:gridCol w:w="1167"/>
        <w:gridCol w:w="1565"/>
        <w:gridCol w:w="1721"/>
        <w:gridCol w:w="1721"/>
        <w:gridCol w:w="1366"/>
      </w:tblGrid>
      <w:tr w:rsidR="00777238" w:rsidRPr="00777238" w:rsidTr="00777238">
        <w:trPr>
          <w:trHeight w:val="264"/>
          <w:tblHeader/>
        </w:trPr>
        <w:tc>
          <w:tcPr>
            <w:tcW w:w="281"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894"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Наименование котельной</w:t>
            </w:r>
          </w:p>
        </w:tc>
        <w:tc>
          <w:tcPr>
            <w:tcW w:w="592"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Назначение</w:t>
            </w:r>
          </w:p>
        </w:tc>
        <w:tc>
          <w:tcPr>
            <w:tcW w:w="1667" w:type="pct"/>
            <w:gridSpan w:val="2"/>
            <w:tcBorders>
              <w:top w:val="single" w:sz="12" w:space="0" w:color="auto"/>
              <w:left w:val="single" w:sz="12" w:space="0" w:color="auto"/>
              <w:right w:val="single" w:sz="12" w:space="0" w:color="auto"/>
            </w:tcBorders>
            <w:shd w:val="clear" w:color="auto" w:fill="auto"/>
            <w:vAlign w:val="center"/>
            <w:hideMark/>
          </w:tcPr>
          <w:p w:rsidR="00777238" w:rsidRPr="00777238" w:rsidRDefault="00777238" w:rsidP="00777238">
            <w:r w:rsidRPr="00777238">
              <w:t xml:space="preserve">Общая длина сетей, </w:t>
            </w:r>
            <w:proofErr w:type="gramStart"/>
            <w:r w:rsidRPr="00777238">
              <w:t>м</w:t>
            </w:r>
            <w:proofErr w:type="gramEnd"/>
            <w:r w:rsidRPr="00777238">
              <w:t xml:space="preserve"> (в 2-х трубном исчислении)</w:t>
            </w:r>
          </w:p>
        </w:tc>
        <w:tc>
          <w:tcPr>
            <w:tcW w:w="873"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Материальная характеристика тепловых сетей, м</w:t>
            </w:r>
            <w:proofErr w:type="gramStart"/>
            <w:r w:rsidRPr="00777238">
              <w:t>2</w:t>
            </w:r>
            <w:proofErr w:type="gramEnd"/>
          </w:p>
        </w:tc>
        <w:tc>
          <w:tcPr>
            <w:tcW w:w="693"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Год ввода в эксплуатацию, год</w:t>
            </w:r>
          </w:p>
        </w:tc>
      </w:tr>
      <w:tr w:rsidR="00777238" w:rsidRPr="00777238" w:rsidTr="00777238">
        <w:trPr>
          <w:trHeight w:val="264"/>
          <w:tblHeader/>
        </w:trPr>
        <w:tc>
          <w:tcPr>
            <w:tcW w:w="281" w:type="pct"/>
            <w:vMerge/>
            <w:tcBorders>
              <w:top w:val="single" w:sz="4" w:space="0" w:color="auto"/>
              <w:left w:val="single" w:sz="12" w:space="0" w:color="auto"/>
              <w:bottom w:val="single" w:sz="12" w:space="0" w:color="auto"/>
              <w:right w:val="single" w:sz="12" w:space="0" w:color="auto"/>
            </w:tcBorders>
            <w:vAlign w:val="center"/>
            <w:hideMark/>
          </w:tcPr>
          <w:p w:rsidR="00777238" w:rsidRPr="00777238" w:rsidRDefault="00777238" w:rsidP="00777238"/>
        </w:tc>
        <w:tc>
          <w:tcPr>
            <w:tcW w:w="894" w:type="pct"/>
            <w:vMerge/>
            <w:tcBorders>
              <w:top w:val="single" w:sz="4" w:space="0" w:color="auto"/>
              <w:left w:val="single" w:sz="12" w:space="0" w:color="auto"/>
              <w:bottom w:val="single" w:sz="12" w:space="0" w:color="auto"/>
              <w:right w:val="single" w:sz="12" w:space="0" w:color="auto"/>
            </w:tcBorders>
            <w:vAlign w:val="center"/>
            <w:hideMark/>
          </w:tcPr>
          <w:p w:rsidR="00777238" w:rsidRPr="00777238" w:rsidRDefault="00777238" w:rsidP="00777238"/>
        </w:tc>
        <w:tc>
          <w:tcPr>
            <w:tcW w:w="592" w:type="pct"/>
            <w:vMerge/>
            <w:tcBorders>
              <w:top w:val="single" w:sz="4" w:space="0" w:color="auto"/>
              <w:left w:val="single" w:sz="12" w:space="0" w:color="auto"/>
              <w:bottom w:val="single" w:sz="12" w:space="0" w:color="auto"/>
              <w:right w:val="single" w:sz="12" w:space="0" w:color="auto"/>
            </w:tcBorders>
            <w:vAlign w:val="center"/>
            <w:hideMark/>
          </w:tcPr>
          <w:p w:rsidR="00777238" w:rsidRPr="00777238" w:rsidRDefault="00777238" w:rsidP="00777238"/>
        </w:tc>
        <w:tc>
          <w:tcPr>
            <w:tcW w:w="794" w:type="pct"/>
            <w:tcBorders>
              <w:top w:val="single" w:sz="4" w:space="0" w:color="auto"/>
              <w:left w:val="single" w:sz="12" w:space="0" w:color="auto"/>
              <w:bottom w:val="single" w:sz="12" w:space="0" w:color="auto"/>
              <w:right w:val="single" w:sz="12" w:space="0" w:color="auto"/>
            </w:tcBorders>
            <w:shd w:val="clear" w:color="auto" w:fill="auto"/>
            <w:vAlign w:val="center"/>
            <w:hideMark/>
          </w:tcPr>
          <w:p w:rsidR="00777238" w:rsidRPr="00777238" w:rsidRDefault="00777238" w:rsidP="00777238">
            <w:r w:rsidRPr="00777238">
              <w:t>отопление</w:t>
            </w:r>
          </w:p>
        </w:tc>
        <w:tc>
          <w:tcPr>
            <w:tcW w:w="873" w:type="pct"/>
            <w:tcBorders>
              <w:top w:val="single" w:sz="4" w:space="0" w:color="auto"/>
              <w:left w:val="single" w:sz="12" w:space="0" w:color="auto"/>
              <w:bottom w:val="single" w:sz="12" w:space="0" w:color="auto"/>
              <w:right w:val="single" w:sz="12" w:space="0" w:color="auto"/>
            </w:tcBorders>
            <w:vAlign w:val="center"/>
          </w:tcPr>
          <w:p w:rsidR="00777238" w:rsidRPr="00777238" w:rsidRDefault="00777238" w:rsidP="00777238">
            <w:r w:rsidRPr="00777238">
              <w:t>ГВС</w:t>
            </w:r>
          </w:p>
        </w:tc>
        <w:tc>
          <w:tcPr>
            <w:tcW w:w="873" w:type="pct"/>
            <w:vMerge/>
            <w:tcBorders>
              <w:top w:val="single" w:sz="4" w:space="0" w:color="auto"/>
              <w:left w:val="single" w:sz="12" w:space="0" w:color="auto"/>
              <w:bottom w:val="single" w:sz="12" w:space="0" w:color="auto"/>
              <w:right w:val="single" w:sz="12" w:space="0" w:color="auto"/>
            </w:tcBorders>
            <w:vAlign w:val="center"/>
            <w:hideMark/>
          </w:tcPr>
          <w:p w:rsidR="00777238" w:rsidRPr="00777238" w:rsidRDefault="00777238" w:rsidP="00777238"/>
        </w:tc>
        <w:tc>
          <w:tcPr>
            <w:tcW w:w="693" w:type="pct"/>
            <w:vMerge/>
            <w:tcBorders>
              <w:top w:val="single" w:sz="4" w:space="0" w:color="auto"/>
              <w:left w:val="single" w:sz="12" w:space="0" w:color="auto"/>
              <w:bottom w:val="single" w:sz="12" w:space="0" w:color="auto"/>
              <w:right w:val="single" w:sz="12" w:space="0" w:color="auto"/>
            </w:tcBorders>
            <w:vAlign w:val="center"/>
            <w:hideMark/>
          </w:tcPr>
          <w:p w:rsidR="00777238" w:rsidRPr="00777238" w:rsidRDefault="00777238" w:rsidP="00777238"/>
        </w:tc>
      </w:tr>
      <w:tr w:rsidR="00777238" w:rsidRPr="00777238" w:rsidTr="00777238">
        <w:trPr>
          <w:trHeight w:val="20"/>
        </w:trPr>
        <w:tc>
          <w:tcPr>
            <w:tcW w:w="281"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1</w:t>
            </w:r>
          </w:p>
        </w:tc>
        <w:tc>
          <w:tcPr>
            <w:tcW w:w="894" w:type="pct"/>
            <w:tcBorders>
              <w:top w:val="single" w:sz="12" w:space="0" w:color="auto"/>
              <w:left w:val="single" w:sz="12" w:space="0" w:color="auto"/>
              <w:bottom w:val="single" w:sz="4" w:space="0" w:color="auto"/>
              <w:right w:val="single" w:sz="12" w:space="0" w:color="auto"/>
            </w:tcBorders>
            <w:shd w:val="clear" w:color="auto" w:fill="auto"/>
            <w:vAlign w:val="center"/>
          </w:tcPr>
          <w:p w:rsidR="00777238" w:rsidRPr="00777238" w:rsidRDefault="00777238" w:rsidP="00777238">
            <w:r w:rsidRPr="00777238">
              <w:t>Блочная котельная №1</w:t>
            </w:r>
          </w:p>
        </w:tc>
        <w:tc>
          <w:tcPr>
            <w:tcW w:w="592" w:type="pct"/>
            <w:tcBorders>
              <w:top w:val="single" w:sz="12" w:space="0" w:color="auto"/>
              <w:left w:val="single" w:sz="12" w:space="0" w:color="auto"/>
              <w:bottom w:val="single" w:sz="4" w:space="0" w:color="auto"/>
              <w:right w:val="single" w:sz="12" w:space="0" w:color="auto"/>
            </w:tcBorders>
            <w:shd w:val="clear" w:color="auto" w:fill="auto"/>
            <w:vAlign w:val="center"/>
          </w:tcPr>
          <w:p w:rsidR="00777238" w:rsidRPr="00777238" w:rsidRDefault="00777238" w:rsidP="00777238">
            <w:r w:rsidRPr="00777238">
              <w:t>отопление</w:t>
            </w:r>
          </w:p>
          <w:p w:rsidR="00777238" w:rsidRPr="00777238" w:rsidRDefault="00777238" w:rsidP="00777238"/>
        </w:tc>
        <w:tc>
          <w:tcPr>
            <w:tcW w:w="794" w:type="pct"/>
            <w:vMerge w:val="restart"/>
            <w:tcBorders>
              <w:top w:val="single" w:sz="12" w:space="0" w:color="auto"/>
              <w:left w:val="single" w:sz="12" w:space="0" w:color="auto"/>
              <w:right w:val="single" w:sz="12" w:space="0" w:color="auto"/>
            </w:tcBorders>
            <w:shd w:val="clear" w:color="auto" w:fill="auto"/>
            <w:vAlign w:val="center"/>
          </w:tcPr>
          <w:p w:rsidR="00777238" w:rsidRPr="00777238" w:rsidRDefault="00777238" w:rsidP="00777238">
            <w:r w:rsidRPr="00777238">
              <w:t>4300</w:t>
            </w:r>
          </w:p>
        </w:tc>
        <w:tc>
          <w:tcPr>
            <w:tcW w:w="873" w:type="pct"/>
            <w:tcBorders>
              <w:top w:val="single" w:sz="12" w:space="0" w:color="auto"/>
              <w:left w:val="single" w:sz="12" w:space="0" w:color="auto"/>
              <w:bottom w:val="single" w:sz="4" w:space="0" w:color="auto"/>
              <w:right w:val="single" w:sz="12" w:space="0" w:color="auto"/>
            </w:tcBorders>
            <w:vAlign w:val="center"/>
          </w:tcPr>
          <w:p w:rsidR="00777238" w:rsidRPr="00777238" w:rsidRDefault="00777238" w:rsidP="00777238">
            <w:r w:rsidRPr="00777238">
              <w:t>0</w:t>
            </w:r>
          </w:p>
        </w:tc>
        <w:tc>
          <w:tcPr>
            <w:tcW w:w="873" w:type="pct"/>
            <w:tcBorders>
              <w:top w:val="single" w:sz="12" w:space="0" w:color="auto"/>
              <w:left w:val="single" w:sz="12" w:space="0" w:color="auto"/>
              <w:bottom w:val="single" w:sz="4" w:space="0" w:color="auto"/>
              <w:right w:val="single" w:sz="12" w:space="0" w:color="auto"/>
            </w:tcBorders>
            <w:shd w:val="clear" w:color="auto" w:fill="auto"/>
            <w:vAlign w:val="center"/>
          </w:tcPr>
          <w:p w:rsidR="00777238" w:rsidRPr="00777238" w:rsidRDefault="00777238" w:rsidP="00777238">
            <w:r w:rsidRPr="00777238">
              <w:t>519,78</w:t>
            </w:r>
          </w:p>
        </w:tc>
        <w:tc>
          <w:tcPr>
            <w:tcW w:w="693" w:type="pct"/>
            <w:tcBorders>
              <w:top w:val="single" w:sz="12" w:space="0" w:color="auto"/>
              <w:left w:val="single" w:sz="12" w:space="0" w:color="auto"/>
              <w:bottom w:val="single" w:sz="4" w:space="0" w:color="auto"/>
              <w:right w:val="single" w:sz="12" w:space="0" w:color="auto"/>
            </w:tcBorders>
            <w:shd w:val="clear" w:color="auto" w:fill="auto"/>
            <w:vAlign w:val="center"/>
          </w:tcPr>
          <w:p w:rsidR="00777238" w:rsidRPr="00777238" w:rsidRDefault="00777238" w:rsidP="00777238">
            <w:r w:rsidRPr="00777238">
              <w:t>2021</w:t>
            </w:r>
          </w:p>
        </w:tc>
      </w:tr>
      <w:tr w:rsidR="00777238" w:rsidRPr="00777238" w:rsidTr="00777238">
        <w:trPr>
          <w:trHeight w:val="20"/>
        </w:trPr>
        <w:tc>
          <w:tcPr>
            <w:tcW w:w="281" w:type="pct"/>
            <w:tcBorders>
              <w:top w:val="single" w:sz="12" w:space="0" w:color="auto"/>
              <w:left w:val="single" w:sz="12" w:space="0" w:color="auto"/>
              <w:bottom w:val="single" w:sz="4" w:space="0" w:color="auto"/>
              <w:right w:val="single" w:sz="12" w:space="0" w:color="auto"/>
            </w:tcBorders>
            <w:shd w:val="clear" w:color="auto" w:fill="auto"/>
            <w:vAlign w:val="center"/>
          </w:tcPr>
          <w:p w:rsidR="00777238" w:rsidRPr="00777238" w:rsidRDefault="00777238" w:rsidP="00777238">
            <w:r w:rsidRPr="00777238">
              <w:t>2</w:t>
            </w:r>
          </w:p>
        </w:tc>
        <w:tc>
          <w:tcPr>
            <w:tcW w:w="894" w:type="pct"/>
            <w:tcBorders>
              <w:top w:val="single" w:sz="12" w:space="0" w:color="auto"/>
              <w:left w:val="single" w:sz="12" w:space="0" w:color="auto"/>
              <w:bottom w:val="single" w:sz="4" w:space="0" w:color="auto"/>
              <w:right w:val="single" w:sz="12" w:space="0" w:color="auto"/>
            </w:tcBorders>
            <w:shd w:val="clear" w:color="auto" w:fill="auto"/>
            <w:vAlign w:val="center"/>
          </w:tcPr>
          <w:p w:rsidR="00777238" w:rsidRPr="00777238" w:rsidRDefault="00777238" w:rsidP="00777238">
            <w:r w:rsidRPr="00777238">
              <w:t>Блочная котельная №2</w:t>
            </w:r>
          </w:p>
        </w:tc>
        <w:tc>
          <w:tcPr>
            <w:tcW w:w="592" w:type="pct"/>
            <w:tcBorders>
              <w:top w:val="single" w:sz="12" w:space="0" w:color="auto"/>
              <w:left w:val="single" w:sz="12" w:space="0" w:color="auto"/>
              <w:bottom w:val="single" w:sz="4" w:space="0" w:color="auto"/>
              <w:right w:val="single" w:sz="12" w:space="0" w:color="auto"/>
            </w:tcBorders>
            <w:shd w:val="clear" w:color="auto" w:fill="auto"/>
            <w:vAlign w:val="center"/>
          </w:tcPr>
          <w:p w:rsidR="00777238" w:rsidRPr="00777238" w:rsidRDefault="00777238" w:rsidP="00777238">
            <w:r w:rsidRPr="00777238">
              <w:t>отопление</w:t>
            </w:r>
          </w:p>
        </w:tc>
        <w:tc>
          <w:tcPr>
            <w:tcW w:w="794" w:type="pct"/>
            <w:vMerge/>
            <w:tcBorders>
              <w:left w:val="single" w:sz="12" w:space="0" w:color="auto"/>
              <w:bottom w:val="single" w:sz="4" w:space="0" w:color="auto"/>
              <w:right w:val="single" w:sz="12" w:space="0" w:color="auto"/>
            </w:tcBorders>
            <w:shd w:val="clear" w:color="auto" w:fill="auto"/>
            <w:vAlign w:val="center"/>
          </w:tcPr>
          <w:p w:rsidR="00777238" w:rsidRPr="00777238" w:rsidRDefault="00777238" w:rsidP="00777238"/>
        </w:tc>
        <w:tc>
          <w:tcPr>
            <w:tcW w:w="873" w:type="pct"/>
            <w:tcBorders>
              <w:top w:val="single" w:sz="12" w:space="0" w:color="auto"/>
              <w:left w:val="single" w:sz="12" w:space="0" w:color="auto"/>
              <w:bottom w:val="single" w:sz="4" w:space="0" w:color="auto"/>
              <w:right w:val="single" w:sz="12" w:space="0" w:color="auto"/>
            </w:tcBorders>
            <w:vAlign w:val="center"/>
          </w:tcPr>
          <w:p w:rsidR="00777238" w:rsidRPr="00777238" w:rsidRDefault="00777238" w:rsidP="00777238">
            <w:r w:rsidRPr="00777238">
              <w:t>0</w:t>
            </w:r>
          </w:p>
        </w:tc>
        <w:tc>
          <w:tcPr>
            <w:tcW w:w="873" w:type="pct"/>
            <w:tcBorders>
              <w:top w:val="single" w:sz="12" w:space="0" w:color="auto"/>
              <w:left w:val="single" w:sz="12" w:space="0" w:color="auto"/>
              <w:bottom w:val="single" w:sz="4" w:space="0" w:color="auto"/>
              <w:right w:val="single" w:sz="12" w:space="0" w:color="auto"/>
            </w:tcBorders>
            <w:shd w:val="clear" w:color="auto" w:fill="auto"/>
            <w:vAlign w:val="center"/>
          </w:tcPr>
          <w:p w:rsidR="00777238" w:rsidRPr="00777238" w:rsidRDefault="00777238" w:rsidP="00777238">
            <w:r w:rsidRPr="00777238">
              <w:t>83,31</w:t>
            </w:r>
          </w:p>
        </w:tc>
        <w:tc>
          <w:tcPr>
            <w:tcW w:w="693" w:type="pct"/>
            <w:tcBorders>
              <w:top w:val="single" w:sz="12" w:space="0" w:color="auto"/>
              <w:left w:val="single" w:sz="12" w:space="0" w:color="auto"/>
              <w:bottom w:val="single" w:sz="4" w:space="0" w:color="auto"/>
              <w:right w:val="single" w:sz="12" w:space="0" w:color="auto"/>
            </w:tcBorders>
            <w:shd w:val="clear" w:color="auto" w:fill="auto"/>
            <w:vAlign w:val="center"/>
          </w:tcPr>
          <w:p w:rsidR="00777238" w:rsidRPr="00777238" w:rsidRDefault="00777238" w:rsidP="00777238">
            <w:r w:rsidRPr="00777238">
              <w:t>2021</w:t>
            </w:r>
          </w:p>
        </w:tc>
      </w:tr>
    </w:tbl>
    <w:p w:rsidR="00777238" w:rsidRPr="00777238" w:rsidRDefault="00777238" w:rsidP="00777238">
      <w:r w:rsidRPr="00777238">
        <w:t>1.3.4. Описание типов и количества секционирующей и регулирующей арматуры на тепловых сетях</w:t>
      </w:r>
    </w:p>
    <w:p w:rsidR="00777238" w:rsidRPr="00777238" w:rsidRDefault="00777238" w:rsidP="00777238">
      <w:r w:rsidRPr="00777238">
        <w:t xml:space="preserve">В качестве арматуры в тепловых сетях источников теплоснабжения применяются стальные задвижки, шаровые краны и затворы. Сведения о секционирующей арматуре на тепловых сетях источников Сельского поселения Чекмагушевский сельсовет приведены в таблице 9.  </w:t>
      </w:r>
    </w:p>
    <w:p w:rsidR="00777238" w:rsidRPr="00777238" w:rsidRDefault="00777238" w:rsidP="00777238">
      <w:bookmarkStart w:id="50" w:name="_Ref32492679"/>
      <w:r w:rsidRPr="00777238">
        <w:t xml:space="preserve">Таблица </w:t>
      </w:r>
      <w:bookmarkEnd w:id="50"/>
      <w:r w:rsidRPr="00777238">
        <w:t xml:space="preserve">9 – Сведения о секционирующей арматуре на тепловых сетях источников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56"/>
        <w:gridCol w:w="3086"/>
        <w:gridCol w:w="1789"/>
        <w:gridCol w:w="2319"/>
        <w:gridCol w:w="2004"/>
      </w:tblGrid>
      <w:tr w:rsidR="00777238" w:rsidRPr="00777238" w:rsidTr="00777238">
        <w:tc>
          <w:tcPr>
            <w:tcW w:w="672" w:type="dxa"/>
            <w:vMerge w:val="restart"/>
            <w:shd w:val="clear" w:color="auto" w:fill="auto"/>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3404" w:type="dxa"/>
            <w:vMerge w:val="restart"/>
            <w:shd w:val="clear" w:color="auto" w:fill="auto"/>
          </w:tcPr>
          <w:p w:rsidR="00777238" w:rsidRPr="00777238" w:rsidRDefault="00777238" w:rsidP="00777238">
            <w:r w:rsidRPr="00777238">
              <w:t>Адрес или наименование источника</w:t>
            </w:r>
          </w:p>
        </w:tc>
        <w:tc>
          <w:tcPr>
            <w:tcW w:w="1840" w:type="dxa"/>
            <w:vMerge w:val="restart"/>
            <w:shd w:val="clear" w:color="auto" w:fill="auto"/>
          </w:tcPr>
          <w:p w:rsidR="00777238" w:rsidRPr="00777238" w:rsidRDefault="00777238" w:rsidP="00777238">
            <w:r w:rsidRPr="00777238">
              <w:t>Название ТК, ТП, ЦТП, павильонов</w:t>
            </w:r>
          </w:p>
        </w:tc>
        <w:tc>
          <w:tcPr>
            <w:tcW w:w="3938" w:type="dxa"/>
            <w:gridSpan w:val="2"/>
            <w:shd w:val="clear" w:color="auto" w:fill="auto"/>
          </w:tcPr>
          <w:p w:rsidR="00777238" w:rsidRPr="00777238" w:rsidRDefault="00777238" w:rsidP="00777238">
            <w:r w:rsidRPr="00777238">
              <w:t>Тип и количество арматуры, шт.</w:t>
            </w:r>
          </w:p>
        </w:tc>
      </w:tr>
      <w:tr w:rsidR="00777238" w:rsidRPr="00777238" w:rsidTr="00777238">
        <w:tc>
          <w:tcPr>
            <w:tcW w:w="672" w:type="dxa"/>
            <w:vMerge/>
            <w:shd w:val="clear" w:color="auto" w:fill="auto"/>
          </w:tcPr>
          <w:p w:rsidR="00777238" w:rsidRPr="00777238" w:rsidRDefault="00777238" w:rsidP="00777238"/>
        </w:tc>
        <w:tc>
          <w:tcPr>
            <w:tcW w:w="3404" w:type="dxa"/>
            <w:vMerge/>
            <w:shd w:val="clear" w:color="auto" w:fill="auto"/>
          </w:tcPr>
          <w:p w:rsidR="00777238" w:rsidRPr="00777238" w:rsidRDefault="00777238" w:rsidP="00777238"/>
        </w:tc>
        <w:tc>
          <w:tcPr>
            <w:tcW w:w="1840" w:type="dxa"/>
            <w:vMerge/>
            <w:shd w:val="clear" w:color="auto" w:fill="auto"/>
          </w:tcPr>
          <w:p w:rsidR="00777238" w:rsidRPr="00777238" w:rsidRDefault="00777238" w:rsidP="00777238"/>
        </w:tc>
        <w:tc>
          <w:tcPr>
            <w:tcW w:w="1971" w:type="dxa"/>
            <w:shd w:val="clear" w:color="auto" w:fill="auto"/>
            <w:vAlign w:val="center"/>
          </w:tcPr>
          <w:p w:rsidR="00777238" w:rsidRPr="00777238" w:rsidRDefault="00777238" w:rsidP="00777238">
            <w:r w:rsidRPr="00777238">
              <w:t>секционирующей</w:t>
            </w:r>
          </w:p>
        </w:tc>
        <w:tc>
          <w:tcPr>
            <w:tcW w:w="1967" w:type="dxa"/>
            <w:shd w:val="clear" w:color="auto" w:fill="auto"/>
            <w:vAlign w:val="center"/>
          </w:tcPr>
          <w:p w:rsidR="00777238" w:rsidRPr="00777238" w:rsidRDefault="00777238" w:rsidP="00777238">
            <w:r w:rsidRPr="00777238">
              <w:t>регулирующей</w:t>
            </w:r>
          </w:p>
        </w:tc>
      </w:tr>
      <w:tr w:rsidR="00777238" w:rsidRPr="00777238" w:rsidTr="00777238">
        <w:trPr>
          <w:trHeight w:val="310"/>
        </w:trPr>
        <w:tc>
          <w:tcPr>
            <w:tcW w:w="672" w:type="dxa"/>
            <w:shd w:val="clear" w:color="auto" w:fill="auto"/>
            <w:vAlign w:val="center"/>
          </w:tcPr>
          <w:p w:rsidR="00777238" w:rsidRPr="00777238" w:rsidRDefault="00777238" w:rsidP="00777238">
            <w:r w:rsidRPr="00777238">
              <w:t>1</w:t>
            </w:r>
          </w:p>
        </w:tc>
        <w:tc>
          <w:tcPr>
            <w:tcW w:w="3404" w:type="dxa"/>
            <w:shd w:val="clear" w:color="auto" w:fill="auto"/>
            <w:vAlign w:val="center"/>
          </w:tcPr>
          <w:p w:rsidR="00777238" w:rsidRPr="00777238" w:rsidRDefault="00777238" w:rsidP="00777238">
            <w:r w:rsidRPr="00777238">
              <w:t>Блочная котельная №1</w:t>
            </w:r>
          </w:p>
        </w:tc>
        <w:tc>
          <w:tcPr>
            <w:tcW w:w="1840" w:type="dxa"/>
            <w:shd w:val="clear" w:color="auto" w:fill="auto"/>
            <w:vAlign w:val="center"/>
          </w:tcPr>
          <w:p w:rsidR="00777238" w:rsidRPr="00777238" w:rsidRDefault="00777238" w:rsidP="00777238">
            <w:r w:rsidRPr="00777238">
              <w:t>-</w:t>
            </w:r>
          </w:p>
        </w:tc>
        <w:tc>
          <w:tcPr>
            <w:tcW w:w="1971" w:type="dxa"/>
            <w:shd w:val="clear" w:color="auto" w:fill="auto"/>
            <w:vAlign w:val="center"/>
          </w:tcPr>
          <w:p w:rsidR="00777238" w:rsidRPr="00777238" w:rsidRDefault="00777238" w:rsidP="00777238">
            <w:r w:rsidRPr="00777238">
              <w:t>-</w:t>
            </w:r>
          </w:p>
        </w:tc>
        <w:tc>
          <w:tcPr>
            <w:tcW w:w="1967" w:type="dxa"/>
            <w:shd w:val="clear" w:color="auto" w:fill="auto"/>
            <w:vAlign w:val="center"/>
          </w:tcPr>
          <w:p w:rsidR="00777238" w:rsidRPr="00777238" w:rsidRDefault="00777238" w:rsidP="00777238">
            <w:r w:rsidRPr="00777238">
              <w:t>-</w:t>
            </w:r>
          </w:p>
        </w:tc>
      </w:tr>
      <w:tr w:rsidR="00777238" w:rsidRPr="00777238" w:rsidTr="00777238">
        <w:trPr>
          <w:trHeight w:val="310"/>
        </w:trPr>
        <w:tc>
          <w:tcPr>
            <w:tcW w:w="672" w:type="dxa"/>
            <w:shd w:val="clear" w:color="auto" w:fill="auto"/>
            <w:vAlign w:val="center"/>
          </w:tcPr>
          <w:p w:rsidR="00777238" w:rsidRPr="00777238" w:rsidRDefault="00777238" w:rsidP="00777238">
            <w:r w:rsidRPr="00777238">
              <w:t>2</w:t>
            </w:r>
          </w:p>
        </w:tc>
        <w:tc>
          <w:tcPr>
            <w:tcW w:w="3404" w:type="dxa"/>
            <w:shd w:val="clear" w:color="auto" w:fill="auto"/>
            <w:vAlign w:val="center"/>
          </w:tcPr>
          <w:p w:rsidR="00777238" w:rsidRPr="00777238" w:rsidRDefault="00777238" w:rsidP="00777238">
            <w:r w:rsidRPr="00777238">
              <w:t>Блочная котельная №2</w:t>
            </w:r>
          </w:p>
        </w:tc>
        <w:tc>
          <w:tcPr>
            <w:tcW w:w="1840" w:type="dxa"/>
            <w:shd w:val="clear" w:color="auto" w:fill="auto"/>
            <w:vAlign w:val="center"/>
          </w:tcPr>
          <w:p w:rsidR="00777238" w:rsidRPr="00777238" w:rsidRDefault="00777238" w:rsidP="00777238">
            <w:r w:rsidRPr="00777238">
              <w:t>-</w:t>
            </w:r>
          </w:p>
        </w:tc>
        <w:tc>
          <w:tcPr>
            <w:tcW w:w="1971" w:type="dxa"/>
            <w:shd w:val="clear" w:color="auto" w:fill="auto"/>
            <w:vAlign w:val="center"/>
          </w:tcPr>
          <w:p w:rsidR="00777238" w:rsidRPr="00777238" w:rsidRDefault="00777238" w:rsidP="00777238">
            <w:r w:rsidRPr="00777238">
              <w:t>-</w:t>
            </w:r>
          </w:p>
        </w:tc>
        <w:tc>
          <w:tcPr>
            <w:tcW w:w="1967" w:type="dxa"/>
            <w:shd w:val="clear" w:color="auto" w:fill="auto"/>
            <w:vAlign w:val="center"/>
          </w:tcPr>
          <w:p w:rsidR="00777238" w:rsidRPr="00777238" w:rsidRDefault="00777238" w:rsidP="00777238">
            <w:r w:rsidRPr="00777238">
              <w:t>-</w:t>
            </w:r>
          </w:p>
        </w:tc>
      </w:tr>
    </w:tbl>
    <w:p w:rsidR="00777238" w:rsidRPr="00777238" w:rsidRDefault="00777238" w:rsidP="00777238"/>
    <w:p w:rsidR="00777238" w:rsidRPr="00777238" w:rsidRDefault="00777238" w:rsidP="00777238">
      <w:r w:rsidRPr="00777238">
        <w:t>1.3.5. Описание типов и строительных особенностей тепловых камер и павильонов</w:t>
      </w:r>
    </w:p>
    <w:p w:rsidR="00777238" w:rsidRPr="00777238" w:rsidRDefault="00777238" w:rsidP="00777238">
      <w:r w:rsidRPr="00777238">
        <w:t>На территории сельского поселения Чекмагушевский сельсовет установлены 2 тепловые камеры.</w:t>
      </w:r>
    </w:p>
    <w:p w:rsidR="00777238" w:rsidRPr="00777238" w:rsidRDefault="00777238" w:rsidP="00777238"/>
    <w:p w:rsidR="00777238" w:rsidRPr="00777238" w:rsidRDefault="00777238" w:rsidP="00777238">
      <w:r w:rsidRPr="00777238">
        <w:t>1.3.6. Описание графиков регулирования отпуска тепла в тепловые сети с анализом их обоснованности</w:t>
      </w:r>
    </w:p>
    <w:p w:rsidR="00777238" w:rsidRPr="00777238" w:rsidRDefault="00777238" w:rsidP="00777238">
      <w:proofErr w:type="gramStart"/>
      <w:r w:rsidRPr="00777238">
        <w:t>Отпуск тепловой энергии в тепловые сети от источников тепловой энергии (теплоноситель – вода) осуществляется по методу качественного регулирования по температурному графикам 95/70°С.</w:t>
      </w:r>
      <w:proofErr w:type="gramEnd"/>
    </w:p>
    <w:p w:rsidR="00777238" w:rsidRPr="00777238" w:rsidRDefault="00777238" w:rsidP="00777238">
      <w:r w:rsidRPr="00777238">
        <w:lastRenderedPageBreak/>
        <w:t>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 Применение более высокого температурного графика отпуска тепла невозможно без значительных инвестиций в источники, сети и тепловые пункты потребителей.</w:t>
      </w:r>
    </w:p>
    <w:p w:rsidR="00777238" w:rsidRPr="00777238" w:rsidRDefault="00777238" w:rsidP="00777238">
      <w:r w:rsidRPr="00777238">
        <w:t>Изменение температурного графика не предполагается.</w:t>
      </w:r>
    </w:p>
    <w:p w:rsidR="00777238" w:rsidRPr="00777238" w:rsidRDefault="00777238" w:rsidP="00777238">
      <w:pPr>
        <w:rPr>
          <w:rFonts w:eastAsia="Arial Unicode MS"/>
        </w:rPr>
      </w:pPr>
      <w:r w:rsidRPr="00777238">
        <w:rPr>
          <w:rFonts w:eastAsia="Arial Unicode MS"/>
        </w:rPr>
        <w:t>Таблица 11 - График качественного температурного регулирования (95/70 0С)</w:t>
      </w:r>
    </w:p>
    <w:tbl>
      <w:tblPr>
        <w:tblW w:w="939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280"/>
        <w:gridCol w:w="3119"/>
        <w:gridCol w:w="2996"/>
      </w:tblGrid>
      <w:tr w:rsidR="00777238" w:rsidRPr="00777238" w:rsidTr="00777238">
        <w:trPr>
          <w:jc w:val="center"/>
        </w:trPr>
        <w:tc>
          <w:tcPr>
            <w:tcW w:w="3280" w:type="dxa"/>
            <w:shd w:val="clear" w:color="auto" w:fill="auto"/>
            <w:vAlign w:val="center"/>
          </w:tcPr>
          <w:p w:rsidR="00777238" w:rsidRPr="00777238" w:rsidRDefault="00777238" w:rsidP="00777238">
            <w:pPr>
              <w:rPr>
                <w:rFonts w:eastAsia="Arial Unicode MS"/>
              </w:rPr>
            </w:pPr>
            <w:r w:rsidRPr="00777238">
              <w:rPr>
                <w:rFonts w:eastAsia="Arial Unicode MS"/>
              </w:rPr>
              <w:t>Температура наружного воздуха</w:t>
            </w:r>
          </w:p>
        </w:tc>
        <w:tc>
          <w:tcPr>
            <w:tcW w:w="3119" w:type="dxa"/>
            <w:shd w:val="clear" w:color="auto" w:fill="auto"/>
            <w:vAlign w:val="center"/>
          </w:tcPr>
          <w:p w:rsidR="00777238" w:rsidRPr="00777238" w:rsidRDefault="00777238" w:rsidP="00777238">
            <w:pPr>
              <w:rPr>
                <w:rFonts w:eastAsia="Arial Unicode MS"/>
              </w:rPr>
            </w:pPr>
            <w:r w:rsidRPr="00777238">
              <w:rPr>
                <w:rFonts w:eastAsia="Arial Unicode MS"/>
              </w:rPr>
              <w:t>Температура в падающем трубопроводе, 0С</w:t>
            </w:r>
          </w:p>
        </w:tc>
        <w:tc>
          <w:tcPr>
            <w:tcW w:w="2996" w:type="dxa"/>
            <w:shd w:val="clear" w:color="auto" w:fill="auto"/>
            <w:vAlign w:val="center"/>
          </w:tcPr>
          <w:p w:rsidR="00777238" w:rsidRPr="00777238" w:rsidRDefault="00777238" w:rsidP="00777238">
            <w:pPr>
              <w:rPr>
                <w:rFonts w:eastAsia="Arial Unicode MS"/>
              </w:rPr>
            </w:pPr>
            <w:r w:rsidRPr="00777238">
              <w:rPr>
                <w:rFonts w:eastAsia="Arial Unicode MS"/>
              </w:rPr>
              <w:t>Температура в обратном трубопроводе, 0С</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8</w:t>
            </w:r>
          </w:p>
        </w:tc>
        <w:tc>
          <w:tcPr>
            <w:tcW w:w="3119" w:type="dxa"/>
            <w:shd w:val="clear" w:color="auto" w:fill="auto"/>
            <w:noWrap/>
            <w:vAlign w:val="bottom"/>
          </w:tcPr>
          <w:p w:rsidR="00777238" w:rsidRPr="00777238" w:rsidRDefault="00777238" w:rsidP="00777238">
            <w:r w:rsidRPr="00777238">
              <w:t>41,9</w:t>
            </w:r>
          </w:p>
        </w:tc>
        <w:tc>
          <w:tcPr>
            <w:tcW w:w="2996" w:type="dxa"/>
            <w:shd w:val="clear" w:color="auto" w:fill="auto"/>
            <w:noWrap/>
            <w:vAlign w:val="bottom"/>
          </w:tcPr>
          <w:p w:rsidR="00777238" w:rsidRPr="00777238" w:rsidRDefault="00777238" w:rsidP="00777238">
            <w:r w:rsidRPr="00777238">
              <w:t>36,2</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7</w:t>
            </w:r>
          </w:p>
        </w:tc>
        <w:tc>
          <w:tcPr>
            <w:tcW w:w="3119" w:type="dxa"/>
            <w:shd w:val="clear" w:color="auto" w:fill="auto"/>
            <w:noWrap/>
            <w:vAlign w:val="bottom"/>
          </w:tcPr>
          <w:p w:rsidR="00777238" w:rsidRPr="00777238" w:rsidRDefault="00777238" w:rsidP="00777238">
            <w:r w:rsidRPr="00777238">
              <w:t>43,4</w:t>
            </w:r>
          </w:p>
        </w:tc>
        <w:tc>
          <w:tcPr>
            <w:tcW w:w="2996" w:type="dxa"/>
            <w:shd w:val="clear" w:color="auto" w:fill="auto"/>
            <w:noWrap/>
            <w:vAlign w:val="bottom"/>
          </w:tcPr>
          <w:p w:rsidR="00777238" w:rsidRPr="00777238" w:rsidRDefault="00777238" w:rsidP="00777238">
            <w:r w:rsidRPr="00777238">
              <w:t>37,2</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6</w:t>
            </w:r>
          </w:p>
        </w:tc>
        <w:tc>
          <w:tcPr>
            <w:tcW w:w="3119" w:type="dxa"/>
            <w:shd w:val="clear" w:color="auto" w:fill="auto"/>
            <w:noWrap/>
            <w:vAlign w:val="bottom"/>
          </w:tcPr>
          <w:p w:rsidR="00777238" w:rsidRPr="00777238" w:rsidRDefault="00777238" w:rsidP="00777238">
            <w:r w:rsidRPr="00777238">
              <w:t>44,8</w:t>
            </w:r>
          </w:p>
        </w:tc>
        <w:tc>
          <w:tcPr>
            <w:tcW w:w="2996" w:type="dxa"/>
            <w:shd w:val="clear" w:color="auto" w:fill="auto"/>
            <w:noWrap/>
            <w:vAlign w:val="bottom"/>
          </w:tcPr>
          <w:p w:rsidR="00777238" w:rsidRPr="00777238" w:rsidRDefault="00777238" w:rsidP="00777238">
            <w:r w:rsidRPr="00777238">
              <w:t>38,2</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5</w:t>
            </w:r>
          </w:p>
        </w:tc>
        <w:tc>
          <w:tcPr>
            <w:tcW w:w="3119" w:type="dxa"/>
            <w:shd w:val="clear" w:color="auto" w:fill="auto"/>
            <w:noWrap/>
            <w:vAlign w:val="bottom"/>
          </w:tcPr>
          <w:p w:rsidR="00777238" w:rsidRPr="00777238" w:rsidRDefault="00777238" w:rsidP="00777238">
            <w:r w:rsidRPr="00777238">
              <w:t>46,3</w:t>
            </w:r>
          </w:p>
        </w:tc>
        <w:tc>
          <w:tcPr>
            <w:tcW w:w="2996" w:type="dxa"/>
            <w:shd w:val="clear" w:color="auto" w:fill="auto"/>
            <w:noWrap/>
            <w:vAlign w:val="bottom"/>
          </w:tcPr>
          <w:p w:rsidR="00777238" w:rsidRPr="00777238" w:rsidRDefault="00777238" w:rsidP="00777238">
            <w:r w:rsidRPr="00777238">
              <w:t>39,2</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4</w:t>
            </w:r>
          </w:p>
        </w:tc>
        <w:tc>
          <w:tcPr>
            <w:tcW w:w="3119" w:type="dxa"/>
            <w:shd w:val="clear" w:color="auto" w:fill="auto"/>
            <w:noWrap/>
            <w:vAlign w:val="bottom"/>
          </w:tcPr>
          <w:p w:rsidR="00777238" w:rsidRPr="00777238" w:rsidRDefault="00777238" w:rsidP="00777238">
            <w:r w:rsidRPr="00777238">
              <w:t>47,7</w:t>
            </w:r>
          </w:p>
        </w:tc>
        <w:tc>
          <w:tcPr>
            <w:tcW w:w="2996" w:type="dxa"/>
            <w:shd w:val="clear" w:color="auto" w:fill="auto"/>
            <w:noWrap/>
            <w:vAlign w:val="bottom"/>
          </w:tcPr>
          <w:p w:rsidR="00777238" w:rsidRPr="00777238" w:rsidRDefault="00777238" w:rsidP="00777238">
            <w:r w:rsidRPr="00777238">
              <w:t>40,2</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3</w:t>
            </w:r>
          </w:p>
        </w:tc>
        <w:tc>
          <w:tcPr>
            <w:tcW w:w="3119" w:type="dxa"/>
            <w:shd w:val="clear" w:color="auto" w:fill="auto"/>
            <w:noWrap/>
            <w:vAlign w:val="bottom"/>
          </w:tcPr>
          <w:p w:rsidR="00777238" w:rsidRPr="00777238" w:rsidRDefault="00777238" w:rsidP="00777238">
            <w:r w:rsidRPr="00777238">
              <w:t>49,2</w:t>
            </w:r>
          </w:p>
        </w:tc>
        <w:tc>
          <w:tcPr>
            <w:tcW w:w="2996" w:type="dxa"/>
            <w:shd w:val="clear" w:color="auto" w:fill="auto"/>
            <w:noWrap/>
            <w:vAlign w:val="bottom"/>
          </w:tcPr>
          <w:p w:rsidR="00777238" w:rsidRPr="00777238" w:rsidRDefault="00777238" w:rsidP="00777238">
            <w:r w:rsidRPr="00777238">
              <w:t>41,2</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2</w:t>
            </w:r>
          </w:p>
        </w:tc>
        <w:tc>
          <w:tcPr>
            <w:tcW w:w="3119" w:type="dxa"/>
            <w:shd w:val="clear" w:color="auto" w:fill="auto"/>
            <w:noWrap/>
            <w:vAlign w:val="bottom"/>
          </w:tcPr>
          <w:p w:rsidR="00777238" w:rsidRPr="00777238" w:rsidRDefault="00777238" w:rsidP="00777238">
            <w:r w:rsidRPr="00777238">
              <w:t>50,6</w:t>
            </w:r>
          </w:p>
        </w:tc>
        <w:tc>
          <w:tcPr>
            <w:tcW w:w="2996" w:type="dxa"/>
            <w:shd w:val="clear" w:color="auto" w:fill="auto"/>
            <w:noWrap/>
            <w:vAlign w:val="bottom"/>
          </w:tcPr>
          <w:p w:rsidR="00777238" w:rsidRPr="00777238" w:rsidRDefault="00777238" w:rsidP="00777238">
            <w:r w:rsidRPr="00777238">
              <w:t>42,1</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1</w:t>
            </w:r>
          </w:p>
        </w:tc>
        <w:tc>
          <w:tcPr>
            <w:tcW w:w="3119" w:type="dxa"/>
            <w:shd w:val="clear" w:color="auto" w:fill="auto"/>
            <w:noWrap/>
            <w:vAlign w:val="bottom"/>
          </w:tcPr>
          <w:p w:rsidR="00777238" w:rsidRPr="00777238" w:rsidRDefault="00777238" w:rsidP="00777238">
            <w:r w:rsidRPr="00777238">
              <w:t>52,0</w:t>
            </w:r>
          </w:p>
        </w:tc>
        <w:tc>
          <w:tcPr>
            <w:tcW w:w="2996" w:type="dxa"/>
            <w:shd w:val="clear" w:color="auto" w:fill="auto"/>
            <w:noWrap/>
            <w:vAlign w:val="bottom"/>
          </w:tcPr>
          <w:p w:rsidR="00777238" w:rsidRPr="00777238" w:rsidRDefault="00777238" w:rsidP="00777238">
            <w:r w:rsidRPr="00777238">
              <w:t>43,0</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0</w:t>
            </w:r>
          </w:p>
        </w:tc>
        <w:tc>
          <w:tcPr>
            <w:tcW w:w="3119" w:type="dxa"/>
            <w:shd w:val="clear" w:color="auto" w:fill="auto"/>
            <w:noWrap/>
            <w:vAlign w:val="bottom"/>
          </w:tcPr>
          <w:p w:rsidR="00777238" w:rsidRPr="00777238" w:rsidRDefault="00777238" w:rsidP="00777238">
            <w:r w:rsidRPr="00777238">
              <w:t>53,4</w:t>
            </w:r>
          </w:p>
        </w:tc>
        <w:tc>
          <w:tcPr>
            <w:tcW w:w="2996" w:type="dxa"/>
            <w:shd w:val="clear" w:color="auto" w:fill="auto"/>
            <w:noWrap/>
            <w:vAlign w:val="bottom"/>
          </w:tcPr>
          <w:p w:rsidR="00777238" w:rsidRPr="00777238" w:rsidRDefault="00777238" w:rsidP="00777238">
            <w:r w:rsidRPr="00777238">
              <w:t>43,9</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-1</w:t>
            </w:r>
          </w:p>
        </w:tc>
        <w:tc>
          <w:tcPr>
            <w:tcW w:w="3119" w:type="dxa"/>
            <w:shd w:val="clear" w:color="auto" w:fill="auto"/>
            <w:noWrap/>
            <w:vAlign w:val="bottom"/>
          </w:tcPr>
          <w:p w:rsidR="00777238" w:rsidRPr="00777238" w:rsidRDefault="00777238" w:rsidP="00777238">
            <w:r w:rsidRPr="00777238">
              <w:t>54,8</w:t>
            </w:r>
          </w:p>
        </w:tc>
        <w:tc>
          <w:tcPr>
            <w:tcW w:w="2996" w:type="dxa"/>
            <w:shd w:val="clear" w:color="auto" w:fill="auto"/>
            <w:noWrap/>
            <w:vAlign w:val="bottom"/>
          </w:tcPr>
          <w:p w:rsidR="00777238" w:rsidRPr="00777238" w:rsidRDefault="00777238" w:rsidP="00777238">
            <w:r w:rsidRPr="00777238">
              <w:t>44,8</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-2</w:t>
            </w:r>
          </w:p>
        </w:tc>
        <w:tc>
          <w:tcPr>
            <w:tcW w:w="3119" w:type="dxa"/>
            <w:shd w:val="clear" w:color="auto" w:fill="auto"/>
            <w:noWrap/>
            <w:vAlign w:val="bottom"/>
          </w:tcPr>
          <w:p w:rsidR="00777238" w:rsidRPr="00777238" w:rsidRDefault="00777238" w:rsidP="00777238">
            <w:r w:rsidRPr="00777238">
              <w:t>56,1</w:t>
            </w:r>
          </w:p>
        </w:tc>
        <w:tc>
          <w:tcPr>
            <w:tcW w:w="2996" w:type="dxa"/>
            <w:shd w:val="clear" w:color="auto" w:fill="auto"/>
            <w:noWrap/>
            <w:vAlign w:val="bottom"/>
          </w:tcPr>
          <w:p w:rsidR="00777238" w:rsidRPr="00777238" w:rsidRDefault="00777238" w:rsidP="00777238">
            <w:r w:rsidRPr="00777238">
              <w:t>45,7</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-3</w:t>
            </w:r>
          </w:p>
        </w:tc>
        <w:tc>
          <w:tcPr>
            <w:tcW w:w="3119" w:type="dxa"/>
            <w:shd w:val="clear" w:color="auto" w:fill="auto"/>
            <w:noWrap/>
            <w:vAlign w:val="bottom"/>
          </w:tcPr>
          <w:p w:rsidR="00777238" w:rsidRPr="00777238" w:rsidRDefault="00777238" w:rsidP="00777238">
            <w:r w:rsidRPr="00777238">
              <w:t>57,5</w:t>
            </w:r>
          </w:p>
        </w:tc>
        <w:tc>
          <w:tcPr>
            <w:tcW w:w="2996" w:type="dxa"/>
            <w:shd w:val="clear" w:color="auto" w:fill="auto"/>
            <w:noWrap/>
            <w:vAlign w:val="bottom"/>
          </w:tcPr>
          <w:p w:rsidR="00777238" w:rsidRPr="00777238" w:rsidRDefault="00777238" w:rsidP="00777238">
            <w:r w:rsidRPr="00777238">
              <w:t>46,6</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-4</w:t>
            </w:r>
          </w:p>
        </w:tc>
        <w:tc>
          <w:tcPr>
            <w:tcW w:w="3119" w:type="dxa"/>
            <w:shd w:val="clear" w:color="auto" w:fill="auto"/>
            <w:noWrap/>
            <w:vAlign w:val="bottom"/>
          </w:tcPr>
          <w:p w:rsidR="00777238" w:rsidRPr="00777238" w:rsidRDefault="00777238" w:rsidP="00777238">
            <w:r w:rsidRPr="00777238">
              <w:t>58,8</w:t>
            </w:r>
          </w:p>
        </w:tc>
        <w:tc>
          <w:tcPr>
            <w:tcW w:w="2996" w:type="dxa"/>
            <w:shd w:val="clear" w:color="auto" w:fill="auto"/>
            <w:noWrap/>
            <w:vAlign w:val="bottom"/>
          </w:tcPr>
          <w:p w:rsidR="00777238" w:rsidRPr="00777238" w:rsidRDefault="00777238" w:rsidP="00777238">
            <w:r w:rsidRPr="00777238">
              <w:t>47,5</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-5</w:t>
            </w:r>
          </w:p>
        </w:tc>
        <w:tc>
          <w:tcPr>
            <w:tcW w:w="3119" w:type="dxa"/>
            <w:shd w:val="clear" w:color="auto" w:fill="auto"/>
            <w:noWrap/>
            <w:vAlign w:val="bottom"/>
          </w:tcPr>
          <w:p w:rsidR="00777238" w:rsidRPr="00777238" w:rsidRDefault="00777238" w:rsidP="00777238">
            <w:r w:rsidRPr="00777238">
              <w:t>60,2</w:t>
            </w:r>
          </w:p>
        </w:tc>
        <w:tc>
          <w:tcPr>
            <w:tcW w:w="2996" w:type="dxa"/>
            <w:shd w:val="clear" w:color="auto" w:fill="auto"/>
            <w:noWrap/>
            <w:vAlign w:val="bottom"/>
          </w:tcPr>
          <w:p w:rsidR="00777238" w:rsidRPr="00777238" w:rsidRDefault="00777238" w:rsidP="00777238">
            <w:r w:rsidRPr="00777238">
              <w:t>48,4</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-6</w:t>
            </w:r>
          </w:p>
        </w:tc>
        <w:tc>
          <w:tcPr>
            <w:tcW w:w="3119" w:type="dxa"/>
            <w:shd w:val="clear" w:color="auto" w:fill="auto"/>
            <w:noWrap/>
            <w:vAlign w:val="bottom"/>
          </w:tcPr>
          <w:p w:rsidR="00777238" w:rsidRPr="00777238" w:rsidRDefault="00777238" w:rsidP="00777238">
            <w:r w:rsidRPr="00777238">
              <w:t>61,5</w:t>
            </w:r>
          </w:p>
        </w:tc>
        <w:tc>
          <w:tcPr>
            <w:tcW w:w="2996" w:type="dxa"/>
            <w:shd w:val="clear" w:color="auto" w:fill="auto"/>
            <w:noWrap/>
            <w:vAlign w:val="bottom"/>
          </w:tcPr>
          <w:p w:rsidR="00777238" w:rsidRPr="00777238" w:rsidRDefault="00777238" w:rsidP="00777238">
            <w:r w:rsidRPr="00777238">
              <w:t>49,2</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-7</w:t>
            </w:r>
          </w:p>
        </w:tc>
        <w:tc>
          <w:tcPr>
            <w:tcW w:w="3119" w:type="dxa"/>
            <w:shd w:val="clear" w:color="auto" w:fill="auto"/>
            <w:noWrap/>
            <w:vAlign w:val="bottom"/>
          </w:tcPr>
          <w:p w:rsidR="00777238" w:rsidRPr="00777238" w:rsidRDefault="00777238" w:rsidP="00777238">
            <w:r w:rsidRPr="00777238">
              <w:t>62,8</w:t>
            </w:r>
          </w:p>
        </w:tc>
        <w:tc>
          <w:tcPr>
            <w:tcW w:w="2996" w:type="dxa"/>
            <w:shd w:val="clear" w:color="auto" w:fill="auto"/>
            <w:noWrap/>
            <w:vAlign w:val="bottom"/>
          </w:tcPr>
          <w:p w:rsidR="00777238" w:rsidRPr="00777238" w:rsidRDefault="00777238" w:rsidP="00777238">
            <w:r w:rsidRPr="00777238">
              <w:t>50,1</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-8</w:t>
            </w:r>
          </w:p>
        </w:tc>
        <w:tc>
          <w:tcPr>
            <w:tcW w:w="3119" w:type="dxa"/>
            <w:shd w:val="clear" w:color="auto" w:fill="auto"/>
            <w:noWrap/>
            <w:vAlign w:val="bottom"/>
          </w:tcPr>
          <w:p w:rsidR="00777238" w:rsidRPr="00777238" w:rsidRDefault="00777238" w:rsidP="00777238">
            <w:r w:rsidRPr="00777238">
              <w:t>64,1</w:t>
            </w:r>
          </w:p>
        </w:tc>
        <w:tc>
          <w:tcPr>
            <w:tcW w:w="2996" w:type="dxa"/>
            <w:shd w:val="clear" w:color="auto" w:fill="auto"/>
            <w:noWrap/>
            <w:vAlign w:val="bottom"/>
          </w:tcPr>
          <w:p w:rsidR="00777238" w:rsidRPr="00777238" w:rsidRDefault="00777238" w:rsidP="00777238">
            <w:r w:rsidRPr="00777238">
              <w:t>50,9</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-9</w:t>
            </w:r>
          </w:p>
        </w:tc>
        <w:tc>
          <w:tcPr>
            <w:tcW w:w="3119" w:type="dxa"/>
            <w:shd w:val="clear" w:color="auto" w:fill="auto"/>
            <w:noWrap/>
            <w:vAlign w:val="bottom"/>
          </w:tcPr>
          <w:p w:rsidR="00777238" w:rsidRPr="00777238" w:rsidRDefault="00777238" w:rsidP="00777238">
            <w:r w:rsidRPr="00777238">
              <w:t>65,4</w:t>
            </w:r>
          </w:p>
        </w:tc>
        <w:tc>
          <w:tcPr>
            <w:tcW w:w="2996" w:type="dxa"/>
            <w:shd w:val="clear" w:color="auto" w:fill="auto"/>
            <w:noWrap/>
            <w:vAlign w:val="bottom"/>
          </w:tcPr>
          <w:p w:rsidR="00777238" w:rsidRPr="00777238" w:rsidRDefault="00777238" w:rsidP="00777238">
            <w:r w:rsidRPr="00777238">
              <w:t>51,7</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-10</w:t>
            </w:r>
          </w:p>
        </w:tc>
        <w:tc>
          <w:tcPr>
            <w:tcW w:w="3119" w:type="dxa"/>
            <w:shd w:val="clear" w:color="auto" w:fill="auto"/>
            <w:noWrap/>
            <w:vAlign w:val="bottom"/>
          </w:tcPr>
          <w:p w:rsidR="00777238" w:rsidRPr="00777238" w:rsidRDefault="00777238" w:rsidP="00777238">
            <w:r w:rsidRPr="00777238">
              <w:t>66,7</w:t>
            </w:r>
          </w:p>
        </w:tc>
        <w:tc>
          <w:tcPr>
            <w:tcW w:w="2996" w:type="dxa"/>
            <w:shd w:val="clear" w:color="auto" w:fill="auto"/>
            <w:noWrap/>
            <w:vAlign w:val="bottom"/>
          </w:tcPr>
          <w:p w:rsidR="00777238" w:rsidRPr="00777238" w:rsidRDefault="00777238" w:rsidP="00777238">
            <w:r w:rsidRPr="00777238">
              <w:t>52,6</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-11</w:t>
            </w:r>
          </w:p>
        </w:tc>
        <w:tc>
          <w:tcPr>
            <w:tcW w:w="3119" w:type="dxa"/>
            <w:shd w:val="clear" w:color="auto" w:fill="auto"/>
            <w:noWrap/>
            <w:vAlign w:val="bottom"/>
          </w:tcPr>
          <w:p w:rsidR="00777238" w:rsidRPr="00777238" w:rsidRDefault="00777238" w:rsidP="00777238">
            <w:r w:rsidRPr="00777238">
              <w:t>68,0</w:t>
            </w:r>
          </w:p>
        </w:tc>
        <w:tc>
          <w:tcPr>
            <w:tcW w:w="2996" w:type="dxa"/>
            <w:shd w:val="clear" w:color="auto" w:fill="auto"/>
            <w:noWrap/>
            <w:vAlign w:val="bottom"/>
          </w:tcPr>
          <w:p w:rsidR="00777238" w:rsidRPr="00777238" w:rsidRDefault="00777238" w:rsidP="00777238">
            <w:r w:rsidRPr="00777238">
              <w:t>53,4</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-12</w:t>
            </w:r>
          </w:p>
        </w:tc>
        <w:tc>
          <w:tcPr>
            <w:tcW w:w="3119" w:type="dxa"/>
            <w:shd w:val="clear" w:color="auto" w:fill="auto"/>
            <w:noWrap/>
            <w:vAlign w:val="bottom"/>
          </w:tcPr>
          <w:p w:rsidR="00777238" w:rsidRPr="00777238" w:rsidRDefault="00777238" w:rsidP="00777238">
            <w:r w:rsidRPr="00777238">
              <w:t>69,3</w:t>
            </w:r>
          </w:p>
        </w:tc>
        <w:tc>
          <w:tcPr>
            <w:tcW w:w="2996" w:type="dxa"/>
            <w:shd w:val="clear" w:color="auto" w:fill="auto"/>
            <w:noWrap/>
            <w:vAlign w:val="bottom"/>
          </w:tcPr>
          <w:p w:rsidR="00777238" w:rsidRPr="00777238" w:rsidRDefault="00777238" w:rsidP="00777238">
            <w:r w:rsidRPr="00777238">
              <w:t>54,2</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-13</w:t>
            </w:r>
          </w:p>
        </w:tc>
        <w:tc>
          <w:tcPr>
            <w:tcW w:w="3119" w:type="dxa"/>
            <w:shd w:val="clear" w:color="auto" w:fill="auto"/>
            <w:noWrap/>
            <w:vAlign w:val="bottom"/>
          </w:tcPr>
          <w:p w:rsidR="00777238" w:rsidRPr="00777238" w:rsidRDefault="00777238" w:rsidP="00777238">
            <w:r w:rsidRPr="00777238">
              <w:t>70,6</w:t>
            </w:r>
          </w:p>
        </w:tc>
        <w:tc>
          <w:tcPr>
            <w:tcW w:w="2996" w:type="dxa"/>
            <w:shd w:val="clear" w:color="auto" w:fill="auto"/>
            <w:noWrap/>
            <w:vAlign w:val="bottom"/>
          </w:tcPr>
          <w:p w:rsidR="00777238" w:rsidRPr="00777238" w:rsidRDefault="00777238" w:rsidP="00777238">
            <w:r w:rsidRPr="00777238">
              <w:t>55,0</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-14</w:t>
            </w:r>
          </w:p>
        </w:tc>
        <w:tc>
          <w:tcPr>
            <w:tcW w:w="3119" w:type="dxa"/>
            <w:shd w:val="clear" w:color="auto" w:fill="auto"/>
            <w:noWrap/>
            <w:vAlign w:val="bottom"/>
          </w:tcPr>
          <w:p w:rsidR="00777238" w:rsidRPr="00777238" w:rsidRDefault="00777238" w:rsidP="00777238">
            <w:r w:rsidRPr="00777238">
              <w:t>71,8</w:t>
            </w:r>
          </w:p>
        </w:tc>
        <w:tc>
          <w:tcPr>
            <w:tcW w:w="2996" w:type="dxa"/>
            <w:shd w:val="clear" w:color="auto" w:fill="auto"/>
            <w:noWrap/>
            <w:vAlign w:val="bottom"/>
          </w:tcPr>
          <w:p w:rsidR="00777238" w:rsidRPr="00777238" w:rsidRDefault="00777238" w:rsidP="00777238">
            <w:r w:rsidRPr="00777238">
              <w:t>55,8</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-15</w:t>
            </w:r>
          </w:p>
        </w:tc>
        <w:tc>
          <w:tcPr>
            <w:tcW w:w="3119" w:type="dxa"/>
            <w:shd w:val="clear" w:color="auto" w:fill="auto"/>
            <w:noWrap/>
            <w:vAlign w:val="bottom"/>
          </w:tcPr>
          <w:p w:rsidR="00777238" w:rsidRPr="00777238" w:rsidRDefault="00777238" w:rsidP="00777238">
            <w:r w:rsidRPr="00777238">
              <w:t>73,1</w:t>
            </w:r>
          </w:p>
        </w:tc>
        <w:tc>
          <w:tcPr>
            <w:tcW w:w="2996" w:type="dxa"/>
            <w:shd w:val="clear" w:color="auto" w:fill="auto"/>
            <w:noWrap/>
            <w:vAlign w:val="bottom"/>
          </w:tcPr>
          <w:p w:rsidR="00777238" w:rsidRPr="00777238" w:rsidRDefault="00777238" w:rsidP="00777238">
            <w:r w:rsidRPr="00777238">
              <w:t>56,6</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-16</w:t>
            </w:r>
          </w:p>
        </w:tc>
        <w:tc>
          <w:tcPr>
            <w:tcW w:w="3119" w:type="dxa"/>
            <w:shd w:val="clear" w:color="auto" w:fill="auto"/>
            <w:noWrap/>
            <w:vAlign w:val="bottom"/>
          </w:tcPr>
          <w:p w:rsidR="00777238" w:rsidRPr="00777238" w:rsidRDefault="00777238" w:rsidP="00777238">
            <w:r w:rsidRPr="00777238">
              <w:t>74,4</w:t>
            </w:r>
          </w:p>
        </w:tc>
        <w:tc>
          <w:tcPr>
            <w:tcW w:w="2996" w:type="dxa"/>
            <w:shd w:val="clear" w:color="auto" w:fill="auto"/>
            <w:noWrap/>
            <w:vAlign w:val="bottom"/>
          </w:tcPr>
          <w:p w:rsidR="00777238" w:rsidRPr="00777238" w:rsidRDefault="00777238" w:rsidP="00777238">
            <w:r w:rsidRPr="00777238">
              <w:t>57,4</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-17</w:t>
            </w:r>
          </w:p>
        </w:tc>
        <w:tc>
          <w:tcPr>
            <w:tcW w:w="3119" w:type="dxa"/>
            <w:shd w:val="clear" w:color="auto" w:fill="auto"/>
            <w:noWrap/>
            <w:vAlign w:val="bottom"/>
          </w:tcPr>
          <w:p w:rsidR="00777238" w:rsidRPr="00777238" w:rsidRDefault="00777238" w:rsidP="00777238">
            <w:r w:rsidRPr="00777238">
              <w:t>75,6</w:t>
            </w:r>
          </w:p>
        </w:tc>
        <w:tc>
          <w:tcPr>
            <w:tcW w:w="2996" w:type="dxa"/>
            <w:shd w:val="clear" w:color="auto" w:fill="auto"/>
            <w:noWrap/>
            <w:vAlign w:val="bottom"/>
          </w:tcPr>
          <w:p w:rsidR="00777238" w:rsidRPr="00777238" w:rsidRDefault="00777238" w:rsidP="00777238">
            <w:r w:rsidRPr="00777238">
              <w:t>58,2</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-18</w:t>
            </w:r>
          </w:p>
        </w:tc>
        <w:tc>
          <w:tcPr>
            <w:tcW w:w="3119" w:type="dxa"/>
            <w:shd w:val="clear" w:color="auto" w:fill="auto"/>
            <w:noWrap/>
            <w:vAlign w:val="bottom"/>
          </w:tcPr>
          <w:p w:rsidR="00777238" w:rsidRPr="00777238" w:rsidRDefault="00777238" w:rsidP="00777238">
            <w:r w:rsidRPr="00777238">
              <w:t>76,9</w:t>
            </w:r>
          </w:p>
        </w:tc>
        <w:tc>
          <w:tcPr>
            <w:tcW w:w="2996" w:type="dxa"/>
            <w:shd w:val="clear" w:color="auto" w:fill="auto"/>
            <w:noWrap/>
            <w:vAlign w:val="bottom"/>
          </w:tcPr>
          <w:p w:rsidR="00777238" w:rsidRPr="00777238" w:rsidRDefault="00777238" w:rsidP="00777238">
            <w:r w:rsidRPr="00777238">
              <w:t>58,9</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-19</w:t>
            </w:r>
          </w:p>
        </w:tc>
        <w:tc>
          <w:tcPr>
            <w:tcW w:w="3119" w:type="dxa"/>
            <w:shd w:val="clear" w:color="auto" w:fill="auto"/>
            <w:noWrap/>
            <w:vAlign w:val="bottom"/>
          </w:tcPr>
          <w:p w:rsidR="00777238" w:rsidRPr="00777238" w:rsidRDefault="00777238" w:rsidP="00777238">
            <w:r w:rsidRPr="00777238">
              <w:t>78,1</w:t>
            </w:r>
          </w:p>
        </w:tc>
        <w:tc>
          <w:tcPr>
            <w:tcW w:w="2996" w:type="dxa"/>
            <w:shd w:val="clear" w:color="auto" w:fill="auto"/>
            <w:noWrap/>
            <w:vAlign w:val="bottom"/>
          </w:tcPr>
          <w:p w:rsidR="00777238" w:rsidRPr="00777238" w:rsidRDefault="00777238" w:rsidP="00777238">
            <w:r w:rsidRPr="00777238">
              <w:t>59,7</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-20</w:t>
            </w:r>
          </w:p>
        </w:tc>
        <w:tc>
          <w:tcPr>
            <w:tcW w:w="3119" w:type="dxa"/>
            <w:shd w:val="clear" w:color="auto" w:fill="auto"/>
            <w:noWrap/>
            <w:vAlign w:val="bottom"/>
          </w:tcPr>
          <w:p w:rsidR="00777238" w:rsidRPr="00777238" w:rsidRDefault="00777238" w:rsidP="00777238">
            <w:r w:rsidRPr="00777238">
              <w:t>79,3</w:t>
            </w:r>
          </w:p>
        </w:tc>
        <w:tc>
          <w:tcPr>
            <w:tcW w:w="2996" w:type="dxa"/>
            <w:shd w:val="clear" w:color="auto" w:fill="auto"/>
            <w:noWrap/>
            <w:vAlign w:val="bottom"/>
          </w:tcPr>
          <w:p w:rsidR="00777238" w:rsidRPr="00777238" w:rsidRDefault="00777238" w:rsidP="00777238">
            <w:r w:rsidRPr="00777238">
              <w:t>60,5</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-21</w:t>
            </w:r>
          </w:p>
        </w:tc>
        <w:tc>
          <w:tcPr>
            <w:tcW w:w="3119" w:type="dxa"/>
            <w:shd w:val="clear" w:color="auto" w:fill="auto"/>
            <w:noWrap/>
            <w:vAlign w:val="bottom"/>
          </w:tcPr>
          <w:p w:rsidR="00777238" w:rsidRPr="00777238" w:rsidRDefault="00777238" w:rsidP="00777238">
            <w:r w:rsidRPr="00777238">
              <w:t>80,6</w:t>
            </w:r>
          </w:p>
        </w:tc>
        <w:tc>
          <w:tcPr>
            <w:tcW w:w="2996" w:type="dxa"/>
            <w:shd w:val="clear" w:color="auto" w:fill="auto"/>
            <w:noWrap/>
            <w:vAlign w:val="bottom"/>
          </w:tcPr>
          <w:p w:rsidR="00777238" w:rsidRPr="00777238" w:rsidRDefault="00777238" w:rsidP="00777238">
            <w:r w:rsidRPr="00777238">
              <w:t>61,2</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-22</w:t>
            </w:r>
          </w:p>
        </w:tc>
        <w:tc>
          <w:tcPr>
            <w:tcW w:w="3119" w:type="dxa"/>
            <w:shd w:val="clear" w:color="auto" w:fill="auto"/>
            <w:noWrap/>
            <w:vAlign w:val="bottom"/>
          </w:tcPr>
          <w:p w:rsidR="00777238" w:rsidRPr="00777238" w:rsidRDefault="00777238" w:rsidP="00777238">
            <w:r w:rsidRPr="00777238">
              <w:t>81,8</w:t>
            </w:r>
          </w:p>
        </w:tc>
        <w:tc>
          <w:tcPr>
            <w:tcW w:w="2996" w:type="dxa"/>
            <w:shd w:val="clear" w:color="auto" w:fill="auto"/>
            <w:noWrap/>
            <w:vAlign w:val="bottom"/>
          </w:tcPr>
          <w:p w:rsidR="00777238" w:rsidRPr="00777238" w:rsidRDefault="00777238" w:rsidP="00777238">
            <w:r w:rsidRPr="00777238">
              <w:t>62,0</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-23</w:t>
            </w:r>
          </w:p>
        </w:tc>
        <w:tc>
          <w:tcPr>
            <w:tcW w:w="3119" w:type="dxa"/>
            <w:shd w:val="clear" w:color="auto" w:fill="auto"/>
            <w:noWrap/>
            <w:vAlign w:val="bottom"/>
          </w:tcPr>
          <w:p w:rsidR="00777238" w:rsidRPr="00777238" w:rsidRDefault="00777238" w:rsidP="00777238">
            <w:r w:rsidRPr="00777238">
              <w:t>83,0</w:t>
            </w:r>
          </w:p>
        </w:tc>
        <w:tc>
          <w:tcPr>
            <w:tcW w:w="2996" w:type="dxa"/>
            <w:shd w:val="clear" w:color="auto" w:fill="auto"/>
            <w:noWrap/>
            <w:vAlign w:val="bottom"/>
          </w:tcPr>
          <w:p w:rsidR="00777238" w:rsidRPr="00777238" w:rsidRDefault="00777238" w:rsidP="00777238">
            <w:r w:rsidRPr="00777238">
              <w:t>62,7</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lastRenderedPageBreak/>
              <w:t>-24</w:t>
            </w:r>
          </w:p>
        </w:tc>
        <w:tc>
          <w:tcPr>
            <w:tcW w:w="3119" w:type="dxa"/>
            <w:shd w:val="clear" w:color="auto" w:fill="auto"/>
            <w:noWrap/>
            <w:vAlign w:val="bottom"/>
          </w:tcPr>
          <w:p w:rsidR="00777238" w:rsidRPr="00777238" w:rsidRDefault="00777238" w:rsidP="00777238">
            <w:r w:rsidRPr="00777238">
              <w:t>84,2</w:t>
            </w:r>
          </w:p>
        </w:tc>
        <w:tc>
          <w:tcPr>
            <w:tcW w:w="2996" w:type="dxa"/>
            <w:shd w:val="clear" w:color="auto" w:fill="auto"/>
            <w:noWrap/>
            <w:vAlign w:val="bottom"/>
          </w:tcPr>
          <w:p w:rsidR="00777238" w:rsidRPr="00777238" w:rsidRDefault="00777238" w:rsidP="00777238">
            <w:r w:rsidRPr="00777238">
              <w:t>63,5</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-25</w:t>
            </w:r>
          </w:p>
        </w:tc>
        <w:tc>
          <w:tcPr>
            <w:tcW w:w="3119" w:type="dxa"/>
            <w:shd w:val="clear" w:color="auto" w:fill="auto"/>
            <w:noWrap/>
            <w:vAlign w:val="bottom"/>
          </w:tcPr>
          <w:p w:rsidR="00777238" w:rsidRPr="00777238" w:rsidRDefault="00777238" w:rsidP="00777238">
            <w:r w:rsidRPr="00777238">
              <w:t>85,4</w:t>
            </w:r>
          </w:p>
        </w:tc>
        <w:tc>
          <w:tcPr>
            <w:tcW w:w="2996" w:type="dxa"/>
            <w:shd w:val="clear" w:color="auto" w:fill="auto"/>
            <w:noWrap/>
            <w:vAlign w:val="bottom"/>
          </w:tcPr>
          <w:p w:rsidR="00777238" w:rsidRPr="00777238" w:rsidRDefault="00777238" w:rsidP="00777238">
            <w:r w:rsidRPr="00777238">
              <w:t>64,2</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-26</w:t>
            </w:r>
          </w:p>
        </w:tc>
        <w:tc>
          <w:tcPr>
            <w:tcW w:w="3119" w:type="dxa"/>
            <w:shd w:val="clear" w:color="auto" w:fill="auto"/>
            <w:noWrap/>
            <w:vAlign w:val="bottom"/>
          </w:tcPr>
          <w:p w:rsidR="00777238" w:rsidRPr="00777238" w:rsidRDefault="00777238" w:rsidP="00777238">
            <w:r w:rsidRPr="00777238">
              <w:t>86,7</w:t>
            </w:r>
          </w:p>
        </w:tc>
        <w:tc>
          <w:tcPr>
            <w:tcW w:w="2996" w:type="dxa"/>
            <w:shd w:val="clear" w:color="auto" w:fill="auto"/>
            <w:noWrap/>
            <w:vAlign w:val="bottom"/>
          </w:tcPr>
          <w:p w:rsidR="00777238" w:rsidRPr="00777238" w:rsidRDefault="00777238" w:rsidP="00777238">
            <w:r w:rsidRPr="00777238">
              <w:t>65,0</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-27</w:t>
            </w:r>
          </w:p>
        </w:tc>
        <w:tc>
          <w:tcPr>
            <w:tcW w:w="3119" w:type="dxa"/>
            <w:shd w:val="clear" w:color="auto" w:fill="auto"/>
            <w:noWrap/>
            <w:vAlign w:val="bottom"/>
          </w:tcPr>
          <w:p w:rsidR="00777238" w:rsidRPr="00777238" w:rsidRDefault="00777238" w:rsidP="00777238">
            <w:r w:rsidRPr="00777238">
              <w:t>87,9</w:t>
            </w:r>
          </w:p>
        </w:tc>
        <w:tc>
          <w:tcPr>
            <w:tcW w:w="2996" w:type="dxa"/>
            <w:shd w:val="clear" w:color="auto" w:fill="auto"/>
            <w:noWrap/>
            <w:vAlign w:val="bottom"/>
          </w:tcPr>
          <w:p w:rsidR="00777238" w:rsidRPr="00777238" w:rsidRDefault="00777238" w:rsidP="00777238">
            <w:r w:rsidRPr="00777238">
              <w:t>65,7</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-28</w:t>
            </w:r>
          </w:p>
        </w:tc>
        <w:tc>
          <w:tcPr>
            <w:tcW w:w="3119" w:type="dxa"/>
            <w:shd w:val="clear" w:color="auto" w:fill="auto"/>
            <w:noWrap/>
            <w:vAlign w:val="bottom"/>
          </w:tcPr>
          <w:p w:rsidR="00777238" w:rsidRPr="00777238" w:rsidRDefault="00777238" w:rsidP="00777238">
            <w:r w:rsidRPr="00777238">
              <w:t>89,1</w:t>
            </w:r>
          </w:p>
        </w:tc>
        <w:tc>
          <w:tcPr>
            <w:tcW w:w="2996" w:type="dxa"/>
            <w:shd w:val="clear" w:color="auto" w:fill="auto"/>
            <w:noWrap/>
            <w:vAlign w:val="bottom"/>
          </w:tcPr>
          <w:p w:rsidR="00777238" w:rsidRPr="00777238" w:rsidRDefault="00777238" w:rsidP="00777238">
            <w:r w:rsidRPr="00777238">
              <w:t>66,4</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-29</w:t>
            </w:r>
          </w:p>
        </w:tc>
        <w:tc>
          <w:tcPr>
            <w:tcW w:w="3119" w:type="dxa"/>
            <w:shd w:val="clear" w:color="auto" w:fill="auto"/>
            <w:noWrap/>
            <w:vAlign w:val="bottom"/>
          </w:tcPr>
          <w:p w:rsidR="00777238" w:rsidRPr="00777238" w:rsidRDefault="00777238" w:rsidP="00777238">
            <w:r w:rsidRPr="00777238">
              <w:t>90,3</w:t>
            </w:r>
          </w:p>
        </w:tc>
        <w:tc>
          <w:tcPr>
            <w:tcW w:w="2996" w:type="dxa"/>
            <w:shd w:val="clear" w:color="auto" w:fill="auto"/>
            <w:noWrap/>
            <w:vAlign w:val="bottom"/>
          </w:tcPr>
          <w:p w:rsidR="00777238" w:rsidRPr="00777238" w:rsidRDefault="00777238" w:rsidP="00777238">
            <w:r w:rsidRPr="00777238">
              <w:t>67,1</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-30</w:t>
            </w:r>
          </w:p>
        </w:tc>
        <w:tc>
          <w:tcPr>
            <w:tcW w:w="3119" w:type="dxa"/>
            <w:shd w:val="clear" w:color="auto" w:fill="auto"/>
            <w:noWrap/>
            <w:vAlign w:val="bottom"/>
          </w:tcPr>
          <w:p w:rsidR="00777238" w:rsidRPr="00777238" w:rsidRDefault="00777238" w:rsidP="00777238">
            <w:r w:rsidRPr="00777238">
              <w:t>91,4</w:t>
            </w:r>
          </w:p>
        </w:tc>
        <w:tc>
          <w:tcPr>
            <w:tcW w:w="2996" w:type="dxa"/>
            <w:shd w:val="clear" w:color="auto" w:fill="auto"/>
            <w:noWrap/>
            <w:vAlign w:val="bottom"/>
          </w:tcPr>
          <w:p w:rsidR="00777238" w:rsidRPr="00777238" w:rsidRDefault="00777238" w:rsidP="00777238">
            <w:r w:rsidRPr="00777238">
              <w:t>67,9</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-31</w:t>
            </w:r>
          </w:p>
        </w:tc>
        <w:tc>
          <w:tcPr>
            <w:tcW w:w="3119" w:type="dxa"/>
            <w:shd w:val="clear" w:color="auto" w:fill="auto"/>
            <w:noWrap/>
            <w:vAlign w:val="bottom"/>
          </w:tcPr>
          <w:p w:rsidR="00777238" w:rsidRPr="00777238" w:rsidRDefault="00777238" w:rsidP="00777238">
            <w:r w:rsidRPr="00777238">
              <w:t>92,6</w:t>
            </w:r>
          </w:p>
        </w:tc>
        <w:tc>
          <w:tcPr>
            <w:tcW w:w="2996" w:type="dxa"/>
            <w:shd w:val="clear" w:color="auto" w:fill="auto"/>
            <w:noWrap/>
            <w:vAlign w:val="bottom"/>
          </w:tcPr>
          <w:p w:rsidR="00777238" w:rsidRPr="00777238" w:rsidRDefault="00777238" w:rsidP="00777238">
            <w:r w:rsidRPr="00777238">
              <w:t>68,6</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-32</w:t>
            </w:r>
          </w:p>
        </w:tc>
        <w:tc>
          <w:tcPr>
            <w:tcW w:w="3119" w:type="dxa"/>
            <w:shd w:val="clear" w:color="auto" w:fill="auto"/>
            <w:noWrap/>
            <w:vAlign w:val="bottom"/>
          </w:tcPr>
          <w:p w:rsidR="00777238" w:rsidRPr="00777238" w:rsidRDefault="00777238" w:rsidP="00777238">
            <w:r w:rsidRPr="00777238">
              <w:t>93,8</w:t>
            </w:r>
          </w:p>
        </w:tc>
        <w:tc>
          <w:tcPr>
            <w:tcW w:w="2996" w:type="dxa"/>
            <w:shd w:val="clear" w:color="auto" w:fill="auto"/>
            <w:noWrap/>
            <w:vAlign w:val="bottom"/>
          </w:tcPr>
          <w:p w:rsidR="00777238" w:rsidRPr="00777238" w:rsidRDefault="00777238" w:rsidP="00777238">
            <w:r w:rsidRPr="00777238">
              <w:t>69,3</w:t>
            </w:r>
          </w:p>
        </w:tc>
      </w:tr>
      <w:tr w:rsidR="00777238" w:rsidRPr="00777238" w:rsidTr="00777238">
        <w:trPr>
          <w:trHeight w:val="255"/>
          <w:jc w:val="center"/>
        </w:trPr>
        <w:tc>
          <w:tcPr>
            <w:tcW w:w="3280" w:type="dxa"/>
            <w:shd w:val="clear" w:color="auto" w:fill="auto"/>
            <w:noWrap/>
            <w:vAlign w:val="bottom"/>
          </w:tcPr>
          <w:p w:rsidR="00777238" w:rsidRPr="00777238" w:rsidRDefault="00777238" w:rsidP="00777238">
            <w:r w:rsidRPr="00777238">
              <w:t>-33</w:t>
            </w:r>
          </w:p>
        </w:tc>
        <w:tc>
          <w:tcPr>
            <w:tcW w:w="3119" w:type="dxa"/>
            <w:shd w:val="clear" w:color="auto" w:fill="auto"/>
            <w:noWrap/>
            <w:vAlign w:val="bottom"/>
          </w:tcPr>
          <w:p w:rsidR="00777238" w:rsidRPr="00777238" w:rsidRDefault="00777238" w:rsidP="00777238">
            <w:r w:rsidRPr="00777238">
              <w:t>95,0</w:t>
            </w:r>
          </w:p>
        </w:tc>
        <w:tc>
          <w:tcPr>
            <w:tcW w:w="2996" w:type="dxa"/>
            <w:shd w:val="clear" w:color="auto" w:fill="auto"/>
            <w:noWrap/>
            <w:vAlign w:val="bottom"/>
          </w:tcPr>
          <w:p w:rsidR="00777238" w:rsidRPr="00777238" w:rsidRDefault="00777238" w:rsidP="00777238">
            <w:r w:rsidRPr="00777238">
              <w:t>70,0</w:t>
            </w:r>
          </w:p>
        </w:tc>
      </w:tr>
    </w:tbl>
    <w:p w:rsidR="00777238" w:rsidRPr="00777238" w:rsidRDefault="00777238" w:rsidP="00777238">
      <w:pPr>
        <w:rPr>
          <w:rFonts w:eastAsia="Arial Unicode MS"/>
        </w:rPr>
      </w:pPr>
    </w:p>
    <w:p w:rsidR="00777238" w:rsidRPr="00777238" w:rsidRDefault="00777238" w:rsidP="00777238">
      <w:pPr>
        <w:rPr>
          <w:rFonts w:eastAsia="Arial Unicode MS"/>
        </w:rPr>
      </w:pPr>
    </w:p>
    <w:p w:rsidR="00777238" w:rsidRPr="00777238" w:rsidRDefault="00777238" w:rsidP="00777238">
      <w:pPr>
        <w:rPr>
          <w:rFonts w:eastAsia="Arial Unicode MS"/>
        </w:rPr>
      </w:pPr>
    </w:p>
    <w:p w:rsidR="00777238" w:rsidRPr="00777238" w:rsidRDefault="00777238" w:rsidP="00777238">
      <w:r w:rsidRPr="00777238">
        <w:t>1.3.7.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rsidR="00777238" w:rsidRPr="00777238" w:rsidRDefault="00777238" w:rsidP="00777238">
      <w:r w:rsidRPr="00777238">
        <w:t>В соответствии с пунктом 6.2.59 «Правил технической эксплуатации тепловых энергоустановок», отклонения от заданного режима на источнике теплоты предусматриваются не более:</w:t>
      </w:r>
    </w:p>
    <w:p w:rsidR="00777238" w:rsidRPr="00777238" w:rsidRDefault="00777238" w:rsidP="00777238">
      <w:r w:rsidRPr="00777238">
        <w:t xml:space="preserve"> - по температуре воды, поступающей в тепловую сеть ±3%;</w:t>
      </w:r>
    </w:p>
    <w:p w:rsidR="00777238" w:rsidRPr="00777238" w:rsidRDefault="00777238" w:rsidP="00777238">
      <w:r w:rsidRPr="00777238">
        <w:t xml:space="preserve"> - по давлению в подающем трубопроводе ±5%;</w:t>
      </w:r>
    </w:p>
    <w:p w:rsidR="00777238" w:rsidRPr="00777238" w:rsidRDefault="00777238" w:rsidP="00777238">
      <w:r w:rsidRPr="00777238">
        <w:t xml:space="preserve"> - по давлению в обратном трубопроводе ±0,2 кгс/см</w:t>
      </w:r>
      <w:proofErr w:type="gramStart"/>
      <w:r w:rsidRPr="00777238">
        <w:t>2</w:t>
      </w:r>
      <w:proofErr w:type="gramEnd"/>
      <w:r w:rsidRPr="00777238">
        <w:t>.</w:t>
      </w:r>
    </w:p>
    <w:p w:rsidR="00777238" w:rsidRPr="00777238" w:rsidRDefault="00777238" w:rsidP="00777238">
      <w:r w:rsidRPr="00777238">
        <w:t xml:space="preserve"> Отклонение фактической среднесуточной температуры обратной воды из тепловой сети может превышать </w:t>
      </w:r>
      <w:proofErr w:type="gramStart"/>
      <w:r w:rsidRPr="00777238">
        <w:t>заданную</w:t>
      </w:r>
      <w:proofErr w:type="gramEnd"/>
      <w:r w:rsidRPr="00777238">
        <w:t xml:space="preserve"> графиком не более чем на +5%. Понижение фактической температуры обратной воды по сравнению с графиком не лимитируется.</w:t>
      </w:r>
    </w:p>
    <w:p w:rsidR="00777238" w:rsidRPr="00777238" w:rsidRDefault="00777238" w:rsidP="00777238">
      <w:r w:rsidRPr="00777238">
        <w:t xml:space="preserve">Информация о фактическом температурном режиме работы отпуска тепла в тепловые сети от источников тепловой энергии отсутствует. </w:t>
      </w:r>
    </w:p>
    <w:p w:rsidR="00777238" w:rsidRPr="00777238" w:rsidRDefault="00777238" w:rsidP="00777238">
      <w:r w:rsidRPr="00777238">
        <w:t>1.3.8. Гидравлические режимы и пьезометрические графики тепловых сетей</w:t>
      </w:r>
    </w:p>
    <w:p w:rsidR="00777238" w:rsidRPr="00777238" w:rsidRDefault="00777238" w:rsidP="00777238">
      <w:r w:rsidRPr="00777238">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w:t>
      </w:r>
      <w:proofErr w:type="spellStart"/>
      <w:r w:rsidRPr="00777238">
        <w:t>теплопотребителя</w:t>
      </w:r>
      <w:proofErr w:type="spellEnd"/>
      <w:r w:rsidRPr="00777238">
        <w:t>.</w:t>
      </w:r>
    </w:p>
    <w:p w:rsidR="00777238" w:rsidRPr="00777238" w:rsidRDefault="00777238" w:rsidP="00777238">
      <w:bookmarkStart w:id="51" w:name="_Hlk19788216"/>
      <w:r w:rsidRPr="00777238">
        <w:t xml:space="preserve">Гидравлический расчёт </w:t>
      </w:r>
      <w:bookmarkEnd w:id="51"/>
      <w:r w:rsidRPr="00777238">
        <w:t>выполнен в электронной модели сельского поселения Чекмагушевский сельсовет и представлен в таблицах 12 – 13.  На рисунках 2 - 3 представлены пьезометрические графики тепловых сетей.</w:t>
      </w:r>
    </w:p>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Pr>
        <w:sectPr w:rsidR="00777238" w:rsidRPr="00777238" w:rsidSect="00777238">
          <w:pgSz w:w="11906" w:h="16838"/>
          <w:pgMar w:top="851" w:right="567" w:bottom="851" w:left="1701" w:header="680" w:footer="680" w:gutter="0"/>
          <w:cols w:space="720"/>
          <w:docGrid w:linePitch="299"/>
        </w:sectPr>
      </w:pPr>
      <w:bookmarkStart w:id="52" w:name="_Ref89460265"/>
    </w:p>
    <w:bookmarkEnd w:id="52"/>
    <w:p w:rsidR="00777238" w:rsidRPr="00777238" w:rsidRDefault="00777238" w:rsidP="00777238">
      <w:r w:rsidRPr="00777238">
        <w:lastRenderedPageBreak/>
        <w:t>Таблица 13 – Гидравлический расчет режима работы тепловых сетей Котельной №1</w:t>
      </w:r>
    </w:p>
    <w:tbl>
      <w:tblPr>
        <w:tblpPr w:leftFromText="180" w:rightFromText="180" w:vertAnchor="text" w:tblpY="1"/>
        <w:tblOverlap w:val="never"/>
        <w:tblW w:w="15261"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1291"/>
        <w:gridCol w:w="1797"/>
        <w:gridCol w:w="975"/>
        <w:gridCol w:w="1500"/>
        <w:gridCol w:w="1500"/>
        <w:gridCol w:w="1488"/>
        <w:gridCol w:w="1488"/>
        <w:gridCol w:w="1488"/>
        <w:gridCol w:w="1488"/>
        <w:gridCol w:w="1123"/>
        <w:gridCol w:w="1123"/>
      </w:tblGrid>
      <w:tr w:rsidR="00777238" w:rsidRPr="00777238" w:rsidTr="00777238">
        <w:trPr>
          <w:trHeight w:val="1416"/>
        </w:trPr>
        <w:tc>
          <w:tcPr>
            <w:tcW w:w="1291" w:type="dxa"/>
            <w:shd w:val="clear" w:color="000000" w:fill="FFFFFF"/>
            <w:vAlign w:val="center"/>
            <w:hideMark/>
          </w:tcPr>
          <w:p w:rsidR="00777238" w:rsidRPr="00777238" w:rsidRDefault="00777238" w:rsidP="00777238">
            <w:r w:rsidRPr="00777238">
              <w:t>Наименование начала участка</w:t>
            </w:r>
          </w:p>
        </w:tc>
        <w:tc>
          <w:tcPr>
            <w:tcW w:w="1797" w:type="dxa"/>
            <w:shd w:val="clear" w:color="000000" w:fill="FFFFFF"/>
            <w:vAlign w:val="center"/>
            <w:hideMark/>
          </w:tcPr>
          <w:p w:rsidR="00777238" w:rsidRPr="00777238" w:rsidRDefault="00777238" w:rsidP="00777238">
            <w:r w:rsidRPr="00777238">
              <w:t>Наименование конца участка</w:t>
            </w:r>
          </w:p>
        </w:tc>
        <w:tc>
          <w:tcPr>
            <w:tcW w:w="975" w:type="dxa"/>
            <w:shd w:val="clear" w:color="000000" w:fill="FFFFFF"/>
            <w:vAlign w:val="center"/>
            <w:hideMark/>
          </w:tcPr>
          <w:p w:rsidR="00777238" w:rsidRPr="00777238" w:rsidRDefault="00777238" w:rsidP="00777238">
            <w:r w:rsidRPr="00777238">
              <w:t xml:space="preserve">Длина участка, </w:t>
            </w:r>
            <w:proofErr w:type="gramStart"/>
            <w:r w:rsidRPr="00777238">
              <w:t>м</w:t>
            </w:r>
            <w:proofErr w:type="gramEnd"/>
          </w:p>
        </w:tc>
        <w:tc>
          <w:tcPr>
            <w:tcW w:w="1500" w:type="dxa"/>
            <w:shd w:val="clear" w:color="000000" w:fill="FFFFFF"/>
            <w:vAlign w:val="center"/>
            <w:hideMark/>
          </w:tcPr>
          <w:p w:rsidR="00777238" w:rsidRPr="00777238" w:rsidRDefault="00777238" w:rsidP="00777238">
            <w:r w:rsidRPr="00777238">
              <w:t xml:space="preserve">Внутренний диаметр подающего трубопровода, </w:t>
            </w:r>
            <w:proofErr w:type="gramStart"/>
            <w:r w:rsidRPr="00777238">
              <w:t>м</w:t>
            </w:r>
            <w:proofErr w:type="gramEnd"/>
          </w:p>
        </w:tc>
        <w:tc>
          <w:tcPr>
            <w:tcW w:w="1500" w:type="dxa"/>
            <w:shd w:val="clear" w:color="000000" w:fill="FFFFFF"/>
            <w:vAlign w:val="center"/>
            <w:hideMark/>
          </w:tcPr>
          <w:p w:rsidR="00777238" w:rsidRPr="00777238" w:rsidRDefault="00777238" w:rsidP="00777238">
            <w:r w:rsidRPr="00777238">
              <w:t xml:space="preserve">Внутренний диаметр обратного трубопровода, </w:t>
            </w:r>
            <w:proofErr w:type="gramStart"/>
            <w:r w:rsidRPr="00777238">
              <w:t>м</w:t>
            </w:r>
            <w:proofErr w:type="gramEnd"/>
          </w:p>
        </w:tc>
        <w:tc>
          <w:tcPr>
            <w:tcW w:w="1488" w:type="dxa"/>
            <w:shd w:val="clear" w:color="000000" w:fill="FFFFFF"/>
            <w:vAlign w:val="center"/>
            <w:hideMark/>
          </w:tcPr>
          <w:p w:rsidR="00777238" w:rsidRPr="00777238" w:rsidRDefault="00777238" w:rsidP="00777238">
            <w:r w:rsidRPr="00777238">
              <w:t>Расход воды в подающем трубопроводе, т/ч</w:t>
            </w:r>
          </w:p>
        </w:tc>
        <w:tc>
          <w:tcPr>
            <w:tcW w:w="1488" w:type="dxa"/>
            <w:shd w:val="clear" w:color="000000" w:fill="FFFFFF"/>
            <w:vAlign w:val="center"/>
            <w:hideMark/>
          </w:tcPr>
          <w:p w:rsidR="00777238" w:rsidRPr="00777238" w:rsidRDefault="00777238" w:rsidP="00777238">
            <w:r w:rsidRPr="00777238">
              <w:t>Расход воды в обратном трубопроводе, т/ч</w:t>
            </w:r>
          </w:p>
        </w:tc>
        <w:tc>
          <w:tcPr>
            <w:tcW w:w="1488" w:type="dxa"/>
            <w:shd w:val="clear" w:color="000000" w:fill="FFFFFF"/>
            <w:vAlign w:val="center"/>
            <w:hideMark/>
          </w:tcPr>
          <w:p w:rsidR="00777238" w:rsidRPr="00777238" w:rsidRDefault="00777238" w:rsidP="00777238">
            <w:r w:rsidRPr="00777238">
              <w:t xml:space="preserve">Потери напора в подающем трубопроводе, </w:t>
            </w:r>
            <w:proofErr w:type="gramStart"/>
            <w:r w:rsidRPr="00777238">
              <w:t>м</w:t>
            </w:r>
            <w:proofErr w:type="gramEnd"/>
          </w:p>
        </w:tc>
        <w:tc>
          <w:tcPr>
            <w:tcW w:w="1488" w:type="dxa"/>
            <w:shd w:val="clear" w:color="000000" w:fill="FFFFFF"/>
            <w:vAlign w:val="center"/>
            <w:hideMark/>
          </w:tcPr>
          <w:p w:rsidR="00777238" w:rsidRPr="00777238" w:rsidRDefault="00777238" w:rsidP="00777238">
            <w:r w:rsidRPr="00777238">
              <w:t xml:space="preserve">Потери напора в обратном трубопроводе, </w:t>
            </w:r>
            <w:proofErr w:type="gramStart"/>
            <w:r w:rsidRPr="00777238">
              <w:t>м</w:t>
            </w:r>
            <w:proofErr w:type="gramEnd"/>
          </w:p>
        </w:tc>
        <w:tc>
          <w:tcPr>
            <w:tcW w:w="1123" w:type="dxa"/>
            <w:shd w:val="clear" w:color="000000" w:fill="FFFFFF"/>
            <w:vAlign w:val="center"/>
            <w:hideMark/>
          </w:tcPr>
          <w:p w:rsidR="00777238" w:rsidRPr="00777238" w:rsidRDefault="00777238" w:rsidP="00777238">
            <w:r w:rsidRPr="00777238">
              <w:t xml:space="preserve">Удельные линейные потери напора в </w:t>
            </w:r>
            <w:proofErr w:type="spellStart"/>
            <w:r w:rsidRPr="00777238">
              <w:t>под</w:t>
            </w:r>
            <w:proofErr w:type="gramStart"/>
            <w:r w:rsidRPr="00777238">
              <w:t>.т</w:t>
            </w:r>
            <w:proofErr w:type="gramEnd"/>
            <w:r w:rsidRPr="00777238">
              <w:t>р-де</w:t>
            </w:r>
            <w:proofErr w:type="spellEnd"/>
            <w:r w:rsidRPr="00777238">
              <w:t>, мм/м</w:t>
            </w:r>
          </w:p>
        </w:tc>
        <w:tc>
          <w:tcPr>
            <w:tcW w:w="1123" w:type="dxa"/>
            <w:shd w:val="clear" w:color="000000" w:fill="FFFFFF"/>
            <w:vAlign w:val="center"/>
            <w:hideMark/>
          </w:tcPr>
          <w:p w:rsidR="00777238" w:rsidRPr="00777238" w:rsidRDefault="00777238" w:rsidP="00777238">
            <w:r w:rsidRPr="00777238">
              <w:t xml:space="preserve">Удельные линейные потери напора в </w:t>
            </w:r>
            <w:proofErr w:type="spellStart"/>
            <w:r w:rsidRPr="00777238">
              <w:t>обр</w:t>
            </w:r>
            <w:proofErr w:type="gramStart"/>
            <w:r w:rsidRPr="00777238">
              <w:t>.т</w:t>
            </w:r>
            <w:proofErr w:type="gramEnd"/>
            <w:r w:rsidRPr="00777238">
              <w:t>р-де</w:t>
            </w:r>
            <w:proofErr w:type="spellEnd"/>
            <w:r w:rsidRPr="00777238">
              <w:t>, мм/м</w:t>
            </w:r>
          </w:p>
        </w:tc>
      </w:tr>
      <w:tr w:rsidR="00777238" w:rsidRPr="00777238" w:rsidTr="00777238">
        <w:trPr>
          <w:trHeight w:val="300"/>
        </w:trPr>
        <w:tc>
          <w:tcPr>
            <w:tcW w:w="129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Кот. №1</w:t>
            </w:r>
          </w:p>
        </w:tc>
        <w:tc>
          <w:tcPr>
            <w:tcW w:w="1797"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ТК-1</w:t>
            </w:r>
          </w:p>
        </w:tc>
        <w:tc>
          <w:tcPr>
            <w:tcW w:w="975"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37,47</w:t>
            </w:r>
          </w:p>
        </w:tc>
        <w:tc>
          <w:tcPr>
            <w:tcW w:w="1500"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500"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363,21</w:t>
            </w:r>
          </w:p>
        </w:tc>
        <w:tc>
          <w:tcPr>
            <w:tcW w:w="1488"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-363,21</w:t>
            </w:r>
          </w:p>
        </w:tc>
        <w:tc>
          <w:tcPr>
            <w:tcW w:w="1488"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0,33</w:t>
            </w:r>
          </w:p>
        </w:tc>
        <w:tc>
          <w:tcPr>
            <w:tcW w:w="1488"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0,33</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29,34</w:t>
            </w:r>
          </w:p>
        </w:tc>
        <w:tc>
          <w:tcPr>
            <w:tcW w:w="1123"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7,99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ТК-1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11,09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46,00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-46,00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0,16</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29,02</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13,04</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20</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21,45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4,35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-4,35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0,06</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28,90</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2,59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40,49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41,65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-41,65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0,48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0,48</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28,07</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10,70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22</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20,02</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3,48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-3,48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0,04</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28,00</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1,67</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46,71</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38,17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-38,17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0,46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0,46</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27,15</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9,00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24</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16,55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5,26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-5,26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27,01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3,77</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30,30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32,91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-32,91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26,70</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6,70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26</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24,10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5,27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-5,27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26,50</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3,79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30,82</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27,64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-27,64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25,66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15,36</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ТК-1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21,11</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139,59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-139,59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0,23</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28,88</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10,00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18</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15,87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4,07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-4,07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0,04</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28,80</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2,28</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У-32</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42,72</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0,18</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135,52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-135,52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0,89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0,89</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27,09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19,03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Мира.16</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10,04</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4,14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-4,14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0,03</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27,04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2,36</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У-8</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ДШИ</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62,48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21,06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-21,06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0,62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0,62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20,03</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8,95</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ТК-2</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18,29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0,18</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131,38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-131,38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0,36</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26,37</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17,89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ТК-2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Октябрьская. 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184,68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27,07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-27,07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2,99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2,99</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20,38</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14,73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ТК-2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13,47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52,67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-52,67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0,25</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25,86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17,06</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14А</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16,29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2,31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-2,31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25,84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0,76</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42,87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50,35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-50,35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0,74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0,74</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24,39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15,60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Коммунистическая. 13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8,40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4,06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-4,06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24,35</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2,26</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У-34</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53,74</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46,30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-46,30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0,78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0,78</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22,83</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13,20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Коммунистическая. 11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9,04</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3,38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-3,38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22,80</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1,58</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У-34</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46,29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42,91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-42,91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0,58</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21,67</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11,35</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Коммунистическая. 9</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8,76</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3,30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-3,30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21,65</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У-36</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8А</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30,40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2,97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-2,97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0,04</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19,60</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У-36</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Коммунистическая. 7</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11,01</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3,14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-3,14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19,65</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1,37</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У-36</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У-37</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47,10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9,00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-9,00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0,56</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18,55</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10,88</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У-37</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Коммунистическая. 5</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9,89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3,05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-3,05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18,52</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У-37</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У-38</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49,58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5,95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-5,95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0,26</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18,03</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4,80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У-38</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Коммунистическая. 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10,57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18,00</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1,26</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У-38</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Коммунистическая. 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54,13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2,94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-2,94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17,89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1,21</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У-35</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28,51</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39,62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-39,62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21,07</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9,69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У-35</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У-36</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41,98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15,10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-15,10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0,69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0,69</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19,68</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15,02</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У-35</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У-44</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73,88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24,51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-24,51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0,98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0,98</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19,10</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12,10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35,41</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16,15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-16,15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18,69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5,29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8</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10,86</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2,90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-2,90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18,66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1,17</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У-42</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43,06</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13,25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-13,25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0,55</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17,59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11,59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6</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10,90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2,86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17,56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1,14</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52,09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10,39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-10,39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0,83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0,83</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15,93</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14,48</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4</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11,16</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2,67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-2,67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15,91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У-40</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47,97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7,72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-7,72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0,42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0,42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15,08</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8,03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У-40</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2</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10,00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-2,70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15,06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1,02</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У-40</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У-39</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21,00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5,02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14,93</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3,43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У-39</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Ленина. 66</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53,32</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2,68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-2,68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0,06</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14,81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У-39</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2А</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49,47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2,34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-2,34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0,04</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14,84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0,77</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У-44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У-45</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36,76</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8,37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-8,37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0,38</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18,34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9,43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У-45</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10</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11,55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2,87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18,31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1,15</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У-45</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У-46</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49,55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5,50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-5,50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17,89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4,11</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У-46</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12</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12,50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-2,73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17,86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1,04</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У-46</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У-47</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42,85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-2,77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0,05</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17,79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1,07</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У-47</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14</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12,52</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-2,77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17,76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1,07</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ТК-2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У-48</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88,90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51,64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-51,64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1,60</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23,16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16,41</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У-6</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82,86</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27,64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-27,64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1,40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1,40</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22,86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15,36</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У-7</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17,29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27,64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-27,64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0,29</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22,28</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15,36</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У-7</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У-8</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51,69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21,06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-21,06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21,26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8,95</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У-7</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У-9</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91,68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6,58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-6,58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0,59</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21,09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5,86</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У-9</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Свободы.1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21,87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6,58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-6,58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0,14</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20,81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5,86</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У-48</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У-49</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19,36</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2,80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23,11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У-49</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19</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9,64</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2,80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23,09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У-48</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У-50</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36,03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18,98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-18,98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0,29</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22,58</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7,28</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У-50</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17</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7,95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3,84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-3,84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22,55</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2,03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У-50</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45,27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15,14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-15,14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0,75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0,75</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21,08</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15,09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15</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9,92</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2,26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-2,26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21,06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0,72</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8,86</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2,86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20,47</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1,14</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У-52</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21,52</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12,87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-12,87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0,26</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20,56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10,94</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27,29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2,86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0,03</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20,49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1,14</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У-54</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70,97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1,05</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18,46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13,46</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Строительна</w:t>
            </w:r>
            <w:r w:rsidRPr="00777238">
              <w:lastRenderedPageBreak/>
              <w:t>я. 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8,81</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3,20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-3,20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18,43</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1,42</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У-54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У-55</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65,61</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6,81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-6,81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0,45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0,45</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17,56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6,27</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У-55</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Строительная. 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8,91</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3,39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-3,39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17,52</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У-55</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У-56</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61,20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3,42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-3,42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17,34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1,62</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У-56</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Строительная. 5</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12,41</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3,42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-3,42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17,29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1,62</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У-58</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17/1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9,73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2,83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20,90</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1,12</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У-58</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У-59</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50,90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11,17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-11,17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0,94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0,94</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19,05</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16,73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У-59</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17/2</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8,64</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4,03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-4,03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19,01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2,23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У-59</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У-60</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39,09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7,15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-7,15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18,45</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6,90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У-60</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Полевая. 9</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13,96</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3,85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-3,85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0,03</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18,39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2,04</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У-60</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У-61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48,37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3,29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-3,29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18,29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Полевая. 10</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17,80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3,29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-3,29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0,03</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18,24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У-48</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У-57</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27,98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29,86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-29,86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0,55</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22,06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17,91</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У-57</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У-58</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39,95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14,01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-14,01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0,57</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20,92</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12,93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У-57</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У-62</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47,35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15,86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-15,86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0,86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0,86</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20,33</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16,55</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21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10,69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3,70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-3,70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20,29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У-63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52,66</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12,16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-12,16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0,57</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19,20</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9,76</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У-63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19/1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12,98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4,04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-4,04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0,03</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19,14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2,24</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У-64</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26,41</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8,12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-8,12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0,26</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18,69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8,88</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17/3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18,14</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4,09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-4,09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0,05</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18,59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2,30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2</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39,44</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4,03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-4,03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18,49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2,23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ТК-1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У-10</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189,33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177,62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-177,62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0,40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0,40</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28,54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У-10</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68,67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177,62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-177,62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28,25</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Мира. 23А</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19,12</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10,57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-10,57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27,62</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14,98</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 xml:space="preserve">ул. Мира.23 </w:t>
            </w:r>
            <w:proofErr w:type="spellStart"/>
            <w:r w:rsidRPr="00777238">
              <w:t>д</w:t>
            </w:r>
            <w:proofErr w:type="spellEnd"/>
            <w:r w:rsidRPr="00777238">
              <w:t>/сад</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51,95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41,21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-41,21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0,23</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27,79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4,02</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У-12</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51,54</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0,25</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125,84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-125,84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0,14</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27,96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2,53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28,08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9,05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-9,05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0,05</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27,86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1/1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8,26</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4,14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-4,14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27,81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2,35</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2А</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41,23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4,91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-4,91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27,56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3,29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У-14</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23,52</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116,79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-116,79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0,18</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27,60</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7,01</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Свободы. 6А</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20,43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9,99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-9,99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0,30</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27,00</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13,40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У-15</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28,04</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106,80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-106,80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0,18</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27,24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5,87</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У-15</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 xml:space="preserve">ул. Гагарина. </w:t>
            </w:r>
            <w:r w:rsidRPr="00777238">
              <w:lastRenderedPageBreak/>
              <w:t>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66,61</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4,78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-4,78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0,23</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26,78</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3,12</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У-15</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У-16</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52,83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102,02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-102,02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26,61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5,36</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У-16</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Свободы. 8</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14,97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9,77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-9,77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26,19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12,83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Свободы. 10</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15,99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9,73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-9,73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25,62</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12,72</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61,79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56,50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-56,50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25,84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1,66</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Свободы. 12</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14,97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9,69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-9,69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25,42</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12,62</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У-24</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37,88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46,81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-46,81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25,41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5,17</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Свободы. 12/1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9,85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9,64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-9,64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0,14</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25,14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12,48</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У-25</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38,11</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37,17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-37,17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0,14</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25,14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3,27</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У-25</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Свободы. 10/1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53,88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9,53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-9,53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24,91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1,87</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У-25</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У-26</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23,01</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27,63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-27,63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0,05</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25,04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1,82</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У-26</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У-27</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17,56</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18,88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-18,88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25,01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0,86</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У-26</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9</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12,60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8,75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-8,75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0,14</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24,76</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10,30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У-27</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7</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29,65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4,99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-4,99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24,98</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У-27</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У-28</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13,64</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13,89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-13,89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0,06</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24,94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0,47</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У-28</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5</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8,85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5,69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-5,69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0,00</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24,94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У-28</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У-29</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58,01</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0,15</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8,20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-8,20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24,92</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0,17</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У-29</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5А</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10,33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4,29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-4,29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0,00</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24,91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У-29</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У-30</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59,85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3,91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-3,91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24,88</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У-30</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Гагарина. 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12,53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3,91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-3,91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24,87</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У-16</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У-17</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37,64</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92,25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-92,25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0,18</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26,25</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4,39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У-17</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У-22</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36,61</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66,23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-66,23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0,09</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26,07</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2,28</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У-17</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У-18</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54,89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26,02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-26,02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0,82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0,82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24,60</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13,62</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У-18</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Олимпиец</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59,65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6,88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-6,88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24,48</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0,99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У-18</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У-19</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54,69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19,13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-19,13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0,45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0,45</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23,71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7,40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У-19</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70 лет Октября. 6/2</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8,49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3,39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-3,39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23,68</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r w:rsidRPr="00777238">
              <w:t>У-19</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r w:rsidRPr="00777238">
              <w:t>У-20</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r w:rsidRPr="00777238">
              <w:t>63,35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pPr>
              <w:rPr>
                <w:highlight w:val="yellow"/>
              </w:rPr>
            </w:pPr>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15,75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-15,75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0,35</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23,01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5,03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У-20</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70 лет Октября. 6/1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10,40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4,97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-4,97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0,04</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22,94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3,37</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У-20</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34,74</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10,78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-10,78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0,09</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22,83</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2,38</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70 лет Октября. 6</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35,42</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3,81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-3,81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22,81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0,31</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70 лет Октября.2б</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106,42</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6,97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-6,97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22,59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1,01</w:t>
            </w:r>
          </w:p>
        </w:tc>
      </w:tr>
    </w:tbl>
    <w:p w:rsidR="00777238" w:rsidRPr="00777238" w:rsidRDefault="00777238" w:rsidP="00777238">
      <w:pPr>
        <w:rPr>
          <w:highlight w:val="yellow"/>
        </w:rPr>
      </w:pPr>
    </w:p>
    <w:p w:rsidR="00777238" w:rsidRPr="00777238" w:rsidRDefault="00777238" w:rsidP="00777238">
      <w:pPr>
        <w:rPr>
          <w:highlight w:val="yellow"/>
        </w:rPr>
      </w:pPr>
    </w:p>
    <w:p w:rsidR="00777238" w:rsidRPr="00777238" w:rsidRDefault="00777238" w:rsidP="00777238">
      <w:pPr>
        <w:rPr>
          <w:highlight w:val="yellow"/>
        </w:rPr>
      </w:pPr>
    </w:p>
    <w:p w:rsidR="00777238" w:rsidRPr="00777238" w:rsidRDefault="00777238" w:rsidP="00777238">
      <w:pPr>
        <w:rPr>
          <w:highlight w:val="yellow"/>
        </w:rPr>
      </w:pPr>
    </w:p>
    <w:p w:rsidR="00777238" w:rsidRPr="00777238" w:rsidRDefault="00777238" w:rsidP="00777238">
      <w:pPr>
        <w:rPr>
          <w:highlight w:val="yellow"/>
        </w:rPr>
      </w:pPr>
    </w:p>
    <w:p w:rsidR="00777238" w:rsidRPr="00777238" w:rsidRDefault="00777238" w:rsidP="00777238">
      <w:r>
        <w:rPr>
          <w:noProof/>
        </w:rPr>
        <w:lastRenderedPageBreak/>
        <w:drawing>
          <wp:inline distT="0" distB="0" distL="0" distR="0">
            <wp:extent cx="9791700" cy="30480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srcRect/>
                    <a:stretch>
                      <a:fillRect/>
                    </a:stretch>
                  </pic:blipFill>
                  <pic:spPr bwMode="auto">
                    <a:xfrm>
                      <a:off x="0" y="0"/>
                      <a:ext cx="9791700" cy="3048000"/>
                    </a:xfrm>
                    <a:prstGeom prst="rect">
                      <a:avLst/>
                    </a:prstGeom>
                    <a:noFill/>
                    <a:ln w="9525">
                      <a:noFill/>
                      <a:miter lim="800000"/>
                      <a:headEnd/>
                      <a:tailEnd/>
                    </a:ln>
                  </pic:spPr>
                </pic:pic>
              </a:graphicData>
            </a:graphic>
          </wp:inline>
        </w:drawing>
      </w:r>
    </w:p>
    <w:p w:rsidR="00777238" w:rsidRPr="00777238" w:rsidRDefault="00777238" w:rsidP="00777238">
      <w:r>
        <w:rPr>
          <w:noProof/>
        </w:rPr>
        <w:lastRenderedPageBreak/>
        <w:drawing>
          <wp:inline distT="0" distB="0" distL="0" distR="0">
            <wp:extent cx="9667875" cy="2657475"/>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srcRect/>
                    <a:stretch>
                      <a:fillRect/>
                    </a:stretch>
                  </pic:blipFill>
                  <pic:spPr bwMode="auto">
                    <a:xfrm>
                      <a:off x="0" y="0"/>
                      <a:ext cx="9667875" cy="2657475"/>
                    </a:xfrm>
                    <a:prstGeom prst="rect">
                      <a:avLst/>
                    </a:prstGeom>
                    <a:noFill/>
                    <a:ln w="9525">
                      <a:noFill/>
                      <a:miter lim="800000"/>
                      <a:headEnd/>
                      <a:tailEnd/>
                    </a:ln>
                  </pic:spPr>
                </pic:pic>
              </a:graphicData>
            </a:graphic>
          </wp:inline>
        </w:drawing>
      </w:r>
    </w:p>
    <w:p w:rsidR="00777238" w:rsidRPr="00777238" w:rsidRDefault="00777238" w:rsidP="00777238">
      <w:r>
        <w:rPr>
          <w:noProof/>
        </w:rPr>
        <w:lastRenderedPageBreak/>
        <w:drawing>
          <wp:inline distT="0" distB="0" distL="0" distR="0">
            <wp:extent cx="9248775" cy="4914900"/>
            <wp:effectExtent l="19050" t="0" r="952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srcRect/>
                    <a:stretch>
                      <a:fillRect/>
                    </a:stretch>
                  </pic:blipFill>
                  <pic:spPr bwMode="auto">
                    <a:xfrm>
                      <a:off x="0" y="0"/>
                      <a:ext cx="9248775" cy="4914900"/>
                    </a:xfrm>
                    <a:prstGeom prst="rect">
                      <a:avLst/>
                    </a:prstGeom>
                    <a:noFill/>
                    <a:ln w="9525">
                      <a:noFill/>
                      <a:miter lim="800000"/>
                      <a:headEnd/>
                      <a:tailEnd/>
                    </a:ln>
                  </pic:spPr>
                </pic:pic>
              </a:graphicData>
            </a:graphic>
          </wp:inline>
        </w:drawing>
      </w:r>
    </w:p>
    <w:p w:rsidR="00777238" w:rsidRPr="00777238" w:rsidRDefault="00777238" w:rsidP="00777238">
      <w:r w:rsidRPr="00777238">
        <w:t>Рис. 2 – Пьезометрические графики  Котельной №1</w:t>
      </w:r>
    </w:p>
    <w:p w:rsidR="00777238" w:rsidRPr="00777238" w:rsidRDefault="00777238" w:rsidP="00777238">
      <w:pPr>
        <w:rPr>
          <w:highlight w:val="green"/>
        </w:rPr>
      </w:pPr>
    </w:p>
    <w:p w:rsidR="00777238" w:rsidRPr="00777238" w:rsidRDefault="00777238" w:rsidP="00777238">
      <w:r w:rsidRPr="00777238">
        <w:lastRenderedPageBreak/>
        <w:t>Таблица 13 – Гидравлический расчет режима работы тепловых сетей Котельной №2</w:t>
      </w:r>
    </w:p>
    <w:tbl>
      <w:tblPr>
        <w:tblpPr w:leftFromText="180" w:rightFromText="180" w:vertAnchor="text" w:tblpY="1"/>
        <w:tblOverlap w:val="never"/>
        <w:tblW w:w="15261"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1291"/>
        <w:gridCol w:w="1797"/>
        <w:gridCol w:w="975"/>
        <w:gridCol w:w="1500"/>
        <w:gridCol w:w="1500"/>
        <w:gridCol w:w="1488"/>
        <w:gridCol w:w="1488"/>
        <w:gridCol w:w="1488"/>
        <w:gridCol w:w="1488"/>
        <w:gridCol w:w="1123"/>
        <w:gridCol w:w="1123"/>
      </w:tblGrid>
      <w:tr w:rsidR="00777238" w:rsidRPr="00777238" w:rsidTr="00777238">
        <w:trPr>
          <w:trHeight w:val="1416"/>
        </w:trPr>
        <w:tc>
          <w:tcPr>
            <w:tcW w:w="1291" w:type="dxa"/>
            <w:shd w:val="clear" w:color="000000" w:fill="FFFFFF"/>
            <w:vAlign w:val="center"/>
            <w:hideMark/>
          </w:tcPr>
          <w:p w:rsidR="00777238" w:rsidRPr="00777238" w:rsidRDefault="00777238" w:rsidP="00777238">
            <w:r w:rsidRPr="00777238">
              <w:t>Наименование начала участка</w:t>
            </w:r>
          </w:p>
        </w:tc>
        <w:tc>
          <w:tcPr>
            <w:tcW w:w="1797" w:type="dxa"/>
            <w:shd w:val="clear" w:color="000000" w:fill="FFFFFF"/>
            <w:vAlign w:val="center"/>
            <w:hideMark/>
          </w:tcPr>
          <w:p w:rsidR="00777238" w:rsidRPr="00777238" w:rsidRDefault="00777238" w:rsidP="00777238">
            <w:r w:rsidRPr="00777238">
              <w:t>Наименование конца участка</w:t>
            </w:r>
          </w:p>
        </w:tc>
        <w:tc>
          <w:tcPr>
            <w:tcW w:w="975" w:type="dxa"/>
            <w:shd w:val="clear" w:color="000000" w:fill="FFFFFF"/>
            <w:vAlign w:val="center"/>
            <w:hideMark/>
          </w:tcPr>
          <w:p w:rsidR="00777238" w:rsidRPr="00777238" w:rsidRDefault="00777238" w:rsidP="00777238">
            <w:r w:rsidRPr="00777238">
              <w:t xml:space="preserve">Длина участка, </w:t>
            </w:r>
            <w:proofErr w:type="gramStart"/>
            <w:r w:rsidRPr="00777238">
              <w:t>м</w:t>
            </w:r>
            <w:proofErr w:type="gramEnd"/>
          </w:p>
        </w:tc>
        <w:tc>
          <w:tcPr>
            <w:tcW w:w="1500" w:type="dxa"/>
            <w:shd w:val="clear" w:color="000000" w:fill="FFFFFF"/>
            <w:vAlign w:val="center"/>
            <w:hideMark/>
          </w:tcPr>
          <w:p w:rsidR="00777238" w:rsidRPr="00777238" w:rsidRDefault="00777238" w:rsidP="00777238">
            <w:r w:rsidRPr="00777238">
              <w:t xml:space="preserve">Внутренний диаметр подающего трубопровода, </w:t>
            </w:r>
            <w:proofErr w:type="gramStart"/>
            <w:r w:rsidRPr="00777238">
              <w:t>м</w:t>
            </w:r>
            <w:proofErr w:type="gramEnd"/>
          </w:p>
        </w:tc>
        <w:tc>
          <w:tcPr>
            <w:tcW w:w="1500" w:type="dxa"/>
            <w:shd w:val="clear" w:color="000000" w:fill="FFFFFF"/>
            <w:vAlign w:val="center"/>
            <w:hideMark/>
          </w:tcPr>
          <w:p w:rsidR="00777238" w:rsidRPr="00777238" w:rsidRDefault="00777238" w:rsidP="00777238">
            <w:r w:rsidRPr="00777238">
              <w:t xml:space="preserve">Внутренний диаметр обратного трубопровода, </w:t>
            </w:r>
            <w:proofErr w:type="gramStart"/>
            <w:r w:rsidRPr="00777238">
              <w:t>м</w:t>
            </w:r>
            <w:proofErr w:type="gramEnd"/>
          </w:p>
        </w:tc>
        <w:tc>
          <w:tcPr>
            <w:tcW w:w="1488" w:type="dxa"/>
            <w:shd w:val="clear" w:color="000000" w:fill="FFFFFF"/>
            <w:vAlign w:val="center"/>
            <w:hideMark/>
          </w:tcPr>
          <w:p w:rsidR="00777238" w:rsidRPr="00777238" w:rsidRDefault="00777238" w:rsidP="00777238">
            <w:r w:rsidRPr="00777238">
              <w:t>Расход воды в подающем трубопроводе, т/ч</w:t>
            </w:r>
          </w:p>
        </w:tc>
        <w:tc>
          <w:tcPr>
            <w:tcW w:w="1488" w:type="dxa"/>
            <w:shd w:val="clear" w:color="000000" w:fill="FFFFFF"/>
            <w:vAlign w:val="center"/>
            <w:hideMark/>
          </w:tcPr>
          <w:p w:rsidR="00777238" w:rsidRPr="00777238" w:rsidRDefault="00777238" w:rsidP="00777238">
            <w:r w:rsidRPr="00777238">
              <w:t>Расход воды в обратном трубопроводе, т/ч</w:t>
            </w:r>
          </w:p>
        </w:tc>
        <w:tc>
          <w:tcPr>
            <w:tcW w:w="1488" w:type="dxa"/>
            <w:shd w:val="clear" w:color="000000" w:fill="FFFFFF"/>
            <w:vAlign w:val="center"/>
            <w:hideMark/>
          </w:tcPr>
          <w:p w:rsidR="00777238" w:rsidRPr="00777238" w:rsidRDefault="00777238" w:rsidP="00777238">
            <w:r w:rsidRPr="00777238">
              <w:t xml:space="preserve">Потери напора в подающем трубопроводе, </w:t>
            </w:r>
            <w:proofErr w:type="gramStart"/>
            <w:r w:rsidRPr="00777238">
              <w:t>м</w:t>
            </w:r>
            <w:proofErr w:type="gramEnd"/>
          </w:p>
        </w:tc>
        <w:tc>
          <w:tcPr>
            <w:tcW w:w="1488" w:type="dxa"/>
            <w:shd w:val="clear" w:color="000000" w:fill="FFFFFF"/>
            <w:vAlign w:val="center"/>
            <w:hideMark/>
          </w:tcPr>
          <w:p w:rsidR="00777238" w:rsidRPr="00777238" w:rsidRDefault="00777238" w:rsidP="00777238">
            <w:r w:rsidRPr="00777238">
              <w:t xml:space="preserve">Потери напора в обратном трубопроводе, </w:t>
            </w:r>
            <w:proofErr w:type="gramStart"/>
            <w:r w:rsidRPr="00777238">
              <w:t>м</w:t>
            </w:r>
            <w:proofErr w:type="gramEnd"/>
          </w:p>
        </w:tc>
        <w:tc>
          <w:tcPr>
            <w:tcW w:w="1123" w:type="dxa"/>
            <w:shd w:val="clear" w:color="000000" w:fill="FFFFFF"/>
            <w:vAlign w:val="center"/>
            <w:hideMark/>
          </w:tcPr>
          <w:p w:rsidR="00777238" w:rsidRPr="00777238" w:rsidRDefault="00777238" w:rsidP="00777238">
            <w:r w:rsidRPr="00777238">
              <w:t xml:space="preserve">Удельные линейные потери напора в </w:t>
            </w:r>
            <w:proofErr w:type="spellStart"/>
            <w:r w:rsidRPr="00777238">
              <w:t>под</w:t>
            </w:r>
            <w:proofErr w:type="gramStart"/>
            <w:r w:rsidRPr="00777238">
              <w:t>.т</w:t>
            </w:r>
            <w:proofErr w:type="gramEnd"/>
            <w:r w:rsidRPr="00777238">
              <w:t>р-де</w:t>
            </w:r>
            <w:proofErr w:type="spellEnd"/>
            <w:r w:rsidRPr="00777238">
              <w:t>, мм/м</w:t>
            </w:r>
          </w:p>
        </w:tc>
        <w:tc>
          <w:tcPr>
            <w:tcW w:w="1123" w:type="dxa"/>
            <w:shd w:val="clear" w:color="000000" w:fill="FFFFFF"/>
            <w:vAlign w:val="center"/>
            <w:hideMark/>
          </w:tcPr>
          <w:p w:rsidR="00777238" w:rsidRPr="00777238" w:rsidRDefault="00777238" w:rsidP="00777238">
            <w:r w:rsidRPr="00777238">
              <w:t xml:space="preserve">Удельные линейные потери напора в </w:t>
            </w:r>
            <w:proofErr w:type="spellStart"/>
            <w:r w:rsidRPr="00777238">
              <w:t>обр</w:t>
            </w:r>
            <w:proofErr w:type="gramStart"/>
            <w:r w:rsidRPr="00777238">
              <w:t>.т</w:t>
            </w:r>
            <w:proofErr w:type="gramEnd"/>
            <w:r w:rsidRPr="00777238">
              <w:t>р-де</w:t>
            </w:r>
            <w:proofErr w:type="spellEnd"/>
            <w:r w:rsidRPr="00777238">
              <w:t>, мм/м</w:t>
            </w:r>
          </w:p>
        </w:tc>
      </w:tr>
      <w:tr w:rsidR="00777238" w:rsidRPr="00777238" w:rsidTr="00777238">
        <w:trPr>
          <w:trHeight w:val="300"/>
        </w:trPr>
        <w:tc>
          <w:tcPr>
            <w:tcW w:w="129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w:t>
            </w:r>
          </w:p>
        </w:tc>
        <w:tc>
          <w:tcPr>
            <w:tcW w:w="1797"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Ленина. 55</w:t>
            </w:r>
          </w:p>
        </w:tc>
        <w:tc>
          <w:tcPr>
            <w:tcW w:w="975"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26,80</w:t>
            </w:r>
          </w:p>
        </w:tc>
        <w:tc>
          <w:tcPr>
            <w:tcW w:w="1500"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500"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0,08</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9,95</w:t>
            </w:r>
          </w:p>
        </w:tc>
        <w:tc>
          <w:tcPr>
            <w:tcW w:w="1488"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-9,95</w:t>
            </w:r>
          </w:p>
        </w:tc>
        <w:tc>
          <w:tcPr>
            <w:tcW w:w="1488"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0,19</w:t>
            </w:r>
          </w:p>
        </w:tc>
        <w:tc>
          <w:tcPr>
            <w:tcW w:w="1488"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0,19</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6,56</w:t>
            </w:r>
          </w:p>
        </w:tc>
        <w:tc>
          <w:tcPr>
            <w:tcW w:w="1123" w:type="dxa"/>
            <w:tcBorders>
              <w:top w:val="single" w:sz="4" w:space="0" w:color="000000"/>
              <w:left w:val="nil"/>
              <w:bottom w:val="single" w:sz="4" w:space="0" w:color="000000"/>
              <w:right w:val="single" w:sz="4" w:space="0" w:color="000000"/>
            </w:tcBorders>
            <w:shd w:val="clear" w:color="000000" w:fill="FFFFFF"/>
            <w:vAlign w:val="bottom"/>
          </w:tcPr>
          <w:p w:rsidR="00777238" w:rsidRPr="00777238" w:rsidRDefault="00777238" w:rsidP="00777238">
            <w:r w:rsidRPr="00777238">
              <w:t>6,56</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У-5</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42,59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17,05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-17,05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0,28</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5,89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5,89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У-4</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Ленина. 53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28,59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0,02</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0,50</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0,50</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У-4</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22,13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0,10</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18,92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-18,92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0,18</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0,18</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7,24</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7,24</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У-3</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МБОУ СОШ №1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64,29</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8,54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-8,54</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0,69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0,69</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9,82</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9,82</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У-5</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У-6</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129,54</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7,11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-7,11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0,97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0,97</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6,83</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6,83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У-6</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У-7</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22,50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5,15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-5,15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0,09</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3,61</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3,61</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У-7</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Ленина. 74б</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52,50</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0,76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-0,76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0,09</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0,09</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У-7</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Ленина. 74</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8,65</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4,39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-4,39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0,03</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2,63</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2,63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lastRenderedPageBreak/>
              <w:t>У-6</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Ленина. 76</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23,84</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1,96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0,01</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0,55</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0,55</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Ленина. 45</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19,48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9,26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-9,26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0,25</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11,52</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11,52</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Котельная №2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У-1</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126,78</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41,30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-41,30</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1,47</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1,47</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10,52</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10,52</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ул. Ленина. 43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20,37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0,07</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4,59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-4,59</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0,06</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2,88</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2,88</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У-1</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У-2</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49,46</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36,72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-36,72</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0,45</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0,45</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8,33</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8,33</w:t>
            </w:r>
          </w:p>
        </w:tc>
      </w:tr>
      <w:tr w:rsidR="00777238" w:rsidRPr="00777238" w:rsidTr="00777238">
        <w:trPr>
          <w:trHeight w:val="300"/>
        </w:trPr>
        <w:tc>
          <w:tcPr>
            <w:tcW w:w="1291"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У-2</w:t>
            </w:r>
          </w:p>
        </w:tc>
        <w:tc>
          <w:tcPr>
            <w:tcW w:w="1797"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У-3</w:t>
            </w:r>
          </w:p>
        </w:tc>
        <w:tc>
          <w:tcPr>
            <w:tcW w:w="975"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199,23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500"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0,13</w:t>
            </w:r>
          </w:p>
        </w:tc>
        <w:tc>
          <w:tcPr>
            <w:tcW w:w="1488"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27,46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-27,46</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1,03</w:t>
            </w:r>
          </w:p>
        </w:tc>
        <w:tc>
          <w:tcPr>
            <w:tcW w:w="1488"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1,03</w:t>
            </w:r>
          </w:p>
        </w:tc>
        <w:tc>
          <w:tcPr>
            <w:tcW w:w="1123" w:type="dxa"/>
            <w:tcBorders>
              <w:top w:val="nil"/>
              <w:left w:val="single" w:sz="4" w:space="0" w:color="000000"/>
              <w:bottom w:val="single" w:sz="4" w:space="0" w:color="000000"/>
              <w:right w:val="single" w:sz="4" w:space="0" w:color="000000"/>
            </w:tcBorders>
            <w:shd w:val="clear" w:color="000000" w:fill="FFFFFF"/>
            <w:vAlign w:val="bottom"/>
          </w:tcPr>
          <w:p w:rsidR="00777238" w:rsidRPr="00777238" w:rsidRDefault="00777238" w:rsidP="00777238">
            <w:r w:rsidRPr="00777238">
              <w:t>4,68</w:t>
            </w:r>
          </w:p>
        </w:tc>
        <w:tc>
          <w:tcPr>
            <w:tcW w:w="1123" w:type="dxa"/>
            <w:tcBorders>
              <w:top w:val="nil"/>
              <w:left w:val="nil"/>
              <w:bottom w:val="single" w:sz="4" w:space="0" w:color="000000"/>
              <w:right w:val="single" w:sz="4" w:space="0" w:color="000000"/>
            </w:tcBorders>
            <w:shd w:val="clear" w:color="000000" w:fill="FFFFFF"/>
            <w:vAlign w:val="bottom"/>
          </w:tcPr>
          <w:p w:rsidR="00777238" w:rsidRPr="00777238" w:rsidRDefault="00777238" w:rsidP="00777238">
            <w:r w:rsidRPr="00777238">
              <w:t>4,68</w:t>
            </w:r>
          </w:p>
        </w:tc>
      </w:tr>
    </w:tbl>
    <w:p w:rsidR="00777238" w:rsidRPr="00777238" w:rsidRDefault="00777238" w:rsidP="00777238">
      <w:pPr>
        <w:rPr>
          <w:highlight w:val="green"/>
        </w:rPr>
      </w:pPr>
    </w:p>
    <w:p w:rsidR="00777238" w:rsidRPr="00777238" w:rsidRDefault="00777238" w:rsidP="00777238">
      <w:r>
        <w:rPr>
          <w:noProof/>
        </w:rPr>
        <w:lastRenderedPageBreak/>
        <w:drawing>
          <wp:inline distT="0" distB="0" distL="0" distR="0">
            <wp:extent cx="7820025" cy="4352925"/>
            <wp:effectExtent l="19050" t="0" r="9525"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srcRect/>
                    <a:stretch>
                      <a:fillRect/>
                    </a:stretch>
                  </pic:blipFill>
                  <pic:spPr bwMode="auto">
                    <a:xfrm>
                      <a:off x="0" y="0"/>
                      <a:ext cx="7820025" cy="4352925"/>
                    </a:xfrm>
                    <a:prstGeom prst="rect">
                      <a:avLst/>
                    </a:prstGeom>
                    <a:noFill/>
                    <a:ln w="9525">
                      <a:noFill/>
                      <a:miter lim="800000"/>
                      <a:headEnd/>
                      <a:tailEnd/>
                    </a:ln>
                  </pic:spPr>
                </pic:pic>
              </a:graphicData>
            </a:graphic>
          </wp:inline>
        </w:drawing>
      </w:r>
    </w:p>
    <w:p w:rsidR="00777238" w:rsidRPr="00777238" w:rsidRDefault="00777238" w:rsidP="00777238">
      <w:r w:rsidRPr="00777238">
        <w:t>Рис. 3 – Пьезометрический график  Котельной №2</w:t>
      </w:r>
    </w:p>
    <w:p w:rsidR="00777238" w:rsidRPr="00777238" w:rsidRDefault="00777238" w:rsidP="00777238"/>
    <w:p w:rsidR="00777238" w:rsidRPr="00777238" w:rsidRDefault="00777238" w:rsidP="00777238">
      <w:pPr>
        <w:sectPr w:rsidR="00777238" w:rsidRPr="00777238" w:rsidSect="00777238">
          <w:pgSz w:w="16838" w:h="11906" w:orient="landscape"/>
          <w:pgMar w:top="1701" w:right="851" w:bottom="1701" w:left="851" w:header="680" w:footer="680" w:gutter="0"/>
          <w:cols w:space="720"/>
          <w:docGrid w:linePitch="299"/>
        </w:sectPr>
      </w:pPr>
    </w:p>
    <w:p w:rsidR="00777238" w:rsidRPr="00777238" w:rsidRDefault="00777238" w:rsidP="00777238">
      <w:r w:rsidRPr="00777238">
        <w:lastRenderedPageBreak/>
        <w:t xml:space="preserve">1.3.9. Статистика отказов тепловых сетей (аварийных ситуаций) за </w:t>
      </w:r>
      <w:proofErr w:type="gramStart"/>
      <w:r w:rsidRPr="00777238">
        <w:t>последние</w:t>
      </w:r>
      <w:proofErr w:type="gramEnd"/>
      <w:r w:rsidRPr="00777238">
        <w:t xml:space="preserve"> 5 лет</w:t>
      </w:r>
    </w:p>
    <w:p w:rsidR="00777238" w:rsidRPr="00777238" w:rsidRDefault="00777238" w:rsidP="00777238">
      <w:proofErr w:type="gramStart"/>
      <w:r w:rsidRPr="00777238">
        <w:t>По информации предоставленной теплоснабжающей организацией отказов тепловых сетей (</w:t>
      </w:r>
      <w:proofErr w:type="spellStart"/>
      <w:r w:rsidRPr="00777238">
        <w:t>авариных</w:t>
      </w:r>
      <w:proofErr w:type="spellEnd"/>
      <w:r w:rsidRPr="00777238">
        <w:t xml:space="preserve"> ситуаций) за последние 5 лет не происходило.</w:t>
      </w:r>
      <w:proofErr w:type="gramEnd"/>
    </w:p>
    <w:p w:rsidR="00777238" w:rsidRPr="00777238" w:rsidRDefault="00777238" w:rsidP="00777238"/>
    <w:p w:rsidR="00777238" w:rsidRPr="00777238" w:rsidRDefault="00777238" w:rsidP="00777238">
      <w:r w:rsidRPr="00777238">
        <w:t xml:space="preserve">1.3.10. </w:t>
      </w:r>
      <w:proofErr w:type="gramStart"/>
      <w:r w:rsidRPr="00777238">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p w:rsidR="00777238" w:rsidRPr="00777238" w:rsidRDefault="00777238" w:rsidP="00777238">
      <w:r w:rsidRPr="00777238">
        <w:t>Статистика восстановления тепловых сетей отсутствует.</w:t>
      </w:r>
    </w:p>
    <w:p w:rsidR="00777238" w:rsidRPr="00777238" w:rsidRDefault="00777238" w:rsidP="00777238"/>
    <w:p w:rsidR="00777238" w:rsidRPr="00777238" w:rsidRDefault="00777238" w:rsidP="00777238">
      <w:r w:rsidRPr="00777238">
        <w:t>1.3.11. Описание процедур диагностики состояние тепловых сетей и планирование капитальных (текущих) ремонтов</w:t>
      </w:r>
    </w:p>
    <w:p w:rsidR="00777238" w:rsidRPr="00777238" w:rsidRDefault="00777238" w:rsidP="00777238">
      <w:r w:rsidRPr="00777238">
        <w:t>Для выявления мест утечек теплоносителя из трубопроводов, теплоснабжающие организации применяют следующие методы:</w:t>
      </w:r>
    </w:p>
    <w:p w:rsidR="00777238" w:rsidRPr="00777238" w:rsidRDefault="00777238" w:rsidP="00777238">
      <w:r w:rsidRPr="00777238">
        <w:t>Испытание на прочность и плотность повышенным давлением (</w:t>
      </w:r>
      <w:proofErr w:type="spellStart"/>
      <w:r w:rsidRPr="00777238">
        <w:t>опрес</w:t>
      </w:r>
      <w:proofErr w:type="gramStart"/>
      <w:r w:rsidRPr="00777238">
        <w:t>c</w:t>
      </w:r>
      <w:proofErr w:type="gramEnd"/>
      <w:r w:rsidRPr="00777238">
        <w:t>овка</w:t>
      </w:r>
      <w:proofErr w:type="spellEnd"/>
      <w:r w:rsidRPr="00777238">
        <w:t>).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rsidR="00777238" w:rsidRPr="00777238" w:rsidRDefault="00777238" w:rsidP="00777238">
      <w:r w:rsidRPr="00777238">
        <w:t xml:space="preserve">Метод наземного </w:t>
      </w:r>
      <w:proofErr w:type="spellStart"/>
      <w:r w:rsidRPr="00777238">
        <w:t>тепловизионного</w:t>
      </w:r>
      <w:proofErr w:type="spellEnd"/>
      <w:r w:rsidRPr="00777238">
        <w:t xml:space="preserve"> обследования с помощью </w:t>
      </w:r>
      <w:proofErr w:type="spellStart"/>
      <w:r w:rsidRPr="00777238">
        <w:t>тепловизора</w:t>
      </w:r>
      <w:proofErr w:type="spellEnd"/>
      <w:r w:rsidRPr="00777238">
        <w:t>.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777238" w:rsidRPr="00777238" w:rsidRDefault="00777238" w:rsidP="00777238">
      <w:r w:rsidRPr="00777238">
        <w:t xml:space="preserve">После ремонта в </w:t>
      </w:r>
      <w:proofErr w:type="spellStart"/>
      <w:r w:rsidRPr="00777238">
        <w:t>межотопительный</w:t>
      </w:r>
      <w:proofErr w:type="spellEnd"/>
      <w:r w:rsidRPr="00777238">
        <w:t xml:space="preserve"> период, тепловые сети подвергаются испытаниям в соответствии с существующими техническими регламентами и прочими руководящими документами.</w:t>
      </w:r>
    </w:p>
    <w:p w:rsidR="00777238" w:rsidRPr="00777238" w:rsidRDefault="00777238" w:rsidP="00777238">
      <w:r w:rsidRPr="00777238">
        <w:t>Согласно п. 6.82 МДК 4-02.2001 «Типовая инструкция по технической эксплуатации тепловых сетей систем коммунального теплоснабжения»:</w:t>
      </w:r>
    </w:p>
    <w:p w:rsidR="00777238" w:rsidRPr="00777238" w:rsidRDefault="00777238" w:rsidP="00777238">
      <w:r w:rsidRPr="00777238">
        <w:t>Тепловые сети, находящиеся в эксплуатации, должны подвергаться следующим испытаниям:</w:t>
      </w:r>
    </w:p>
    <w:p w:rsidR="00777238" w:rsidRPr="00777238" w:rsidRDefault="00777238" w:rsidP="00777238">
      <w:r w:rsidRPr="00777238">
        <w:t>гидравлическим испытаниям с целью проверки прочности и плотности трубопроводов, их элементов и арматуры;</w:t>
      </w:r>
    </w:p>
    <w:p w:rsidR="00777238" w:rsidRPr="00777238" w:rsidRDefault="00777238" w:rsidP="00777238">
      <w:r w:rsidRPr="00777238">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w:t>
      </w:r>
      <w:proofErr w:type="gramStart"/>
      <w:r w:rsidRPr="00777238">
        <w:t>контроля за</w:t>
      </w:r>
      <w:proofErr w:type="gramEnd"/>
      <w:r w:rsidRPr="00777238">
        <w:t xml:space="preserve"> их состоянием, проверки компенсирующей способности тепловой сети;</w:t>
      </w:r>
    </w:p>
    <w:p w:rsidR="00777238" w:rsidRPr="00777238" w:rsidRDefault="00777238" w:rsidP="00777238">
      <w:r w:rsidRPr="00777238">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777238" w:rsidRPr="00777238" w:rsidRDefault="00777238" w:rsidP="00777238">
      <w:r w:rsidRPr="00777238">
        <w:t>испытаниям на гидравлические потери для получения гидравлических характеристик трубопроводов;</w:t>
      </w:r>
    </w:p>
    <w:p w:rsidR="00777238" w:rsidRPr="00777238" w:rsidRDefault="00777238" w:rsidP="00777238">
      <w:r w:rsidRPr="00777238">
        <w:lastRenderedPageBreak/>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777238" w:rsidRPr="00777238" w:rsidRDefault="00777238" w:rsidP="00777238">
      <w:r w:rsidRPr="00777238">
        <w:t>1.3.12. Описание периодичности и соответствия техническим регламентам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777238" w:rsidRPr="00777238" w:rsidRDefault="00777238" w:rsidP="00777238">
      <w:r w:rsidRPr="00777238">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777238" w:rsidRPr="00777238" w:rsidRDefault="00777238" w:rsidP="00777238">
      <w:r w:rsidRPr="00777238">
        <w:t xml:space="preserve">К методам испытаний тепловых сетей относятся: </w:t>
      </w:r>
    </w:p>
    <w:p w:rsidR="00777238" w:rsidRPr="00777238" w:rsidRDefault="00777238" w:rsidP="00777238">
      <w:r w:rsidRPr="00777238">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p>
    <w:p w:rsidR="00777238" w:rsidRPr="00777238" w:rsidRDefault="00777238" w:rsidP="00777238">
      <w:r w:rsidRPr="00777238">
        <w:t xml:space="preserve">ТСО выполняют </w:t>
      </w:r>
      <w:proofErr w:type="spellStart"/>
      <w:r w:rsidRPr="00777238">
        <w:t>опрессовку</w:t>
      </w:r>
      <w:proofErr w:type="spellEnd"/>
      <w:r w:rsidRPr="00777238">
        <w:t xml:space="preserve"> тепловых сетей насосным оборудованием источника тепловой энергии. Для повышения качества </w:t>
      </w:r>
      <w:proofErr w:type="spellStart"/>
      <w:r w:rsidRPr="00777238">
        <w:t>опрессовки</w:t>
      </w:r>
      <w:proofErr w:type="spellEnd"/>
      <w:r w:rsidRPr="00777238">
        <w:t xml:space="preserve">, гидравлические испытания трубопроводов проводятся на участках секционирования стационарными насосами </w:t>
      </w:r>
      <w:proofErr w:type="spellStart"/>
      <w:r w:rsidRPr="00777238">
        <w:t>опрессовочных</w:t>
      </w:r>
      <w:proofErr w:type="spellEnd"/>
      <w:r w:rsidRPr="00777238">
        <w:t xml:space="preserve"> узлов или передвижными </w:t>
      </w:r>
      <w:proofErr w:type="spellStart"/>
      <w:r w:rsidRPr="00777238">
        <w:t>опрессовочными</w:t>
      </w:r>
      <w:proofErr w:type="spellEnd"/>
      <w:r w:rsidRPr="00777238">
        <w:t xml:space="preserve"> помпами. </w:t>
      </w:r>
    </w:p>
    <w:p w:rsidR="00777238" w:rsidRPr="00777238" w:rsidRDefault="00777238" w:rsidP="00777238">
      <w:r w:rsidRPr="00777238">
        <w:t xml:space="preserve">Температурные испытания на тепловых сетях не проводятся. </w:t>
      </w:r>
    </w:p>
    <w:p w:rsidR="00777238" w:rsidRPr="00777238" w:rsidRDefault="00777238" w:rsidP="00777238">
      <w:r w:rsidRPr="00777238">
        <w:t>Ежегодный расчёт тепловых потерь осуществляется в соответствии с действующими методическими указаниями. Испытания тепловых сетей на тепловые потери не проводятся.</w:t>
      </w:r>
    </w:p>
    <w:p w:rsidR="00777238" w:rsidRPr="00777238" w:rsidRDefault="00777238" w:rsidP="00777238">
      <w:r w:rsidRPr="00777238">
        <w:t>1.3.13. Описание нормативов технологических потерь при передаче тепловой энергии (мощности) и теплоносителя, включенных в расчет отпущенных тепловой энергии (мощности) и теплоносителя</w:t>
      </w:r>
    </w:p>
    <w:p w:rsidR="00777238" w:rsidRPr="00777238" w:rsidRDefault="00777238" w:rsidP="00777238">
      <w:r w:rsidRPr="00777238">
        <w:t>Расчет нормативов технологических потерь при передаче тепловой энергии производится в соответствии с Порядком расчета, утвержденным Приказом Минэнерго № 325 от 30 декабря 2008 г.</w:t>
      </w:r>
    </w:p>
    <w:p w:rsidR="00777238" w:rsidRPr="00777238" w:rsidRDefault="00777238" w:rsidP="00777238">
      <w:r w:rsidRPr="00777238">
        <w:t xml:space="preserve">Расчет реальных тепловых потерь в тепловых сетях от источника теплоснабжения производится в соответствии с приказом Госстроя РФ от 06.05.2000 №105 «Об утверждении методики определения количеств тепловой энергии и теплоносителей в водяных системах коммунального теплоснабжения». </w:t>
      </w:r>
    </w:p>
    <w:p w:rsidR="00777238" w:rsidRPr="00777238" w:rsidRDefault="00777238" w:rsidP="00777238">
      <w:r w:rsidRPr="00777238">
        <w:t xml:space="preserve">Цель нормирования потерь тепловой энергии - снижение или поддержание потерь на </w:t>
      </w:r>
      <w:proofErr w:type="spellStart"/>
      <w:proofErr w:type="gramStart"/>
      <w:r w:rsidRPr="00777238">
        <w:t>технико-экономически</w:t>
      </w:r>
      <w:proofErr w:type="spellEnd"/>
      <w:proofErr w:type="gramEnd"/>
      <w:r w:rsidRPr="00777238">
        <w:t xml:space="preserve"> обоснованном уровне. Расчёт и нормирование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С выходом Федерального закона №190-ФЗ от 27.07.2010г., полномочия по утверждению нормативов потерь в тепловых сетях, расположенных в населенных пунктах с численностью менее 500 тыс. человек, переданы местным органам исполнительной власти.</w:t>
      </w:r>
    </w:p>
    <w:p w:rsidR="00777238" w:rsidRPr="00777238" w:rsidRDefault="00777238" w:rsidP="00777238">
      <w:r w:rsidRPr="00777238">
        <w:t xml:space="preserve">К нормативным эксплуатационным технологическим затратам при передаче тепловой энергии относятся затраты и потери, обусловленные примененными </w:t>
      </w:r>
      <w:r w:rsidRPr="00777238">
        <w:lastRenderedPageBreak/>
        <w:t>техническими решениями и техническим состоянием теплопроводов и оборудования, обеспечивающими надежное теплоснабжение потребителей и безопасные условия эксплуатации системы транспорта тепловой энергии:</w:t>
      </w:r>
    </w:p>
    <w:p w:rsidR="00777238" w:rsidRPr="00777238" w:rsidRDefault="00777238" w:rsidP="00777238">
      <w:r w:rsidRPr="00777238">
        <w:t>-затраты и потери теплоносителя в пределах установленных норм на заполнение трубопроводов тепловых сетей перед пуском после плановых ремонтов, а также при подключении новых участков тепловых сетей;</w:t>
      </w:r>
    </w:p>
    <w:p w:rsidR="00777238" w:rsidRPr="00777238" w:rsidRDefault="00777238" w:rsidP="00777238">
      <w:r w:rsidRPr="00777238">
        <w:t>- на технологические сливы теплоносителя средствами автоматического регулирования тепловой нагрузки и защиты;</w:t>
      </w:r>
    </w:p>
    <w:p w:rsidR="00777238" w:rsidRPr="00777238" w:rsidRDefault="00777238" w:rsidP="00777238">
      <w:r w:rsidRPr="00777238">
        <w:t>- технически обоснованный расход теплоносителя на плановые эксплуатационные испытания;</w:t>
      </w:r>
    </w:p>
    <w:p w:rsidR="00777238" w:rsidRPr="00777238" w:rsidRDefault="00777238" w:rsidP="00777238">
      <w:r w:rsidRPr="00777238">
        <w:t>- потери тепловой энергии с затратами и потерями теплоносителя через теплоизоляционные конструкции;</w:t>
      </w:r>
    </w:p>
    <w:p w:rsidR="00777238" w:rsidRPr="00777238" w:rsidRDefault="00777238" w:rsidP="00777238">
      <w:r w:rsidRPr="00777238">
        <w:t xml:space="preserve">- потери теплоносителя через </w:t>
      </w:r>
      <w:proofErr w:type="spellStart"/>
      <w:r w:rsidRPr="00777238">
        <w:t>неплотности</w:t>
      </w:r>
      <w:proofErr w:type="spellEnd"/>
      <w:r w:rsidRPr="00777238">
        <w:t xml:space="preserve"> в арматуре и трубопроводах тепловых сетей в пределах, установленных правилами.</w:t>
      </w:r>
    </w:p>
    <w:p w:rsidR="00777238" w:rsidRPr="00777238" w:rsidRDefault="00777238" w:rsidP="00777238">
      <w:r w:rsidRPr="00777238">
        <w:t xml:space="preserve">- затраты электрической энергии на привод оборудования, обеспечивающего функционирование систем транспорта тепловой энергии и теплоносителей. </w:t>
      </w:r>
      <w:proofErr w:type="gramStart"/>
      <w:r w:rsidRPr="00777238">
        <w:t>(Приказ от 4 октября 2005 г. N 265 «Об организации в Министерстве промышленности и энергетики РФ работы по утверждению нормативов технологических потерь при передаче тепловой энергии».</w:t>
      </w:r>
      <w:proofErr w:type="gramEnd"/>
    </w:p>
    <w:p w:rsidR="00777238" w:rsidRPr="00777238" w:rsidRDefault="00777238" w:rsidP="00777238">
      <w:r w:rsidRPr="00777238">
        <w:t xml:space="preserve">Информация о нормативах технологических потерь при передаче тепловой </w:t>
      </w:r>
      <w:proofErr w:type="gramStart"/>
      <w:r w:rsidRPr="00777238">
        <w:t>энергии, включаемые в расчет отпущенной тепловой энергии не предоставлена</w:t>
      </w:r>
      <w:proofErr w:type="gramEnd"/>
      <w:r w:rsidRPr="00777238">
        <w:t>.</w:t>
      </w:r>
    </w:p>
    <w:p w:rsidR="00777238" w:rsidRPr="00777238" w:rsidRDefault="00777238" w:rsidP="00777238">
      <w:bookmarkStart w:id="53" w:name="_Toc89608641"/>
      <w:r w:rsidRPr="00777238">
        <w:t xml:space="preserve">1.3.14 Оценка фактических потерь тепловой энергии и теплоносителя при передаче тепловой энергии и теплоносителя по тепловым сетям </w:t>
      </w:r>
      <w:proofErr w:type="gramStart"/>
      <w:r w:rsidRPr="00777238">
        <w:t>за</w:t>
      </w:r>
      <w:proofErr w:type="gramEnd"/>
      <w:r w:rsidRPr="00777238">
        <w:t xml:space="preserve"> последние 3 года</w:t>
      </w:r>
      <w:bookmarkEnd w:id="53"/>
    </w:p>
    <w:p w:rsidR="00777238" w:rsidRPr="00777238" w:rsidRDefault="00777238" w:rsidP="00777238">
      <w:r w:rsidRPr="00777238">
        <w:t xml:space="preserve">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w:t>
      </w:r>
      <w:proofErr w:type="spellStart"/>
      <w:r w:rsidRPr="00777238">
        <w:t>теплосчетчика</w:t>
      </w:r>
      <w:proofErr w:type="spellEnd"/>
      <w:r w:rsidRPr="00777238">
        <w:t>. В самом распространенном случае таковыми являются потери:</w:t>
      </w:r>
    </w:p>
    <w:p w:rsidR="00777238" w:rsidRPr="00777238" w:rsidRDefault="00777238" w:rsidP="00777238">
      <w:r w:rsidRPr="00777238">
        <w:t>- в системах отопления, связанные с неравномерным распределением тепла по объекту потребления и нерациональностью внутренней тепловой схемы объекта (5-15%);</w:t>
      </w:r>
    </w:p>
    <w:p w:rsidR="00777238" w:rsidRPr="00777238" w:rsidRDefault="00777238" w:rsidP="00777238">
      <w:r w:rsidRPr="00777238">
        <w:t>- в системах отопления, связанные с несоответствием характера отопления текущим погодным условиям (15-20%);</w:t>
      </w:r>
    </w:p>
    <w:p w:rsidR="00777238" w:rsidRPr="00777238" w:rsidRDefault="00777238" w:rsidP="00777238">
      <w:r w:rsidRPr="00777238">
        <w:t>Общие неявные непроизводительные потери на объекте потребления могут составлять до 45% от тепловой нагрузки.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w:t>
      </w:r>
    </w:p>
    <w:p w:rsidR="00777238" w:rsidRPr="00777238" w:rsidRDefault="00777238" w:rsidP="00777238">
      <w:r w:rsidRPr="00777238">
        <w:t xml:space="preserve">Информация о фактических потерях тепловой энергии в тепловых сетях от источников (в разбивке по источникам) представлена в таблице 16. </w:t>
      </w:r>
    </w:p>
    <w:p w:rsidR="00777238" w:rsidRPr="00777238" w:rsidRDefault="00777238" w:rsidP="00777238">
      <w:bookmarkStart w:id="54" w:name="_Ref89505920"/>
      <w:r w:rsidRPr="00777238">
        <w:t xml:space="preserve">Таблица </w:t>
      </w:r>
      <w:bookmarkEnd w:id="54"/>
      <w:r w:rsidRPr="00777238">
        <w:t xml:space="preserve">16 - Технологические </w:t>
      </w:r>
      <w:proofErr w:type="gramStart"/>
      <w:r w:rsidRPr="00777238">
        <w:t>потери</w:t>
      </w:r>
      <w:proofErr w:type="gramEnd"/>
      <w:r w:rsidRPr="00777238">
        <w:t xml:space="preserve"> при передаче тепловой энергии включаемые в расчет отпущенной тепловой энергии от источников за 2023 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895"/>
        <w:gridCol w:w="3281"/>
        <w:gridCol w:w="1894"/>
        <w:gridCol w:w="1894"/>
        <w:gridCol w:w="1890"/>
      </w:tblGrid>
      <w:tr w:rsidR="00777238" w:rsidRPr="00777238" w:rsidTr="00777238">
        <w:trPr>
          <w:trHeight w:val="20"/>
          <w:tblHeader/>
        </w:trPr>
        <w:tc>
          <w:tcPr>
            <w:tcW w:w="454" w:type="pct"/>
            <w:shd w:val="clear" w:color="auto" w:fill="auto"/>
            <w:vAlign w:val="center"/>
            <w:hideMark/>
          </w:tcPr>
          <w:p w:rsidR="00777238" w:rsidRPr="00777238" w:rsidRDefault="00777238" w:rsidP="00777238">
            <w:r w:rsidRPr="00777238">
              <w:lastRenderedPageBreak/>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1665" w:type="pct"/>
            <w:shd w:val="clear" w:color="auto" w:fill="auto"/>
            <w:vAlign w:val="center"/>
            <w:hideMark/>
          </w:tcPr>
          <w:p w:rsidR="00777238" w:rsidRPr="00777238" w:rsidRDefault="00777238" w:rsidP="00777238">
            <w:r w:rsidRPr="00777238">
              <w:t>Наименование и адрес котельной</w:t>
            </w:r>
          </w:p>
        </w:tc>
        <w:tc>
          <w:tcPr>
            <w:tcW w:w="961" w:type="pct"/>
            <w:shd w:val="clear" w:color="auto" w:fill="auto"/>
            <w:vAlign w:val="center"/>
            <w:hideMark/>
          </w:tcPr>
          <w:p w:rsidR="00777238" w:rsidRPr="00777238" w:rsidRDefault="00777238" w:rsidP="00777238">
            <w:r w:rsidRPr="00777238">
              <w:t>Потери в тепловых сетях за 2021 год, тыс. Гкал</w:t>
            </w:r>
          </w:p>
        </w:tc>
        <w:tc>
          <w:tcPr>
            <w:tcW w:w="961" w:type="pct"/>
            <w:shd w:val="clear" w:color="auto" w:fill="auto"/>
            <w:vAlign w:val="center"/>
            <w:hideMark/>
          </w:tcPr>
          <w:p w:rsidR="00777238" w:rsidRPr="00777238" w:rsidRDefault="00777238" w:rsidP="00777238">
            <w:r w:rsidRPr="00777238">
              <w:t>Потери в тепловых сетях за 2022 год, тыс. Гкал</w:t>
            </w:r>
          </w:p>
        </w:tc>
        <w:tc>
          <w:tcPr>
            <w:tcW w:w="959" w:type="pct"/>
            <w:shd w:val="clear" w:color="auto" w:fill="auto"/>
            <w:vAlign w:val="center"/>
            <w:hideMark/>
          </w:tcPr>
          <w:p w:rsidR="00777238" w:rsidRPr="00777238" w:rsidRDefault="00777238" w:rsidP="00777238">
            <w:r w:rsidRPr="00777238">
              <w:t>Потери в тепловых сетях за 2023 год, Гкал</w:t>
            </w:r>
          </w:p>
        </w:tc>
      </w:tr>
      <w:tr w:rsidR="00777238" w:rsidRPr="00777238" w:rsidTr="00777238">
        <w:trPr>
          <w:trHeight w:val="20"/>
        </w:trPr>
        <w:tc>
          <w:tcPr>
            <w:tcW w:w="454" w:type="pct"/>
            <w:shd w:val="clear" w:color="auto" w:fill="auto"/>
            <w:vAlign w:val="center"/>
            <w:hideMark/>
          </w:tcPr>
          <w:p w:rsidR="00777238" w:rsidRPr="00777238" w:rsidRDefault="00777238" w:rsidP="00777238">
            <w:r w:rsidRPr="00777238">
              <w:t>1</w:t>
            </w:r>
          </w:p>
        </w:tc>
        <w:tc>
          <w:tcPr>
            <w:tcW w:w="1665" w:type="pct"/>
            <w:shd w:val="clear" w:color="auto" w:fill="auto"/>
            <w:vAlign w:val="center"/>
          </w:tcPr>
          <w:p w:rsidR="00777238" w:rsidRPr="00777238" w:rsidRDefault="00777238" w:rsidP="00777238">
            <w:r w:rsidRPr="00777238">
              <w:t>Блочная котельная №1</w:t>
            </w:r>
          </w:p>
        </w:tc>
        <w:tc>
          <w:tcPr>
            <w:tcW w:w="961" w:type="pct"/>
            <w:shd w:val="clear" w:color="auto" w:fill="auto"/>
            <w:vAlign w:val="center"/>
          </w:tcPr>
          <w:p w:rsidR="00777238" w:rsidRPr="00777238" w:rsidRDefault="00777238" w:rsidP="00777238">
            <w:r w:rsidRPr="00777238">
              <w:t>-</w:t>
            </w:r>
          </w:p>
        </w:tc>
        <w:tc>
          <w:tcPr>
            <w:tcW w:w="961" w:type="pct"/>
            <w:shd w:val="clear" w:color="auto" w:fill="auto"/>
            <w:vAlign w:val="center"/>
          </w:tcPr>
          <w:p w:rsidR="00777238" w:rsidRPr="00777238" w:rsidRDefault="00777238" w:rsidP="00777238">
            <w:r w:rsidRPr="00777238">
              <w:t>-</w:t>
            </w:r>
          </w:p>
        </w:tc>
        <w:tc>
          <w:tcPr>
            <w:tcW w:w="959" w:type="pct"/>
            <w:shd w:val="clear" w:color="auto" w:fill="auto"/>
            <w:vAlign w:val="center"/>
          </w:tcPr>
          <w:p w:rsidR="00777238" w:rsidRPr="00777238" w:rsidRDefault="00777238" w:rsidP="00777238">
            <w:r w:rsidRPr="00777238">
              <w:t>-</w:t>
            </w:r>
          </w:p>
        </w:tc>
      </w:tr>
      <w:tr w:rsidR="00777238" w:rsidRPr="00777238" w:rsidTr="00777238">
        <w:trPr>
          <w:trHeight w:val="20"/>
        </w:trPr>
        <w:tc>
          <w:tcPr>
            <w:tcW w:w="454" w:type="pct"/>
            <w:shd w:val="clear" w:color="auto" w:fill="auto"/>
            <w:vAlign w:val="center"/>
            <w:hideMark/>
          </w:tcPr>
          <w:p w:rsidR="00777238" w:rsidRPr="00777238" w:rsidRDefault="00777238" w:rsidP="00777238">
            <w:r w:rsidRPr="00777238">
              <w:t>2</w:t>
            </w:r>
          </w:p>
        </w:tc>
        <w:tc>
          <w:tcPr>
            <w:tcW w:w="1665" w:type="pct"/>
            <w:shd w:val="clear" w:color="auto" w:fill="auto"/>
            <w:vAlign w:val="center"/>
          </w:tcPr>
          <w:p w:rsidR="00777238" w:rsidRPr="00777238" w:rsidRDefault="00777238" w:rsidP="00777238">
            <w:r w:rsidRPr="00777238">
              <w:t>Блочная котельная №2</w:t>
            </w:r>
          </w:p>
        </w:tc>
        <w:tc>
          <w:tcPr>
            <w:tcW w:w="961" w:type="pct"/>
            <w:shd w:val="clear" w:color="auto" w:fill="auto"/>
            <w:vAlign w:val="center"/>
          </w:tcPr>
          <w:p w:rsidR="00777238" w:rsidRPr="00777238" w:rsidRDefault="00777238" w:rsidP="00777238">
            <w:r w:rsidRPr="00777238">
              <w:t>-</w:t>
            </w:r>
          </w:p>
        </w:tc>
        <w:tc>
          <w:tcPr>
            <w:tcW w:w="961" w:type="pct"/>
            <w:shd w:val="clear" w:color="auto" w:fill="auto"/>
            <w:vAlign w:val="center"/>
          </w:tcPr>
          <w:p w:rsidR="00777238" w:rsidRPr="00777238" w:rsidRDefault="00777238" w:rsidP="00777238">
            <w:r w:rsidRPr="00777238">
              <w:t>-</w:t>
            </w:r>
          </w:p>
        </w:tc>
        <w:tc>
          <w:tcPr>
            <w:tcW w:w="959" w:type="pct"/>
            <w:shd w:val="clear" w:color="auto" w:fill="auto"/>
            <w:vAlign w:val="center"/>
          </w:tcPr>
          <w:p w:rsidR="00777238" w:rsidRPr="00777238" w:rsidRDefault="00777238" w:rsidP="00777238">
            <w:r w:rsidRPr="00777238">
              <w:t>-</w:t>
            </w:r>
          </w:p>
        </w:tc>
      </w:tr>
    </w:tbl>
    <w:p w:rsidR="00777238" w:rsidRPr="00777238" w:rsidRDefault="00777238" w:rsidP="00777238"/>
    <w:p w:rsidR="00777238" w:rsidRPr="00777238" w:rsidRDefault="00777238" w:rsidP="00777238">
      <w:r w:rsidRPr="00777238">
        <w:t>1.3.15. Предписания надзорных органов по запрещению дальнейшей эксплуатации участков тепловой сети и результаты их исполнения</w:t>
      </w:r>
    </w:p>
    <w:p w:rsidR="00777238" w:rsidRPr="00777238" w:rsidRDefault="00777238" w:rsidP="00777238">
      <w:r w:rsidRPr="00777238">
        <w:t xml:space="preserve">Предписания надзорными органами по запрещению дальнейшей эксплуатации участков тепловой сети в 2020-2023 гг. не выдавались. </w:t>
      </w:r>
    </w:p>
    <w:p w:rsidR="00777238" w:rsidRPr="00777238" w:rsidRDefault="00777238" w:rsidP="00777238"/>
    <w:p w:rsidR="00777238" w:rsidRPr="00777238" w:rsidRDefault="00777238" w:rsidP="00777238">
      <w:r w:rsidRPr="00777238">
        <w:t xml:space="preserve">1.3.16. Описание наиболее распространенных типов присоединений </w:t>
      </w:r>
      <w:proofErr w:type="spellStart"/>
      <w:r w:rsidRPr="00777238">
        <w:t>теплопотребляющих</w:t>
      </w:r>
      <w:proofErr w:type="spellEnd"/>
      <w:r w:rsidRPr="00777238">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rsidR="00777238" w:rsidRPr="00777238" w:rsidRDefault="00777238" w:rsidP="00777238">
      <w:r w:rsidRPr="00777238">
        <w:t>Потребителями тепла в сельском поселении Чекмагушевский сельсовет являются общественные здания (социально-культурные и административные объекты) и многоквартирные дома.</w:t>
      </w:r>
    </w:p>
    <w:p w:rsidR="00777238" w:rsidRPr="00777238" w:rsidRDefault="00777238" w:rsidP="00777238">
      <w:r w:rsidRPr="00777238">
        <w:t xml:space="preserve">Системы отопления зданий сельского поселения Чекмагушевский сельсовет оборудованы приборами </w:t>
      </w:r>
      <w:proofErr w:type="spellStart"/>
      <w:r w:rsidRPr="00777238">
        <w:t>конвективно</w:t>
      </w:r>
      <w:proofErr w:type="spellEnd"/>
      <w:r w:rsidRPr="00777238">
        <w:t xml:space="preserve"> - излучающего действия различных типов. </w:t>
      </w:r>
    </w:p>
    <w:p w:rsidR="00777238" w:rsidRPr="00777238" w:rsidRDefault="00777238" w:rsidP="00777238">
      <w:r w:rsidRPr="00777238">
        <w:t xml:space="preserve">Присоединение систем теплопотребления к тепловой сети первого контура выполнено по независимой схеме через </w:t>
      </w:r>
      <w:proofErr w:type="spellStart"/>
      <w:r w:rsidRPr="00777238">
        <w:t>водоводяные</w:t>
      </w:r>
      <w:proofErr w:type="spellEnd"/>
      <w:r w:rsidRPr="00777238">
        <w:t xml:space="preserve"> подогреватели. Для системы теплоснабжения Сельского поселения Чекмагушевский сельсовет характерны следующие типы присоединения </w:t>
      </w:r>
      <w:proofErr w:type="spellStart"/>
      <w:r w:rsidRPr="00777238">
        <w:t>теплопотребляющих</w:t>
      </w:r>
      <w:proofErr w:type="spellEnd"/>
      <w:r w:rsidRPr="00777238">
        <w:t xml:space="preserve"> установок потребителей к тепловым сетям: </w:t>
      </w:r>
    </w:p>
    <w:p w:rsidR="00777238" w:rsidRPr="00777238" w:rsidRDefault="00777238" w:rsidP="00777238">
      <w:r w:rsidRPr="00777238">
        <w:t>- ТП с непосредственным присоединением (при температурном графике отпуска тепла от источника в тепловые сети 95/70 °С</w:t>
      </w:r>
      <w:proofErr w:type="gramStart"/>
      <w:r w:rsidRPr="00777238">
        <w:t xml:space="preserve"> )</w:t>
      </w:r>
      <w:proofErr w:type="gramEnd"/>
      <w:r w:rsidRPr="00777238">
        <w:t>.</w:t>
      </w:r>
    </w:p>
    <w:p w:rsidR="00777238" w:rsidRPr="00777238" w:rsidRDefault="00777238" w:rsidP="00777238">
      <w:r w:rsidRPr="00777238">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777238" w:rsidRPr="00777238" w:rsidRDefault="00777238" w:rsidP="00777238">
      <w:r w:rsidRPr="00777238">
        <w:t>Планы по установке приборов учета тепловой энергии и теплоносителя отсутствуют.</w:t>
      </w:r>
    </w:p>
    <w:p w:rsidR="00777238" w:rsidRPr="00777238" w:rsidRDefault="00777238" w:rsidP="00777238">
      <w:r w:rsidRPr="00777238">
        <w:t xml:space="preserve">Для потребителей, не оснащенных ПУ количество отпущенной тепловой энергии на части </w:t>
      </w:r>
      <w:proofErr w:type="spellStart"/>
      <w:r w:rsidRPr="00777238">
        <w:t>теплопотребляющих</w:t>
      </w:r>
      <w:proofErr w:type="spellEnd"/>
      <w:r w:rsidRPr="00777238">
        <w:t xml:space="preserve"> установок определяется расчетным методом. </w:t>
      </w:r>
    </w:p>
    <w:p w:rsidR="00777238" w:rsidRPr="00777238" w:rsidRDefault="00777238" w:rsidP="00777238">
      <w:r w:rsidRPr="00777238">
        <w:t>1.3.18. Анализ работы диспетчерских служб теплоснабжающих (</w:t>
      </w:r>
      <w:proofErr w:type="spellStart"/>
      <w:r w:rsidRPr="00777238">
        <w:t>теплосетевых</w:t>
      </w:r>
      <w:proofErr w:type="spellEnd"/>
      <w:r w:rsidRPr="00777238">
        <w:t>) организаций и используемых средств автоматизации, телемеханизации и связи</w:t>
      </w:r>
    </w:p>
    <w:p w:rsidR="00777238" w:rsidRPr="00777238" w:rsidRDefault="00777238" w:rsidP="00777238">
      <w:r w:rsidRPr="00777238">
        <w:t>На территории сельского поселения Чекмагушевский сельсовет система диспетчеризации отсутствует.</w:t>
      </w:r>
    </w:p>
    <w:p w:rsidR="00777238" w:rsidRPr="00777238" w:rsidRDefault="00777238" w:rsidP="00777238">
      <w:r w:rsidRPr="00777238">
        <w:t>1.3.19. Уровень автоматизации и обслуживания центральных тепловых пунктов, насосных станций</w:t>
      </w:r>
    </w:p>
    <w:p w:rsidR="00777238" w:rsidRPr="00777238" w:rsidRDefault="00777238" w:rsidP="00777238">
      <w:r w:rsidRPr="00777238">
        <w:t xml:space="preserve">На территории сельского поселения Чекмагушевский сельсовет   тепловые пункты и насосные станции отсутствуют. </w:t>
      </w:r>
    </w:p>
    <w:p w:rsidR="00777238" w:rsidRPr="00777238" w:rsidRDefault="00777238" w:rsidP="00777238">
      <w:r w:rsidRPr="00777238">
        <w:lastRenderedPageBreak/>
        <w:t>1.3.20 Сведения о наличии защиты тепловых сетей от превышения давления</w:t>
      </w:r>
    </w:p>
    <w:p w:rsidR="00777238" w:rsidRPr="00777238" w:rsidRDefault="00777238" w:rsidP="00777238">
      <w:r w:rsidRPr="00777238">
        <w:t xml:space="preserve">Защита тепловых сетей от превышения давления осуществляется путем установки в здании котельной мембранных расширительных баков и сбросных клапанов. </w:t>
      </w:r>
    </w:p>
    <w:p w:rsidR="00777238" w:rsidRPr="00777238" w:rsidRDefault="00777238" w:rsidP="00777238">
      <w:r w:rsidRPr="00777238">
        <w:t>1.3.21. Перечень выявленных бесхозяйных тепловых сетей и обоснование выбора организации, уполномоченной на их эксплуатацию</w:t>
      </w:r>
    </w:p>
    <w:p w:rsidR="00777238" w:rsidRPr="00777238" w:rsidRDefault="00777238" w:rsidP="00777238">
      <w:r w:rsidRPr="00777238">
        <w:t xml:space="preserve">На территории сельского поселения Чекмагушевский сельсовет бесхозяйные сети отсутствуют.  </w:t>
      </w:r>
    </w:p>
    <w:p w:rsidR="00777238" w:rsidRPr="00777238" w:rsidRDefault="00777238" w:rsidP="00777238">
      <w:r w:rsidRPr="00777238">
        <w:t>1.3.22 Данные энергетических характеристик тепловых сетей</w:t>
      </w:r>
    </w:p>
    <w:p w:rsidR="00777238" w:rsidRPr="00777238" w:rsidRDefault="00777238" w:rsidP="00777238">
      <w:r w:rsidRPr="00777238">
        <w:t>Энергетические характеристики тепловых сетей отсутствуют.</w:t>
      </w:r>
    </w:p>
    <w:p w:rsidR="00777238" w:rsidRPr="00777238" w:rsidRDefault="00777238" w:rsidP="00777238"/>
    <w:p w:rsidR="00777238" w:rsidRPr="00777238" w:rsidRDefault="00777238" w:rsidP="00777238">
      <w:r w:rsidRPr="00777238">
        <w:t>. Зоны действия источников тепловой энергии</w:t>
      </w:r>
    </w:p>
    <w:p w:rsidR="00777238" w:rsidRPr="00777238" w:rsidRDefault="00777238" w:rsidP="00777238">
      <w:r w:rsidRPr="00777238">
        <w:t>Границы зон действия систем теплоснабжения определены точками присоединения самых отдаленных потребителей к тепловым сетям. Границы зон показаны на рисунках ниже.</w:t>
      </w:r>
    </w:p>
    <w:p w:rsidR="00777238" w:rsidRPr="00777238" w:rsidRDefault="00777238" w:rsidP="00777238"/>
    <w:p w:rsidR="00777238" w:rsidRPr="00777238" w:rsidRDefault="00777238" w:rsidP="00777238">
      <w:pPr>
        <w:sectPr w:rsidR="00777238" w:rsidRPr="00777238" w:rsidSect="00777238">
          <w:pgSz w:w="11906" w:h="16838"/>
          <w:pgMar w:top="851" w:right="567" w:bottom="851" w:left="1701" w:header="680" w:footer="680" w:gutter="0"/>
          <w:cols w:space="720"/>
          <w:docGrid w:linePitch="299"/>
        </w:sectPr>
      </w:pPr>
    </w:p>
    <w:p w:rsidR="00777238" w:rsidRPr="00777238" w:rsidRDefault="00777238" w:rsidP="00777238">
      <w:r>
        <w:rPr>
          <w:noProof/>
        </w:rPr>
        <w:lastRenderedPageBreak/>
        <w:drawing>
          <wp:inline distT="0" distB="0" distL="0" distR="0">
            <wp:extent cx="8515350" cy="4962525"/>
            <wp:effectExtent l="1905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srcRect/>
                    <a:stretch>
                      <a:fillRect/>
                    </a:stretch>
                  </pic:blipFill>
                  <pic:spPr bwMode="auto">
                    <a:xfrm>
                      <a:off x="0" y="0"/>
                      <a:ext cx="8515350" cy="4962525"/>
                    </a:xfrm>
                    <a:prstGeom prst="rect">
                      <a:avLst/>
                    </a:prstGeom>
                    <a:noFill/>
                    <a:ln w="9525">
                      <a:noFill/>
                      <a:miter lim="800000"/>
                      <a:headEnd/>
                      <a:tailEnd/>
                    </a:ln>
                  </pic:spPr>
                </pic:pic>
              </a:graphicData>
            </a:graphic>
          </wp:inline>
        </w:drawing>
      </w:r>
    </w:p>
    <w:p w:rsidR="00777238" w:rsidRPr="00777238" w:rsidRDefault="00777238" w:rsidP="00777238">
      <w:r w:rsidRPr="00777238">
        <w:tab/>
      </w:r>
      <w:r w:rsidRPr="00777238">
        <w:tab/>
        <w:t>Рис. 5 – Зона действия котельных с. Чекмагуш</w:t>
      </w:r>
    </w:p>
    <w:p w:rsidR="00777238" w:rsidRPr="00777238" w:rsidRDefault="00777238" w:rsidP="00777238">
      <w:pPr>
        <w:sectPr w:rsidR="00777238" w:rsidRPr="00777238" w:rsidSect="00777238">
          <w:pgSz w:w="16838" w:h="11906" w:orient="landscape"/>
          <w:pgMar w:top="1418" w:right="851" w:bottom="1701" w:left="851" w:header="680" w:footer="680" w:gutter="0"/>
          <w:cols w:space="720"/>
          <w:docGrid w:linePitch="299"/>
        </w:sectPr>
      </w:pPr>
    </w:p>
    <w:p w:rsidR="00777238" w:rsidRPr="00777238" w:rsidRDefault="00777238" w:rsidP="00777238">
      <w:r w:rsidRPr="00777238">
        <w:lastRenderedPageBreak/>
        <w:t>1.5. Тепловые нагрузки потребителей тепловой энергии,</w:t>
      </w:r>
    </w:p>
    <w:p w:rsidR="00777238" w:rsidRPr="00777238" w:rsidRDefault="00777238" w:rsidP="00777238">
      <w:r w:rsidRPr="00777238">
        <w:t>групп потребителей тепловой энергии</w:t>
      </w:r>
    </w:p>
    <w:p w:rsidR="00777238" w:rsidRPr="00777238" w:rsidRDefault="00777238" w:rsidP="00777238">
      <w:r w:rsidRPr="00777238">
        <w:t xml:space="preserve">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w:t>
      </w:r>
    </w:p>
    <w:p w:rsidR="00777238" w:rsidRPr="00777238" w:rsidRDefault="00777238" w:rsidP="00777238">
      <w:bookmarkStart w:id="55" w:name="_Ref19654129"/>
      <w:r w:rsidRPr="00777238">
        <w:t xml:space="preserve">Таблица </w:t>
      </w:r>
      <w:bookmarkEnd w:id="55"/>
      <w:r w:rsidRPr="00777238">
        <w:t xml:space="preserve">17 – </w:t>
      </w:r>
      <w:bookmarkStart w:id="56" w:name="_Hlk20403355"/>
      <w:r w:rsidRPr="00777238">
        <w:t xml:space="preserve">Значения спроса на тепловую мощность </w:t>
      </w:r>
      <w:bookmarkEnd w:id="56"/>
      <w:r w:rsidRPr="00777238">
        <w:t>в расчетных элементах территориального деления за 2023 год</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94"/>
        <w:gridCol w:w="4123"/>
        <w:gridCol w:w="2762"/>
        <w:gridCol w:w="2375"/>
      </w:tblGrid>
      <w:tr w:rsidR="00777238" w:rsidRPr="00777238" w:rsidTr="00777238">
        <w:trPr>
          <w:trHeight w:val="20"/>
          <w:tblHeader/>
        </w:trPr>
        <w:tc>
          <w:tcPr>
            <w:tcW w:w="560" w:type="dxa"/>
            <w:shd w:val="clear" w:color="auto" w:fill="auto"/>
            <w:vAlign w:val="center"/>
            <w:hideMark/>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0" w:type="auto"/>
            <w:shd w:val="clear" w:color="auto" w:fill="auto"/>
            <w:vAlign w:val="center"/>
            <w:hideMark/>
          </w:tcPr>
          <w:p w:rsidR="00777238" w:rsidRPr="00777238" w:rsidRDefault="00777238" w:rsidP="00777238">
            <w:r w:rsidRPr="00777238">
              <w:t>Наименование и адрес котельной</w:t>
            </w:r>
          </w:p>
        </w:tc>
        <w:tc>
          <w:tcPr>
            <w:tcW w:w="2762" w:type="dxa"/>
            <w:shd w:val="clear" w:color="auto" w:fill="auto"/>
            <w:vAlign w:val="center"/>
            <w:hideMark/>
          </w:tcPr>
          <w:p w:rsidR="00777238" w:rsidRPr="00777238" w:rsidRDefault="00777238" w:rsidP="00777238">
            <w:r w:rsidRPr="00777238">
              <w:t>Спрос на тепловую мощность, Гкал/</w:t>
            </w:r>
            <w:proofErr w:type="gramStart"/>
            <w:r w:rsidRPr="00777238">
              <w:t>ч</w:t>
            </w:r>
            <w:proofErr w:type="gramEnd"/>
          </w:p>
        </w:tc>
        <w:tc>
          <w:tcPr>
            <w:tcW w:w="2375" w:type="dxa"/>
            <w:shd w:val="clear" w:color="auto" w:fill="auto"/>
            <w:vAlign w:val="center"/>
            <w:hideMark/>
          </w:tcPr>
          <w:p w:rsidR="00777238" w:rsidRPr="00777238" w:rsidRDefault="00777238" w:rsidP="00777238">
            <w:r w:rsidRPr="00777238">
              <w:t>Полезный отпуск, Гкал/год</w:t>
            </w:r>
          </w:p>
        </w:tc>
      </w:tr>
      <w:tr w:rsidR="00777238" w:rsidRPr="00777238" w:rsidTr="00777238">
        <w:trPr>
          <w:trHeight w:val="59"/>
        </w:trPr>
        <w:tc>
          <w:tcPr>
            <w:tcW w:w="560" w:type="dxa"/>
            <w:shd w:val="clear" w:color="auto" w:fill="auto"/>
            <w:vAlign w:val="center"/>
            <w:hideMark/>
          </w:tcPr>
          <w:p w:rsidR="00777238" w:rsidRPr="00777238" w:rsidRDefault="00777238" w:rsidP="00777238">
            <w:r w:rsidRPr="00777238">
              <w:t>1</w:t>
            </w:r>
          </w:p>
        </w:tc>
        <w:tc>
          <w:tcPr>
            <w:tcW w:w="0" w:type="auto"/>
            <w:shd w:val="clear" w:color="auto" w:fill="auto"/>
            <w:vAlign w:val="center"/>
          </w:tcPr>
          <w:p w:rsidR="00777238" w:rsidRPr="00777238" w:rsidRDefault="00777238" w:rsidP="00777238">
            <w:r w:rsidRPr="00777238">
              <w:t>Блочная котельная №1</w:t>
            </w:r>
          </w:p>
        </w:tc>
        <w:tc>
          <w:tcPr>
            <w:tcW w:w="2762" w:type="dxa"/>
            <w:shd w:val="clear" w:color="auto" w:fill="auto"/>
            <w:vAlign w:val="center"/>
          </w:tcPr>
          <w:p w:rsidR="00777238" w:rsidRPr="00777238" w:rsidRDefault="00777238" w:rsidP="00777238">
            <w:r w:rsidRPr="00777238">
              <w:t>5,945</w:t>
            </w:r>
          </w:p>
        </w:tc>
        <w:tc>
          <w:tcPr>
            <w:tcW w:w="2375" w:type="dxa"/>
            <w:shd w:val="clear" w:color="auto" w:fill="auto"/>
            <w:vAlign w:val="center"/>
          </w:tcPr>
          <w:p w:rsidR="00777238" w:rsidRPr="00777238" w:rsidRDefault="00777238" w:rsidP="00777238">
            <w:r w:rsidRPr="00777238">
              <w:t>15517,38</w:t>
            </w:r>
          </w:p>
        </w:tc>
      </w:tr>
      <w:tr w:rsidR="00777238" w:rsidRPr="00777238" w:rsidTr="00777238">
        <w:trPr>
          <w:trHeight w:val="20"/>
        </w:trPr>
        <w:tc>
          <w:tcPr>
            <w:tcW w:w="560" w:type="dxa"/>
            <w:shd w:val="clear" w:color="auto" w:fill="auto"/>
            <w:vAlign w:val="center"/>
            <w:hideMark/>
          </w:tcPr>
          <w:p w:rsidR="00777238" w:rsidRPr="00777238" w:rsidRDefault="00777238" w:rsidP="00777238">
            <w:r w:rsidRPr="00777238">
              <w:t>2</w:t>
            </w:r>
          </w:p>
        </w:tc>
        <w:tc>
          <w:tcPr>
            <w:tcW w:w="0" w:type="auto"/>
            <w:shd w:val="clear" w:color="auto" w:fill="auto"/>
            <w:vAlign w:val="center"/>
          </w:tcPr>
          <w:p w:rsidR="00777238" w:rsidRPr="00777238" w:rsidRDefault="00777238" w:rsidP="00777238">
            <w:r w:rsidRPr="00777238">
              <w:t>Блочная котельная №2</w:t>
            </w:r>
          </w:p>
        </w:tc>
        <w:tc>
          <w:tcPr>
            <w:tcW w:w="2762" w:type="dxa"/>
            <w:shd w:val="clear" w:color="auto" w:fill="auto"/>
            <w:vAlign w:val="center"/>
          </w:tcPr>
          <w:p w:rsidR="00777238" w:rsidRPr="00777238" w:rsidRDefault="00777238" w:rsidP="00777238">
            <w:r w:rsidRPr="00777238">
              <w:t>0,9321</w:t>
            </w:r>
          </w:p>
        </w:tc>
        <w:tc>
          <w:tcPr>
            <w:tcW w:w="2375" w:type="dxa"/>
            <w:shd w:val="clear" w:color="auto" w:fill="auto"/>
            <w:vAlign w:val="center"/>
          </w:tcPr>
          <w:p w:rsidR="00777238" w:rsidRPr="00777238" w:rsidRDefault="00777238" w:rsidP="00777238">
            <w:r w:rsidRPr="00777238">
              <w:t>2616,4</w:t>
            </w:r>
          </w:p>
        </w:tc>
      </w:tr>
    </w:tbl>
    <w:p w:rsidR="00777238" w:rsidRPr="00777238" w:rsidRDefault="00777238" w:rsidP="00777238">
      <w:pPr>
        <w:rPr>
          <w:highlight w:val="yellow"/>
        </w:rPr>
      </w:pPr>
    </w:p>
    <w:p w:rsidR="00777238" w:rsidRPr="00777238" w:rsidRDefault="00777238" w:rsidP="00777238">
      <w:r w:rsidRPr="00777238">
        <w:t>Таблица 18 -  Значения потребления тепловой энергии по группам потребления</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216"/>
        <w:gridCol w:w="3177"/>
        <w:gridCol w:w="3496"/>
      </w:tblGrid>
      <w:tr w:rsidR="00777238" w:rsidRPr="00777238" w:rsidTr="00777238">
        <w:tc>
          <w:tcPr>
            <w:tcW w:w="3216" w:type="dxa"/>
            <w:vAlign w:val="center"/>
          </w:tcPr>
          <w:p w:rsidR="00777238" w:rsidRPr="00777238" w:rsidRDefault="00777238" w:rsidP="00777238">
            <w:r w:rsidRPr="00777238">
              <w:t>Наименование потребителя</w:t>
            </w:r>
          </w:p>
        </w:tc>
        <w:tc>
          <w:tcPr>
            <w:tcW w:w="3177" w:type="dxa"/>
            <w:vAlign w:val="center"/>
          </w:tcPr>
          <w:p w:rsidR="00777238" w:rsidRPr="00777238" w:rsidRDefault="00777238" w:rsidP="00777238">
            <w:r w:rsidRPr="00777238">
              <w:t>Расчетное потребление тепловой энергии  на отопление,  Гкал/час</w:t>
            </w:r>
          </w:p>
        </w:tc>
        <w:tc>
          <w:tcPr>
            <w:tcW w:w="3496" w:type="dxa"/>
            <w:vAlign w:val="center"/>
          </w:tcPr>
          <w:p w:rsidR="00777238" w:rsidRPr="00777238" w:rsidRDefault="00777238" w:rsidP="00777238">
            <w:r w:rsidRPr="00777238">
              <w:t>Расчетное потребление тепловой энергии  на ГВС,  Гкал/час</w:t>
            </w:r>
          </w:p>
        </w:tc>
      </w:tr>
      <w:tr w:rsidR="00777238" w:rsidRPr="00777238" w:rsidTr="00777238">
        <w:tc>
          <w:tcPr>
            <w:tcW w:w="9889" w:type="dxa"/>
            <w:gridSpan w:val="3"/>
            <w:vAlign w:val="center"/>
          </w:tcPr>
          <w:p w:rsidR="00777238" w:rsidRPr="00777238" w:rsidRDefault="00777238" w:rsidP="00777238">
            <w:pPr>
              <w:rPr>
                <w:highlight w:val="yellow"/>
              </w:rPr>
            </w:pPr>
            <w:r w:rsidRPr="00777238">
              <w:t>Блочная котельная №1</w:t>
            </w:r>
          </w:p>
        </w:tc>
      </w:tr>
      <w:tr w:rsidR="00777238" w:rsidRPr="00777238" w:rsidTr="00777238">
        <w:tc>
          <w:tcPr>
            <w:tcW w:w="3216" w:type="dxa"/>
            <w:tcBorders>
              <w:bottom w:val="single" w:sz="4" w:space="0" w:color="auto"/>
            </w:tcBorders>
          </w:tcPr>
          <w:p w:rsidR="00777238" w:rsidRPr="00777238" w:rsidRDefault="00777238" w:rsidP="00777238">
            <w:r w:rsidRPr="00777238">
              <w:t>Население</w:t>
            </w:r>
          </w:p>
        </w:tc>
        <w:tc>
          <w:tcPr>
            <w:tcW w:w="3177" w:type="dxa"/>
            <w:vAlign w:val="center"/>
          </w:tcPr>
          <w:p w:rsidR="00777238" w:rsidRPr="00777238" w:rsidRDefault="00777238" w:rsidP="00777238">
            <w:r w:rsidRPr="00777238">
              <w:t>4,455</w:t>
            </w:r>
          </w:p>
        </w:tc>
        <w:tc>
          <w:tcPr>
            <w:tcW w:w="3496" w:type="dxa"/>
            <w:vMerge w:val="restart"/>
            <w:vAlign w:val="center"/>
          </w:tcPr>
          <w:p w:rsidR="00777238" w:rsidRPr="00777238" w:rsidRDefault="00777238" w:rsidP="00777238">
            <w:r w:rsidRPr="00777238">
              <w:t>0,0</w:t>
            </w:r>
          </w:p>
        </w:tc>
      </w:tr>
      <w:tr w:rsidR="00777238" w:rsidRPr="00777238" w:rsidTr="00777238">
        <w:tc>
          <w:tcPr>
            <w:tcW w:w="3216" w:type="dxa"/>
            <w:tcBorders>
              <w:top w:val="single" w:sz="4" w:space="0" w:color="auto"/>
              <w:left w:val="single" w:sz="4" w:space="0" w:color="auto"/>
              <w:bottom w:val="single" w:sz="4" w:space="0" w:color="auto"/>
            </w:tcBorders>
          </w:tcPr>
          <w:p w:rsidR="00777238" w:rsidRPr="00777238" w:rsidRDefault="00777238" w:rsidP="00777238">
            <w:r w:rsidRPr="00777238">
              <w:t>Бюджетные организации</w:t>
            </w:r>
          </w:p>
        </w:tc>
        <w:tc>
          <w:tcPr>
            <w:tcW w:w="3177" w:type="dxa"/>
            <w:vAlign w:val="center"/>
          </w:tcPr>
          <w:p w:rsidR="00777238" w:rsidRPr="00777238" w:rsidRDefault="00777238" w:rsidP="00777238">
            <w:r w:rsidRPr="00777238">
              <w:t>1,46</w:t>
            </w:r>
          </w:p>
        </w:tc>
        <w:tc>
          <w:tcPr>
            <w:tcW w:w="3496" w:type="dxa"/>
            <w:vMerge/>
            <w:vAlign w:val="center"/>
          </w:tcPr>
          <w:p w:rsidR="00777238" w:rsidRPr="00777238" w:rsidRDefault="00777238" w:rsidP="00777238"/>
        </w:tc>
      </w:tr>
      <w:tr w:rsidR="00777238" w:rsidRPr="00777238" w:rsidTr="00777238">
        <w:trPr>
          <w:trHeight w:val="79"/>
        </w:trPr>
        <w:tc>
          <w:tcPr>
            <w:tcW w:w="3216" w:type="dxa"/>
            <w:tcBorders>
              <w:top w:val="single" w:sz="4" w:space="0" w:color="auto"/>
              <w:bottom w:val="single" w:sz="4" w:space="0" w:color="auto"/>
            </w:tcBorders>
          </w:tcPr>
          <w:p w:rsidR="00777238" w:rsidRPr="00777238" w:rsidRDefault="00777238" w:rsidP="00777238">
            <w:r w:rsidRPr="00777238">
              <w:t>Прочие организации</w:t>
            </w:r>
          </w:p>
        </w:tc>
        <w:tc>
          <w:tcPr>
            <w:tcW w:w="3177" w:type="dxa"/>
            <w:tcBorders>
              <w:bottom w:val="single" w:sz="4" w:space="0" w:color="auto"/>
            </w:tcBorders>
            <w:vAlign w:val="center"/>
          </w:tcPr>
          <w:p w:rsidR="00777238" w:rsidRPr="00777238" w:rsidRDefault="00777238" w:rsidP="00777238">
            <w:r w:rsidRPr="00777238">
              <w:t>0,03</w:t>
            </w:r>
          </w:p>
        </w:tc>
        <w:tc>
          <w:tcPr>
            <w:tcW w:w="3496" w:type="dxa"/>
            <w:vMerge/>
            <w:tcBorders>
              <w:bottom w:val="single" w:sz="4" w:space="0" w:color="auto"/>
            </w:tcBorders>
            <w:vAlign w:val="center"/>
          </w:tcPr>
          <w:p w:rsidR="00777238" w:rsidRPr="00777238" w:rsidRDefault="00777238" w:rsidP="00777238"/>
        </w:tc>
      </w:tr>
      <w:tr w:rsidR="00777238" w:rsidRPr="00777238" w:rsidTr="00777238">
        <w:tc>
          <w:tcPr>
            <w:tcW w:w="9889" w:type="dxa"/>
            <w:gridSpan w:val="3"/>
            <w:tcBorders>
              <w:bottom w:val="single" w:sz="4" w:space="0" w:color="auto"/>
            </w:tcBorders>
          </w:tcPr>
          <w:p w:rsidR="00777238" w:rsidRPr="00777238" w:rsidRDefault="00777238" w:rsidP="00777238">
            <w:r w:rsidRPr="00777238">
              <w:t>Блочная котельная №2</w:t>
            </w:r>
          </w:p>
        </w:tc>
      </w:tr>
      <w:tr w:rsidR="00777238" w:rsidRPr="00777238" w:rsidTr="00777238">
        <w:tc>
          <w:tcPr>
            <w:tcW w:w="3216" w:type="dxa"/>
            <w:tcBorders>
              <w:bottom w:val="single" w:sz="4" w:space="0" w:color="auto"/>
            </w:tcBorders>
          </w:tcPr>
          <w:p w:rsidR="00777238" w:rsidRPr="00777238" w:rsidRDefault="00777238" w:rsidP="00777238">
            <w:r w:rsidRPr="00777238">
              <w:t>Население</w:t>
            </w:r>
          </w:p>
        </w:tc>
        <w:tc>
          <w:tcPr>
            <w:tcW w:w="3177" w:type="dxa"/>
            <w:vAlign w:val="center"/>
          </w:tcPr>
          <w:p w:rsidR="00777238" w:rsidRPr="00777238" w:rsidRDefault="00777238" w:rsidP="00777238">
            <w:r w:rsidRPr="00777238">
              <w:t>0,0</w:t>
            </w:r>
          </w:p>
        </w:tc>
        <w:tc>
          <w:tcPr>
            <w:tcW w:w="3496" w:type="dxa"/>
            <w:vMerge w:val="restart"/>
            <w:vAlign w:val="center"/>
          </w:tcPr>
          <w:p w:rsidR="00777238" w:rsidRPr="00777238" w:rsidRDefault="00777238" w:rsidP="00777238">
            <w:r w:rsidRPr="00777238">
              <w:t>0,0</w:t>
            </w:r>
          </w:p>
        </w:tc>
      </w:tr>
      <w:tr w:rsidR="00777238" w:rsidRPr="00777238" w:rsidTr="00777238">
        <w:tc>
          <w:tcPr>
            <w:tcW w:w="3216" w:type="dxa"/>
            <w:tcBorders>
              <w:top w:val="single" w:sz="4" w:space="0" w:color="auto"/>
              <w:left w:val="single" w:sz="4" w:space="0" w:color="auto"/>
              <w:bottom w:val="single" w:sz="4" w:space="0" w:color="auto"/>
            </w:tcBorders>
          </w:tcPr>
          <w:p w:rsidR="00777238" w:rsidRPr="00777238" w:rsidRDefault="00777238" w:rsidP="00777238">
            <w:r w:rsidRPr="00777238">
              <w:t>Бюджетные организации</w:t>
            </w:r>
          </w:p>
        </w:tc>
        <w:tc>
          <w:tcPr>
            <w:tcW w:w="3177" w:type="dxa"/>
            <w:vAlign w:val="center"/>
          </w:tcPr>
          <w:p w:rsidR="00777238" w:rsidRPr="00777238" w:rsidRDefault="00777238" w:rsidP="00777238">
            <w:r w:rsidRPr="00777238">
              <w:t>0,7611</w:t>
            </w:r>
          </w:p>
        </w:tc>
        <w:tc>
          <w:tcPr>
            <w:tcW w:w="3496" w:type="dxa"/>
            <w:vMerge/>
            <w:vAlign w:val="center"/>
          </w:tcPr>
          <w:p w:rsidR="00777238" w:rsidRPr="00777238" w:rsidRDefault="00777238" w:rsidP="00777238"/>
        </w:tc>
      </w:tr>
      <w:tr w:rsidR="00777238" w:rsidRPr="00777238" w:rsidTr="00777238">
        <w:trPr>
          <w:trHeight w:val="79"/>
        </w:trPr>
        <w:tc>
          <w:tcPr>
            <w:tcW w:w="3216" w:type="dxa"/>
            <w:tcBorders>
              <w:top w:val="single" w:sz="4" w:space="0" w:color="auto"/>
              <w:bottom w:val="single" w:sz="4" w:space="0" w:color="auto"/>
            </w:tcBorders>
          </w:tcPr>
          <w:p w:rsidR="00777238" w:rsidRPr="00777238" w:rsidRDefault="00777238" w:rsidP="00777238">
            <w:r w:rsidRPr="00777238">
              <w:t>Прочие организации</w:t>
            </w:r>
          </w:p>
        </w:tc>
        <w:tc>
          <w:tcPr>
            <w:tcW w:w="3177" w:type="dxa"/>
            <w:tcBorders>
              <w:bottom w:val="single" w:sz="4" w:space="0" w:color="auto"/>
            </w:tcBorders>
            <w:vAlign w:val="center"/>
          </w:tcPr>
          <w:p w:rsidR="00777238" w:rsidRPr="00777238" w:rsidRDefault="00777238" w:rsidP="00777238">
            <w:r w:rsidRPr="00777238">
              <w:t>0,171</w:t>
            </w:r>
          </w:p>
        </w:tc>
        <w:tc>
          <w:tcPr>
            <w:tcW w:w="3496" w:type="dxa"/>
            <w:vMerge/>
            <w:tcBorders>
              <w:bottom w:val="single" w:sz="4" w:space="0" w:color="auto"/>
            </w:tcBorders>
            <w:vAlign w:val="center"/>
          </w:tcPr>
          <w:p w:rsidR="00777238" w:rsidRPr="00777238" w:rsidRDefault="00777238" w:rsidP="00777238"/>
        </w:tc>
      </w:tr>
    </w:tbl>
    <w:p w:rsidR="00777238" w:rsidRPr="00777238" w:rsidRDefault="00777238" w:rsidP="00777238"/>
    <w:p w:rsidR="00777238" w:rsidRPr="00777238" w:rsidRDefault="00777238" w:rsidP="00777238">
      <w:r w:rsidRPr="00777238">
        <w:t>1.5.2. Описание значений расчетных тепловых нагрузок на коллекторах источников тепловой энергии</w:t>
      </w:r>
    </w:p>
    <w:p w:rsidR="00777238" w:rsidRPr="00777238" w:rsidRDefault="00777238" w:rsidP="00777238">
      <w:r w:rsidRPr="00777238">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Фактическая тепловая нагрузка на коллекторах источников теплоснабжения определяется по данным посуточного учета отпускаемой тепловой энергии в сеть. </w:t>
      </w:r>
    </w:p>
    <w:p w:rsidR="00777238" w:rsidRPr="00777238" w:rsidRDefault="00777238" w:rsidP="00777238">
      <w:r w:rsidRPr="00777238">
        <w:t>Необходимые данные учета не предоставлялись, поэтому данный пункт не рассматривался.</w:t>
      </w:r>
    </w:p>
    <w:p w:rsidR="00777238" w:rsidRPr="00777238" w:rsidRDefault="00777238" w:rsidP="00777238">
      <w:r w:rsidRPr="00777238">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777238" w:rsidRPr="00777238" w:rsidRDefault="00777238" w:rsidP="00777238">
      <w:r w:rsidRPr="00777238">
        <w:t>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w:t>
      </w:r>
    </w:p>
    <w:p w:rsidR="00777238" w:rsidRPr="00777238" w:rsidRDefault="00777238" w:rsidP="00777238">
      <w:r w:rsidRPr="00777238">
        <w:t xml:space="preserve">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w:t>
      </w:r>
      <w:r w:rsidRPr="00777238">
        <w:lastRenderedPageBreak/>
        <w:t>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777238" w:rsidRPr="00777238" w:rsidRDefault="00777238" w:rsidP="00777238">
      <w:r w:rsidRPr="00777238">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777238" w:rsidRPr="00777238" w:rsidRDefault="00777238" w:rsidP="00777238"/>
    <w:p w:rsidR="00777238" w:rsidRPr="00777238" w:rsidRDefault="00777238" w:rsidP="00777238">
      <w:r w:rsidRPr="00777238">
        <w:t xml:space="preserve">1.5.4. Описание величины потребления тепловой энергии в расчетных элементах территориального деления за </w:t>
      </w:r>
      <w:proofErr w:type="gramStart"/>
      <w:r w:rsidRPr="00777238">
        <w:t>отопительный</w:t>
      </w:r>
      <w:proofErr w:type="gramEnd"/>
      <w:r w:rsidRPr="00777238">
        <w:t xml:space="preserve"> </w:t>
      </w:r>
    </w:p>
    <w:p w:rsidR="00777238" w:rsidRPr="00777238" w:rsidRDefault="00777238" w:rsidP="00777238">
      <w:r w:rsidRPr="00777238">
        <w:t>период и за год в целом</w:t>
      </w:r>
    </w:p>
    <w:p w:rsidR="00777238" w:rsidRPr="00777238" w:rsidRDefault="00777238" w:rsidP="00777238">
      <w:r w:rsidRPr="00777238">
        <w:t>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19.</w:t>
      </w:r>
    </w:p>
    <w:p w:rsidR="00777238" w:rsidRPr="00777238" w:rsidRDefault="00777238" w:rsidP="00777238">
      <w:bookmarkStart w:id="57" w:name="_Ref19654159"/>
      <w:r w:rsidRPr="00777238">
        <w:t xml:space="preserve">Таблица </w:t>
      </w:r>
      <w:bookmarkEnd w:id="57"/>
      <w:r w:rsidRPr="00777238">
        <w:t>19 – Сведения об объёмах потребления тепловой энергии в расчетных элементах территориального деления за отопительный период и за год в целом за 2022 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76"/>
        <w:gridCol w:w="2751"/>
        <w:gridCol w:w="2172"/>
        <w:gridCol w:w="2002"/>
        <w:gridCol w:w="2253"/>
      </w:tblGrid>
      <w:tr w:rsidR="00777238" w:rsidRPr="00777238" w:rsidTr="00777238">
        <w:trPr>
          <w:trHeight w:val="588"/>
          <w:tblHeader/>
        </w:trPr>
        <w:tc>
          <w:tcPr>
            <w:tcW w:w="343" w:type="pct"/>
            <w:shd w:val="clear" w:color="auto" w:fill="auto"/>
            <w:vAlign w:val="center"/>
            <w:hideMark/>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1396" w:type="pct"/>
            <w:shd w:val="clear" w:color="auto" w:fill="auto"/>
            <w:vAlign w:val="center"/>
            <w:hideMark/>
          </w:tcPr>
          <w:p w:rsidR="00777238" w:rsidRPr="00777238" w:rsidRDefault="00777238" w:rsidP="00777238">
            <w:r w:rsidRPr="00777238">
              <w:t>Наименование и адрес котельной</w:t>
            </w:r>
          </w:p>
        </w:tc>
        <w:tc>
          <w:tcPr>
            <w:tcW w:w="1102" w:type="pct"/>
            <w:shd w:val="clear" w:color="auto" w:fill="auto"/>
            <w:vAlign w:val="center"/>
            <w:hideMark/>
          </w:tcPr>
          <w:p w:rsidR="00777238" w:rsidRPr="00777238" w:rsidRDefault="00777238" w:rsidP="00777238">
            <w:r w:rsidRPr="00777238">
              <w:t>Подключенная тепловая нагрузка, Гкал/</w:t>
            </w:r>
            <w:proofErr w:type="gramStart"/>
            <w:r w:rsidRPr="00777238">
              <w:t>ч</w:t>
            </w:r>
            <w:proofErr w:type="gramEnd"/>
          </w:p>
        </w:tc>
        <w:tc>
          <w:tcPr>
            <w:tcW w:w="1016" w:type="pct"/>
            <w:shd w:val="clear" w:color="auto" w:fill="auto"/>
            <w:vAlign w:val="center"/>
            <w:hideMark/>
          </w:tcPr>
          <w:p w:rsidR="00777238" w:rsidRPr="00777238" w:rsidRDefault="00777238" w:rsidP="00777238">
            <w:r w:rsidRPr="00777238">
              <w:t>Потребление тепловой энергии за год, Гкал/год</w:t>
            </w:r>
          </w:p>
        </w:tc>
        <w:tc>
          <w:tcPr>
            <w:tcW w:w="1143" w:type="pct"/>
            <w:shd w:val="clear" w:color="auto" w:fill="auto"/>
            <w:vAlign w:val="center"/>
            <w:hideMark/>
          </w:tcPr>
          <w:p w:rsidR="00777238" w:rsidRPr="00777238" w:rsidRDefault="00777238" w:rsidP="00777238">
            <w:r w:rsidRPr="00777238">
              <w:t>Потребление тепловой энергии за отопительный период, Гкал/год</w:t>
            </w:r>
          </w:p>
        </w:tc>
      </w:tr>
      <w:tr w:rsidR="00777238" w:rsidRPr="00777238" w:rsidTr="00777238">
        <w:trPr>
          <w:trHeight w:val="20"/>
        </w:trPr>
        <w:tc>
          <w:tcPr>
            <w:tcW w:w="343" w:type="pct"/>
            <w:shd w:val="clear" w:color="auto" w:fill="auto"/>
            <w:vAlign w:val="center"/>
            <w:hideMark/>
          </w:tcPr>
          <w:p w:rsidR="00777238" w:rsidRPr="00777238" w:rsidRDefault="00777238" w:rsidP="00777238">
            <w:r w:rsidRPr="00777238">
              <w:t>1</w:t>
            </w:r>
          </w:p>
        </w:tc>
        <w:tc>
          <w:tcPr>
            <w:tcW w:w="1396" w:type="pct"/>
            <w:shd w:val="clear" w:color="auto" w:fill="auto"/>
            <w:vAlign w:val="center"/>
          </w:tcPr>
          <w:p w:rsidR="00777238" w:rsidRPr="00777238" w:rsidRDefault="00777238" w:rsidP="00777238">
            <w:r w:rsidRPr="00777238">
              <w:t>Блочная котельная №1</w:t>
            </w:r>
          </w:p>
        </w:tc>
        <w:tc>
          <w:tcPr>
            <w:tcW w:w="1102" w:type="pct"/>
            <w:shd w:val="clear" w:color="auto" w:fill="auto"/>
            <w:vAlign w:val="center"/>
          </w:tcPr>
          <w:p w:rsidR="00777238" w:rsidRPr="00777238" w:rsidRDefault="00777238" w:rsidP="00777238">
            <w:r w:rsidRPr="00777238">
              <w:t>5,945</w:t>
            </w:r>
          </w:p>
        </w:tc>
        <w:tc>
          <w:tcPr>
            <w:tcW w:w="1016" w:type="pct"/>
            <w:shd w:val="clear" w:color="auto" w:fill="auto"/>
            <w:vAlign w:val="center"/>
          </w:tcPr>
          <w:p w:rsidR="00777238" w:rsidRPr="00777238" w:rsidRDefault="00777238" w:rsidP="00777238">
            <w:r w:rsidRPr="00777238">
              <w:t>15517,38</w:t>
            </w:r>
          </w:p>
        </w:tc>
        <w:tc>
          <w:tcPr>
            <w:tcW w:w="1143" w:type="pct"/>
            <w:shd w:val="clear" w:color="auto" w:fill="auto"/>
            <w:vAlign w:val="center"/>
          </w:tcPr>
          <w:p w:rsidR="00777238" w:rsidRPr="00777238" w:rsidRDefault="00777238" w:rsidP="00777238">
            <w:r w:rsidRPr="00777238">
              <w:t>15517,38</w:t>
            </w:r>
          </w:p>
        </w:tc>
      </w:tr>
      <w:tr w:rsidR="00777238" w:rsidRPr="00777238" w:rsidTr="00777238">
        <w:trPr>
          <w:trHeight w:val="20"/>
        </w:trPr>
        <w:tc>
          <w:tcPr>
            <w:tcW w:w="343" w:type="pct"/>
            <w:shd w:val="clear" w:color="auto" w:fill="auto"/>
            <w:vAlign w:val="center"/>
            <w:hideMark/>
          </w:tcPr>
          <w:p w:rsidR="00777238" w:rsidRPr="00777238" w:rsidRDefault="00777238" w:rsidP="00777238">
            <w:r w:rsidRPr="00777238">
              <w:t>2</w:t>
            </w:r>
          </w:p>
        </w:tc>
        <w:tc>
          <w:tcPr>
            <w:tcW w:w="1396" w:type="pct"/>
            <w:shd w:val="clear" w:color="auto" w:fill="auto"/>
            <w:vAlign w:val="center"/>
          </w:tcPr>
          <w:p w:rsidR="00777238" w:rsidRPr="00777238" w:rsidRDefault="00777238" w:rsidP="00777238">
            <w:r w:rsidRPr="00777238">
              <w:t>Блочная котельная №2</w:t>
            </w:r>
          </w:p>
        </w:tc>
        <w:tc>
          <w:tcPr>
            <w:tcW w:w="1102" w:type="pct"/>
            <w:shd w:val="clear" w:color="auto" w:fill="auto"/>
            <w:vAlign w:val="center"/>
          </w:tcPr>
          <w:p w:rsidR="00777238" w:rsidRPr="00777238" w:rsidRDefault="00777238" w:rsidP="00777238">
            <w:r w:rsidRPr="00777238">
              <w:t>0,9321</w:t>
            </w:r>
          </w:p>
        </w:tc>
        <w:tc>
          <w:tcPr>
            <w:tcW w:w="1016" w:type="pct"/>
            <w:shd w:val="clear" w:color="auto" w:fill="auto"/>
            <w:vAlign w:val="center"/>
          </w:tcPr>
          <w:p w:rsidR="00777238" w:rsidRPr="00777238" w:rsidRDefault="00777238" w:rsidP="00777238">
            <w:r w:rsidRPr="00777238">
              <w:t>2616,4</w:t>
            </w:r>
          </w:p>
        </w:tc>
        <w:tc>
          <w:tcPr>
            <w:tcW w:w="1143" w:type="pct"/>
            <w:shd w:val="clear" w:color="auto" w:fill="auto"/>
            <w:vAlign w:val="center"/>
          </w:tcPr>
          <w:p w:rsidR="00777238" w:rsidRPr="00777238" w:rsidRDefault="00777238" w:rsidP="00777238">
            <w:r w:rsidRPr="00777238">
              <w:t>2616,4</w:t>
            </w:r>
          </w:p>
        </w:tc>
      </w:tr>
    </w:tbl>
    <w:p w:rsidR="00777238" w:rsidRPr="00777238" w:rsidRDefault="00777238" w:rsidP="00777238"/>
    <w:p w:rsidR="00777238" w:rsidRPr="00777238" w:rsidRDefault="00777238" w:rsidP="00777238">
      <w:r w:rsidRPr="00777238">
        <w:t>1.5.5. Описание существующих нормативов потребления тепловой энергии для населения на отопление и горячее водоснабжение</w:t>
      </w:r>
    </w:p>
    <w:p w:rsidR="00777238" w:rsidRPr="00777238" w:rsidRDefault="00777238" w:rsidP="00777238">
      <w:r w:rsidRPr="00777238">
        <w:t>Нормативы расхода тепловой энергии на отопление территории Республики Башкортостан утверждены постановлением Государственного комитета Республики Башкортостан по тарифам от 29.09.2016. № 122 и составляют 0,032 Гкал/час.</w:t>
      </w:r>
    </w:p>
    <w:p w:rsidR="00777238" w:rsidRPr="00777238" w:rsidRDefault="00777238" w:rsidP="00777238">
      <w:r w:rsidRPr="00777238">
        <w:t>1.5.6. Описание сравнения величины договорной и расчетной тепловой нагрузки по зоне действия каждого источника тепловой энергии</w:t>
      </w:r>
    </w:p>
    <w:p w:rsidR="00777238" w:rsidRPr="00777238" w:rsidRDefault="00777238" w:rsidP="00777238">
      <w:r w:rsidRPr="00777238">
        <w:t xml:space="preserve">Согласно данным, предоставленным теплоснабжающими организациями, договорные тепловые нагрузки по котельным в целом соответствуют величине расчетной тепловой. </w:t>
      </w:r>
    </w:p>
    <w:p w:rsidR="00777238" w:rsidRPr="00777238" w:rsidRDefault="00777238" w:rsidP="00777238">
      <w:r w:rsidRPr="00777238">
        <w:t>Значения договорных тепловых нагрузок в зонах источников тепловой энергии представлены в таблице 20.</w:t>
      </w:r>
    </w:p>
    <w:p w:rsidR="00777238" w:rsidRPr="00777238" w:rsidRDefault="00777238" w:rsidP="00777238">
      <w:bookmarkStart w:id="58" w:name="_Ref50120886"/>
      <w:r w:rsidRPr="00777238">
        <w:t xml:space="preserve">Таблица </w:t>
      </w:r>
      <w:bookmarkEnd w:id="58"/>
      <w:r w:rsidRPr="00777238">
        <w:t>20 – Значения договорных тепловых нагрузок на коллекторах источников тепловой энергии за 2023 год</w:t>
      </w: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35"/>
        <w:gridCol w:w="3442"/>
        <w:gridCol w:w="2026"/>
        <w:gridCol w:w="1569"/>
        <w:gridCol w:w="2084"/>
      </w:tblGrid>
      <w:tr w:rsidR="00777238" w:rsidRPr="00777238" w:rsidTr="00777238">
        <w:trPr>
          <w:trHeight w:val="20"/>
          <w:tblHeader/>
        </w:trPr>
        <w:tc>
          <w:tcPr>
            <w:tcW w:w="373" w:type="pct"/>
            <w:shd w:val="clear" w:color="auto" w:fill="auto"/>
            <w:vAlign w:val="center"/>
            <w:hideMark/>
          </w:tcPr>
          <w:p w:rsidR="00777238" w:rsidRPr="00777238" w:rsidRDefault="00777238" w:rsidP="00777238">
            <w:r w:rsidRPr="00777238">
              <w:lastRenderedPageBreak/>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1746" w:type="pct"/>
            <w:shd w:val="clear" w:color="auto" w:fill="auto"/>
            <w:vAlign w:val="center"/>
            <w:hideMark/>
          </w:tcPr>
          <w:p w:rsidR="00777238" w:rsidRPr="00777238" w:rsidRDefault="00777238" w:rsidP="00777238">
            <w:r w:rsidRPr="00777238">
              <w:t>Наименование и адрес котельной</w:t>
            </w:r>
          </w:p>
        </w:tc>
        <w:tc>
          <w:tcPr>
            <w:tcW w:w="1028" w:type="pct"/>
            <w:shd w:val="clear" w:color="auto" w:fill="auto"/>
            <w:vAlign w:val="center"/>
            <w:hideMark/>
          </w:tcPr>
          <w:p w:rsidR="00777238" w:rsidRPr="00777238" w:rsidRDefault="00777238" w:rsidP="00777238">
            <w:r w:rsidRPr="00777238">
              <w:t>Подключенная нагрузка, Гкал/</w:t>
            </w:r>
            <w:proofErr w:type="gramStart"/>
            <w:r w:rsidRPr="00777238">
              <w:t>ч</w:t>
            </w:r>
            <w:proofErr w:type="gramEnd"/>
          </w:p>
        </w:tc>
        <w:tc>
          <w:tcPr>
            <w:tcW w:w="796" w:type="pct"/>
            <w:shd w:val="clear" w:color="auto" w:fill="auto"/>
            <w:vAlign w:val="center"/>
            <w:hideMark/>
          </w:tcPr>
          <w:p w:rsidR="00777238" w:rsidRPr="00777238" w:rsidRDefault="00777238" w:rsidP="00777238">
            <w:r w:rsidRPr="00777238">
              <w:t>ГВС, Гкал/</w:t>
            </w:r>
            <w:proofErr w:type="gramStart"/>
            <w:r w:rsidRPr="00777238">
              <w:t>ч</w:t>
            </w:r>
            <w:proofErr w:type="gramEnd"/>
          </w:p>
        </w:tc>
        <w:tc>
          <w:tcPr>
            <w:tcW w:w="1057" w:type="pct"/>
            <w:shd w:val="clear" w:color="auto" w:fill="auto"/>
            <w:vAlign w:val="center"/>
            <w:hideMark/>
          </w:tcPr>
          <w:p w:rsidR="00777238" w:rsidRPr="00777238" w:rsidRDefault="00777238" w:rsidP="00777238">
            <w:r w:rsidRPr="00777238">
              <w:t>Отопление, вентиляция, Гкал/</w:t>
            </w:r>
            <w:proofErr w:type="gramStart"/>
            <w:r w:rsidRPr="00777238">
              <w:t>ч</w:t>
            </w:r>
            <w:proofErr w:type="gramEnd"/>
          </w:p>
        </w:tc>
      </w:tr>
      <w:tr w:rsidR="00777238" w:rsidRPr="00777238" w:rsidTr="00777238">
        <w:trPr>
          <w:trHeight w:val="20"/>
        </w:trPr>
        <w:tc>
          <w:tcPr>
            <w:tcW w:w="373" w:type="pct"/>
            <w:shd w:val="clear" w:color="auto" w:fill="auto"/>
            <w:vAlign w:val="center"/>
            <w:hideMark/>
          </w:tcPr>
          <w:p w:rsidR="00777238" w:rsidRPr="00777238" w:rsidRDefault="00777238" w:rsidP="00777238">
            <w:r w:rsidRPr="00777238">
              <w:t>1</w:t>
            </w:r>
          </w:p>
        </w:tc>
        <w:tc>
          <w:tcPr>
            <w:tcW w:w="1746" w:type="pct"/>
            <w:shd w:val="clear" w:color="auto" w:fill="auto"/>
            <w:vAlign w:val="center"/>
          </w:tcPr>
          <w:p w:rsidR="00777238" w:rsidRPr="00777238" w:rsidRDefault="00777238" w:rsidP="00777238">
            <w:r w:rsidRPr="00777238">
              <w:t>Блочная котельная №1</w:t>
            </w:r>
          </w:p>
        </w:tc>
        <w:tc>
          <w:tcPr>
            <w:tcW w:w="1028" w:type="pct"/>
            <w:shd w:val="clear" w:color="auto" w:fill="auto"/>
            <w:vAlign w:val="center"/>
          </w:tcPr>
          <w:p w:rsidR="00777238" w:rsidRPr="00777238" w:rsidRDefault="00777238" w:rsidP="00777238">
            <w:r w:rsidRPr="00777238">
              <w:t>5,945</w:t>
            </w:r>
          </w:p>
        </w:tc>
        <w:tc>
          <w:tcPr>
            <w:tcW w:w="796" w:type="pct"/>
            <w:shd w:val="clear" w:color="auto" w:fill="auto"/>
            <w:vAlign w:val="center"/>
          </w:tcPr>
          <w:p w:rsidR="00777238" w:rsidRPr="00777238" w:rsidRDefault="00777238" w:rsidP="00777238">
            <w:r w:rsidRPr="00777238">
              <w:t>0</w:t>
            </w:r>
          </w:p>
        </w:tc>
        <w:tc>
          <w:tcPr>
            <w:tcW w:w="1057" w:type="pct"/>
            <w:shd w:val="clear" w:color="auto" w:fill="auto"/>
            <w:vAlign w:val="center"/>
          </w:tcPr>
          <w:p w:rsidR="00777238" w:rsidRPr="00777238" w:rsidRDefault="00777238" w:rsidP="00777238">
            <w:r w:rsidRPr="00777238">
              <w:t>5,945</w:t>
            </w:r>
          </w:p>
        </w:tc>
      </w:tr>
      <w:tr w:rsidR="00777238" w:rsidRPr="00777238" w:rsidTr="00777238">
        <w:trPr>
          <w:trHeight w:val="20"/>
        </w:trPr>
        <w:tc>
          <w:tcPr>
            <w:tcW w:w="373" w:type="pct"/>
            <w:shd w:val="clear" w:color="auto" w:fill="auto"/>
            <w:vAlign w:val="center"/>
            <w:hideMark/>
          </w:tcPr>
          <w:p w:rsidR="00777238" w:rsidRPr="00777238" w:rsidRDefault="00777238" w:rsidP="00777238">
            <w:r w:rsidRPr="00777238">
              <w:t>2</w:t>
            </w:r>
          </w:p>
        </w:tc>
        <w:tc>
          <w:tcPr>
            <w:tcW w:w="1746" w:type="pct"/>
            <w:shd w:val="clear" w:color="auto" w:fill="auto"/>
            <w:vAlign w:val="center"/>
          </w:tcPr>
          <w:p w:rsidR="00777238" w:rsidRPr="00777238" w:rsidRDefault="00777238" w:rsidP="00777238">
            <w:r w:rsidRPr="00777238">
              <w:t>Блочная котельная №2</w:t>
            </w:r>
          </w:p>
        </w:tc>
        <w:tc>
          <w:tcPr>
            <w:tcW w:w="1028" w:type="pct"/>
            <w:shd w:val="clear" w:color="auto" w:fill="auto"/>
            <w:vAlign w:val="center"/>
          </w:tcPr>
          <w:p w:rsidR="00777238" w:rsidRPr="00777238" w:rsidRDefault="00777238" w:rsidP="00777238">
            <w:r w:rsidRPr="00777238">
              <w:t>0,9321</w:t>
            </w:r>
          </w:p>
        </w:tc>
        <w:tc>
          <w:tcPr>
            <w:tcW w:w="796" w:type="pct"/>
            <w:shd w:val="clear" w:color="auto" w:fill="auto"/>
            <w:vAlign w:val="center"/>
          </w:tcPr>
          <w:p w:rsidR="00777238" w:rsidRPr="00777238" w:rsidRDefault="00777238" w:rsidP="00777238">
            <w:r w:rsidRPr="00777238">
              <w:t>0</w:t>
            </w:r>
          </w:p>
        </w:tc>
        <w:tc>
          <w:tcPr>
            <w:tcW w:w="1057" w:type="pct"/>
            <w:shd w:val="clear" w:color="auto" w:fill="auto"/>
            <w:vAlign w:val="center"/>
          </w:tcPr>
          <w:p w:rsidR="00777238" w:rsidRPr="00777238" w:rsidRDefault="00777238" w:rsidP="00777238">
            <w:r w:rsidRPr="00777238">
              <w:t>0,9321</w:t>
            </w:r>
          </w:p>
        </w:tc>
      </w:tr>
    </w:tbl>
    <w:p w:rsidR="00777238" w:rsidRPr="00777238" w:rsidRDefault="00777238" w:rsidP="00777238"/>
    <w:p w:rsidR="00777238" w:rsidRPr="00777238" w:rsidRDefault="00777238" w:rsidP="00777238">
      <w:proofErr w:type="gramStart"/>
      <w:r w:rsidRPr="00777238">
        <w:t>Пересмотр договорных нагрузок абонентов и понимание истинных значений в потребности теплового потребления является одной из ключевых возможностей для оптимизации имеющихся и проектируемых производственных мощностей, что в перспективе приведёт к снижению темпов роста тарифов на тепловую энергию для конечного потребителя, снижению размера платы за подключение за счёт переуступки неиспользуемой тепловой нагрузки существующих потребителей.</w:t>
      </w:r>
      <w:proofErr w:type="gramEnd"/>
    </w:p>
    <w:p w:rsidR="00777238" w:rsidRPr="00777238" w:rsidRDefault="00777238" w:rsidP="00777238">
      <w:r w:rsidRPr="00777238">
        <w:tab/>
        <w:t>В качестве механизмов стимулирования абонентов к пересмотру тепловой нагрузки, может быть предложено следующее:</w:t>
      </w:r>
    </w:p>
    <w:p w:rsidR="00777238" w:rsidRPr="00777238" w:rsidRDefault="00777238" w:rsidP="00777238">
      <w:r w:rsidRPr="00777238">
        <w:t xml:space="preserve">установление </w:t>
      </w:r>
      <w:proofErr w:type="spellStart"/>
      <w:r w:rsidRPr="00777238">
        <w:t>двухставочного</w:t>
      </w:r>
      <w:proofErr w:type="spellEnd"/>
      <w:r w:rsidRPr="00777238">
        <w:t xml:space="preserve"> тарифа (ставки за тепловую энергию и за мощность);</w:t>
      </w:r>
    </w:p>
    <w:p w:rsidR="00777238" w:rsidRPr="00777238" w:rsidRDefault="00777238" w:rsidP="00777238">
      <w:r w:rsidRPr="00777238">
        <w:t xml:space="preserve">введение механизмов оплаты неиспользуемой мощности (нагрузки) потребителем (расширение перечня потребителей, в отношении которых должен действовать порядок резервирования </w:t>
      </w:r>
      <w:proofErr w:type="gramStart"/>
      <w:r w:rsidRPr="00777238">
        <w:t>и(</w:t>
      </w:r>
      <w:proofErr w:type="gramEnd"/>
      <w:r w:rsidRPr="00777238">
        <w:t>или) изменение самого понятия «резервная тепловая мощность (нагрузка)).</w:t>
      </w:r>
    </w:p>
    <w:p w:rsidR="00777238" w:rsidRPr="00777238" w:rsidRDefault="00777238" w:rsidP="00777238">
      <w:pPr>
        <w:sectPr w:rsidR="00777238" w:rsidRPr="00777238" w:rsidSect="00777238">
          <w:pgSz w:w="11906" w:h="16838"/>
          <w:pgMar w:top="851" w:right="567" w:bottom="851" w:left="1701" w:header="680" w:footer="680" w:gutter="0"/>
          <w:cols w:space="720"/>
          <w:docGrid w:linePitch="299"/>
        </w:sectPr>
      </w:pPr>
    </w:p>
    <w:p w:rsidR="00777238" w:rsidRPr="00777238" w:rsidRDefault="00777238" w:rsidP="00777238">
      <w:r w:rsidRPr="00777238">
        <w:lastRenderedPageBreak/>
        <w:t xml:space="preserve">1.6. Балансы тепловой мощности и тепловой нагрузки </w:t>
      </w:r>
    </w:p>
    <w:p w:rsidR="00777238" w:rsidRPr="00777238" w:rsidRDefault="00777238" w:rsidP="00777238">
      <w:r w:rsidRPr="00777238">
        <w:t xml:space="preserve">1.6.1. </w:t>
      </w:r>
      <w:proofErr w:type="gramStart"/>
      <w:r w:rsidRPr="00777238">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roofErr w:type="gramEnd"/>
    </w:p>
    <w:p w:rsidR="00777238" w:rsidRPr="00777238" w:rsidRDefault="00777238" w:rsidP="00777238">
      <w:r w:rsidRPr="00777238">
        <w:t>Постановление Правительства РФ №154 от 22.02.2012г. «О требованиях к схемам теплоснабжения, порядку их разработки и утверждения» вводит следующие понятия:</w:t>
      </w:r>
    </w:p>
    <w:p w:rsidR="00777238" w:rsidRPr="00777238" w:rsidRDefault="00777238" w:rsidP="00777238">
      <w:r w:rsidRPr="00777238">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777238" w:rsidRPr="00777238" w:rsidRDefault="00777238" w:rsidP="00777238">
      <w:proofErr w:type="gramStart"/>
      <w:r w:rsidRPr="00777238">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roofErr w:type="gramEnd"/>
    </w:p>
    <w:p w:rsidR="00777238" w:rsidRPr="00777238" w:rsidRDefault="00777238" w:rsidP="00777238">
      <w:r w:rsidRPr="00777238">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777238" w:rsidRPr="00777238" w:rsidRDefault="00777238" w:rsidP="00777238">
      <w:r w:rsidRPr="00777238">
        <w:t>Перечисленные величины по источникам теплоснабжения указаны в таблице 21.</w:t>
      </w:r>
    </w:p>
    <w:p w:rsidR="00777238" w:rsidRPr="00777238" w:rsidRDefault="00777238" w:rsidP="00777238">
      <w:pPr>
        <w:sectPr w:rsidR="00777238" w:rsidRPr="00777238" w:rsidSect="00777238">
          <w:pgSz w:w="11906" w:h="16838"/>
          <w:pgMar w:top="851" w:right="567" w:bottom="851" w:left="1701" w:header="567" w:footer="567" w:gutter="0"/>
          <w:cols w:space="720"/>
          <w:docGrid w:linePitch="299"/>
        </w:sectPr>
      </w:pPr>
    </w:p>
    <w:p w:rsidR="00777238" w:rsidRPr="00777238" w:rsidRDefault="00777238" w:rsidP="00777238">
      <w:bookmarkStart w:id="59" w:name="_Ref19654204"/>
      <w:proofErr w:type="gramStart"/>
      <w:r w:rsidRPr="00777238">
        <w:lastRenderedPageBreak/>
        <w:t xml:space="preserve">Таблица </w:t>
      </w:r>
      <w:bookmarkEnd w:id="59"/>
      <w:r w:rsidRPr="00777238">
        <w:t>21 – Балансы установленной, располагаемой тепловой мощности и тепловой мощности «нетто», потерь тепловой мощности в тепловых сетях, расчетной тепловой нагрузки по каждому источнику тепловой энергии</w:t>
      </w:r>
      <w:proofErr w:type="gramEnd"/>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33"/>
        <w:gridCol w:w="1682"/>
        <w:gridCol w:w="1732"/>
        <w:gridCol w:w="1744"/>
        <w:gridCol w:w="1220"/>
        <w:gridCol w:w="1545"/>
        <w:gridCol w:w="1169"/>
        <w:gridCol w:w="1715"/>
        <w:gridCol w:w="1313"/>
        <w:gridCol w:w="1579"/>
        <w:gridCol w:w="1120"/>
      </w:tblGrid>
      <w:tr w:rsidR="00777238" w:rsidRPr="00777238" w:rsidTr="00777238">
        <w:trPr>
          <w:trHeight w:val="853"/>
          <w:tblHeader/>
        </w:trPr>
        <w:tc>
          <w:tcPr>
            <w:tcW w:w="0" w:type="auto"/>
            <w:shd w:val="clear" w:color="auto" w:fill="auto"/>
            <w:vAlign w:val="center"/>
            <w:hideMark/>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2648" w:type="dxa"/>
            <w:shd w:val="clear" w:color="auto" w:fill="auto"/>
            <w:vAlign w:val="center"/>
            <w:hideMark/>
          </w:tcPr>
          <w:p w:rsidR="00777238" w:rsidRPr="00777238" w:rsidRDefault="00777238" w:rsidP="00777238">
            <w:r w:rsidRPr="00777238">
              <w:t>Наименование и адрес котельной</w:t>
            </w:r>
          </w:p>
        </w:tc>
        <w:tc>
          <w:tcPr>
            <w:tcW w:w="1613" w:type="dxa"/>
            <w:shd w:val="clear" w:color="auto" w:fill="auto"/>
            <w:vAlign w:val="center"/>
            <w:hideMark/>
          </w:tcPr>
          <w:p w:rsidR="00777238" w:rsidRPr="00777238" w:rsidRDefault="00777238" w:rsidP="00777238">
            <w:r w:rsidRPr="00777238">
              <w:t>Установленная мощность, Гкал/</w:t>
            </w:r>
            <w:proofErr w:type="gramStart"/>
            <w:r w:rsidRPr="00777238">
              <w:t>ч</w:t>
            </w:r>
            <w:proofErr w:type="gramEnd"/>
          </w:p>
        </w:tc>
        <w:tc>
          <w:tcPr>
            <w:tcW w:w="0" w:type="auto"/>
            <w:shd w:val="clear" w:color="auto" w:fill="auto"/>
            <w:vAlign w:val="center"/>
            <w:hideMark/>
          </w:tcPr>
          <w:p w:rsidR="00777238" w:rsidRPr="00777238" w:rsidRDefault="00777238" w:rsidP="00777238">
            <w:r w:rsidRPr="00777238">
              <w:t>Располагаемая, Гкал/</w:t>
            </w:r>
            <w:proofErr w:type="gramStart"/>
            <w:r w:rsidRPr="00777238">
              <w:t>ч</w:t>
            </w:r>
            <w:proofErr w:type="gramEnd"/>
          </w:p>
        </w:tc>
        <w:tc>
          <w:tcPr>
            <w:tcW w:w="0" w:type="auto"/>
            <w:shd w:val="clear" w:color="auto" w:fill="auto"/>
            <w:vAlign w:val="center"/>
            <w:hideMark/>
          </w:tcPr>
          <w:p w:rsidR="00777238" w:rsidRPr="00777238" w:rsidRDefault="00777238" w:rsidP="00777238">
            <w:r w:rsidRPr="00777238">
              <w:t>Тепловая мощность нетто, Гкал/</w:t>
            </w:r>
            <w:proofErr w:type="gramStart"/>
            <w:r w:rsidRPr="00777238">
              <w:t>ч</w:t>
            </w:r>
            <w:proofErr w:type="gramEnd"/>
          </w:p>
        </w:tc>
        <w:tc>
          <w:tcPr>
            <w:tcW w:w="0" w:type="auto"/>
            <w:shd w:val="clear" w:color="auto" w:fill="auto"/>
            <w:vAlign w:val="center"/>
            <w:hideMark/>
          </w:tcPr>
          <w:p w:rsidR="00777238" w:rsidRPr="00777238" w:rsidRDefault="00777238" w:rsidP="00777238">
            <w:r w:rsidRPr="00777238">
              <w:t>Собственные нужды, Гкал/</w:t>
            </w:r>
            <w:proofErr w:type="gramStart"/>
            <w:r w:rsidRPr="00777238">
              <w:t>ч</w:t>
            </w:r>
            <w:proofErr w:type="gramEnd"/>
          </w:p>
        </w:tc>
        <w:tc>
          <w:tcPr>
            <w:tcW w:w="0" w:type="auto"/>
            <w:shd w:val="clear" w:color="auto" w:fill="auto"/>
            <w:vAlign w:val="center"/>
            <w:hideMark/>
          </w:tcPr>
          <w:p w:rsidR="00777238" w:rsidRPr="00777238" w:rsidRDefault="00777238" w:rsidP="00777238">
            <w:r w:rsidRPr="00777238">
              <w:t>Потери в тепловых сетях, Гкал/</w:t>
            </w:r>
            <w:proofErr w:type="gramStart"/>
            <w:r w:rsidRPr="00777238">
              <w:t>ч</w:t>
            </w:r>
            <w:proofErr w:type="gramEnd"/>
          </w:p>
        </w:tc>
        <w:tc>
          <w:tcPr>
            <w:tcW w:w="0" w:type="auto"/>
            <w:shd w:val="clear" w:color="auto" w:fill="auto"/>
            <w:vAlign w:val="center"/>
            <w:hideMark/>
          </w:tcPr>
          <w:p w:rsidR="00777238" w:rsidRPr="00777238" w:rsidRDefault="00777238" w:rsidP="00777238">
            <w:r w:rsidRPr="00777238">
              <w:t>Подключенная нагрузка, Гкал/</w:t>
            </w:r>
            <w:proofErr w:type="gramStart"/>
            <w:r w:rsidRPr="00777238">
              <w:t>ч</w:t>
            </w:r>
            <w:proofErr w:type="gramEnd"/>
          </w:p>
        </w:tc>
        <w:tc>
          <w:tcPr>
            <w:tcW w:w="0" w:type="auto"/>
            <w:shd w:val="clear" w:color="auto" w:fill="auto"/>
            <w:vAlign w:val="center"/>
            <w:hideMark/>
          </w:tcPr>
          <w:p w:rsidR="00777238" w:rsidRPr="00777238" w:rsidRDefault="00777238" w:rsidP="00777238">
            <w:r w:rsidRPr="00777238">
              <w:t>Тепловая нагрузка на источнике, Гкал/</w:t>
            </w:r>
            <w:proofErr w:type="gramStart"/>
            <w:r w:rsidRPr="00777238">
              <w:t>ч</w:t>
            </w:r>
            <w:proofErr w:type="gramEnd"/>
          </w:p>
        </w:tc>
        <w:tc>
          <w:tcPr>
            <w:tcW w:w="0" w:type="auto"/>
            <w:shd w:val="clear" w:color="auto" w:fill="auto"/>
            <w:vAlign w:val="center"/>
            <w:hideMark/>
          </w:tcPr>
          <w:p w:rsidR="00777238" w:rsidRPr="00777238" w:rsidRDefault="00777238" w:rsidP="00777238">
            <w:r w:rsidRPr="00777238">
              <w:t>Резерв (+)/ дефицит (-) тепловой мощности в номинальном режиме, Гкал/</w:t>
            </w:r>
            <w:proofErr w:type="gramStart"/>
            <w:r w:rsidRPr="00777238">
              <w:t>ч</w:t>
            </w:r>
            <w:proofErr w:type="gramEnd"/>
          </w:p>
        </w:tc>
        <w:tc>
          <w:tcPr>
            <w:tcW w:w="0" w:type="auto"/>
            <w:shd w:val="clear" w:color="auto" w:fill="auto"/>
            <w:vAlign w:val="center"/>
            <w:hideMark/>
          </w:tcPr>
          <w:p w:rsidR="00777238" w:rsidRPr="00777238" w:rsidRDefault="00777238" w:rsidP="00777238">
            <w:r w:rsidRPr="00777238">
              <w:t>КИУТМ, %</w:t>
            </w:r>
          </w:p>
        </w:tc>
      </w:tr>
      <w:tr w:rsidR="00777238" w:rsidRPr="00777238" w:rsidTr="00777238">
        <w:trPr>
          <w:trHeight w:val="20"/>
        </w:trPr>
        <w:tc>
          <w:tcPr>
            <w:tcW w:w="0" w:type="auto"/>
            <w:shd w:val="clear" w:color="auto" w:fill="auto"/>
            <w:vAlign w:val="center"/>
            <w:hideMark/>
          </w:tcPr>
          <w:p w:rsidR="00777238" w:rsidRPr="00777238" w:rsidRDefault="00777238" w:rsidP="00777238">
            <w:r w:rsidRPr="00777238">
              <w:t>1</w:t>
            </w:r>
          </w:p>
        </w:tc>
        <w:tc>
          <w:tcPr>
            <w:tcW w:w="0" w:type="auto"/>
            <w:shd w:val="clear" w:color="auto" w:fill="auto"/>
          </w:tcPr>
          <w:p w:rsidR="00777238" w:rsidRPr="00777238" w:rsidRDefault="00777238" w:rsidP="00777238">
            <w:r w:rsidRPr="00777238">
              <w:t>Блочная котельная №1</w:t>
            </w:r>
          </w:p>
        </w:tc>
        <w:tc>
          <w:tcPr>
            <w:tcW w:w="0" w:type="auto"/>
            <w:shd w:val="clear" w:color="auto" w:fill="auto"/>
            <w:vAlign w:val="center"/>
          </w:tcPr>
          <w:p w:rsidR="00777238" w:rsidRPr="00777238" w:rsidRDefault="00777238" w:rsidP="00777238">
            <w:r w:rsidRPr="00777238">
              <w:t>9,03</w:t>
            </w:r>
          </w:p>
        </w:tc>
        <w:tc>
          <w:tcPr>
            <w:tcW w:w="0" w:type="auto"/>
            <w:shd w:val="clear" w:color="auto" w:fill="auto"/>
            <w:vAlign w:val="center"/>
          </w:tcPr>
          <w:p w:rsidR="00777238" w:rsidRPr="00777238" w:rsidRDefault="00777238" w:rsidP="00777238">
            <w:r w:rsidRPr="00777238">
              <w:t>9,03</w:t>
            </w:r>
          </w:p>
        </w:tc>
        <w:tc>
          <w:tcPr>
            <w:tcW w:w="0" w:type="auto"/>
            <w:shd w:val="clear" w:color="auto" w:fill="auto"/>
            <w:vAlign w:val="center"/>
          </w:tcPr>
          <w:p w:rsidR="00777238" w:rsidRPr="00777238" w:rsidRDefault="00777238" w:rsidP="00777238">
            <w:r w:rsidRPr="00777238">
              <w:t>9,03</w:t>
            </w:r>
          </w:p>
        </w:tc>
        <w:tc>
          <w:tcPr>
            <w:tcW w:w="0" w:type="auto"/>
            <w:shd w:val="clear" w:color="auto" w:fill="auto"/>
            <w:vAlign w:val="center"/>
          </w:tcPr>
          <w:p w:rsidR="00777238" w:rsidRPr="00777238" w:rsidRDefault="00777238" w:rsidP="00777238">
            <w:r w:rsidRPr="00777238">
              <w:t>0,0</w:t>
            </w:r>
          </w:p>
        </w:tc>
        <w:tc>
          <w:tcPr>
            <w:tcW w:w="0" w:type="auto"/>
            <w:shd w:val="clear" w:color="auto" w:fill="auto"/>
            <w:vAlign w:val="center"/>
          </w:tcPr>
          <w:p w:rsidR="00777238" w:rsidRPr="00777238" w:rsidRDefault="00777238" w:rsidP="00777238">
            <w:r w:rsidRPr="00777238">
              <w:t>-</w:t>
            </w:r>
          </w:p>
        </w:tc>
        <w:tc>
          <w:tcPr>
            <w:tcW w:w="0" w:type="auto"/>
            <w:shd w:val="clear" w:color="auto" w:fill="auto"/>
            <w:vAlign w:val="center"/>
          </w:tcPr>
          <w:p w:rsidR="00777238" w:rsidRPr="00777238" w:rsidRDefault="00777238" w:rsidP="00777238">
            <w:r w:rsidRPr="00777238">
              <w:t>5,945</w:t>
            </w:r>
          </w:p>
        </w:tc>
        <w:tc>
          <w:tcPr>
            <w:tcW w:w="0" w:type="auto"/>
            <w:shd w:val="clear" w:color="auto" w:fill="auto"/>
            <w:vAlign w:val="center"/>
          </w:tcPr>
          <w:p w:rsidR="00777238" w:rsidRPr="00777238" w:rsidRDefault="00777238" w:rsidP="00777238">
            <w:r w:rsidRPr="00777238">
              <w:t>5,945</w:t>
            </w:r>
          </w:p>
        </w:tc>
        <w:tc>
          <w:tcPr>
            <w:tcW w:w="0" w:type="auto"/>
            <w:shd w:val="clear" w:color="auto" w:fill="auto"/>
            <w:vAlign w:val="center"/>
          </w:tcPr>
          <w:p w:rsidR="00777238" w:rsidRPr="00777238" w:rsidRDefault="00777238" w:rsidP="00777238">
            <w:r w:rsidRPr="00777238">
              <w:t>+3,085</w:t>
            </w:r>
          </w:p>
        </w:tc>
        <w:tc>
          <w:tcPr>
            <w:tcW w:w="0" w:type="auto"/>
            <w:shd w:val="clear" w:color="auto" w:fill="auto"/>
            <w:vAlign w:val="center"/>
          </w:tcPr>
          <w:p w:rsidR="00777238" w:rsidRPr="00777238" w:rsidRDefault="00777238" w:rsidP="00777238">
            <w:r w:rsidRPr="00777238">
              <w:t>65,84</w:t>
            </w:r>
          </w:p>
        </w:tc>
      </w:tr>
      <w:tr w:rsidR="00777238" w:rsidRPr="00777238" w:rsidTr="00777238">
        <w:trPr>
          <w:trHeight w:val="20"/>
        </w:trPr>
        <w:tc>
          <w:tcPr>
            <w:tcW w:w="0" w:type="auto"/>
            <w:shd w:val="clear" w:color="auto" w:fill="auto"/>
            <w:vAlign w:val="center"/>
            <w:hideMark/>
          </w:tcPr>
          <w:p w:rsidR="00777238" w:rsidRPr="00777238" w:rsidRDefault="00777238" w:rsidP="00777238">
            <w:r w:rsidRPr="00777238">
              <w:t>2</w:t>
            </w:r>
          </w:p>
        </w:tc>
        <w:tc>
          <w:tcPr>
            <w:tcW w:w="0" w:type="auto"/>
            <w:shd w:val="clear" w:color="auto" w:fill="auto"/>
          </w:tcPr>
          <w:p w:rsidR="00777238" w:rsidRPr="00777238" w:rsidRDefault="00777238" w:rsidP="00777238">
            <w:r w:rsidRPr="00777238">
              <w:t>Блочная котельная №2</w:t>
            </w:r>
          </w:p>
        </w:tc>
        <w:tc>
          <w:tcPr>
            <w:tcW w:w="0" w:type="auto"/>
            <w:shd w:val="clear" w:color="auto" w:fill="auto"/>
            <w:vAlign w:val="center"/>
          </w:tcPr>
          <w:p w:rsidR="00777238" w:rsidRPr="00777238" w:rsidRDefault="00777238" w:rsidP="00777238">
            <w:r w:rsidRPr="00777238">
              <w:t>1,5</w:t>
            </w:r>
          </w:p>
        </w:tc>
        <w:tc>
          <w:tcPr>
            <w:tcW w:w="0" w:type="auto"/>
            <w:shd w:val="clear" w:color="auto" w:fill="auto"/>
            <w:vAlign w:val="center"/>
          </w:tcPr>
          <w:p w:rsidR="00777238" w:rsidRPr="00777238" w:rsidRDefault="00777238" w:rsidP="00777238">
            <w:r w:rsidRPr="00777238">
              <w:t>1,5</w:t>
            </w:r>
          </w:p>
        </w:tc>
        <w:tc>
          <w:tcPr>
            <w:tcW w:w="0" w:type="auto"/>
            <w:shd w:val="clear" w:color="auto" w:fill="auto"/>
            <w:vAlign w:val="center"/>
          </w:tcPr>
          <w:p w:rsidR="00777238" w:rsidRPr="00777238" w:rsidRDefault="00777238" w:rsidP="00777238">
            <w:r w:rsidRPr="00777238">
              <w:t>1,5</w:t>
            </w:r>
          </w:p>
        </w:tc>
        <w:tc>
          <w:tcPr>
            <w:tcW w:w="0" w:type="auto"/>
            <w:shd w:val="clear" w:color="auto" w:fill="auto"/>
            <w:vAlign w:val="center"/>
          </w:tcPr>
          <w:p w:rsidR="00777238" w:rsidRPr="00777238" w:rsidRDefault="00777238" w:rsidP="00777238">
            <w:r w:rsidRPr="00777238">
              <w:t>0,0</w:t>
            </w:r>
          </w:p>
        </w:tc>
        <w:tc>
          <w:tcPr>
            <w:tcW w:w="0" w:type="auto"/>
            <w:shd w:val="clear" w:color="auto" w:fill="auto"/>
            <w:vAlign w:val="center"/>
          </w:tcPr>
          <w:p w:rsidR="00777238" w:rsidRPr="00777238" w:rsidRDefault="00777238" w:rsidP="00777238">
            <w:r w:rsidRPr="00777238">
              <w:t>-</w:t>
            </w:r>
          </w:p>
        </w:tc>
        <w:tc>
          <w:tcPr>
            <w:tcW w:w="0" w:type="auto"/>
            <w:shd w:val="clear" w:color="auto" w:fill="auto"/>
            <w:vAlign w:val="center"/>
          </w:tcPr>
          <w:p w:rsidR="00777238" w:rsidRPr="00777238" w:rsidRDefault="00777238" w:rsidP="00777238">
            <w:r w:rsidRPr="00777238">
              <w:t>0,9321</w:t>
            </w:r>
          </w:p>
        </w:tc>
        <w:tc>
          <w:tcPr>
            <w:tcW w:w="0" w:type="auto"/>
            <w:shd w:val="clear" w:color="auto" w:fill="auto"/>
            <w:vAlign w:val="center"/>
          </w:tcPr>
          <w:p w:rsidR="00777238" w:rsidRPr="00777238" w:rsidRDefault="00777238" w:rsidP="00777238">
            <w:r w:rsidRPr="00777238">
              <w:t>0,9321</w:t>
            </w:r>
          </w:p>
        </w:tc>
        <w:tc>
          <w:tcPr>
            <w:tcW w:w="0" w:type="auto"/>
            <w:shd w:val="clear" w:color="auto" w:fill="auto"/>
            <w:vAlign w:val="center"/>
          </w:tcPr>
          <w:p w:rsidR="00777238" w:rsidRPr="00777238" w:rsidRDefault="00777238" w:rsidP="00777238">
            <w:r w:rsidRPr="00777238">
              <w:t>+0,5679</w:t>
            </w:r>
          </w:p>
        </w:tc>
        <w:tc>
          <w:tcPr>
            <w:tcW w:w="0" w:type="auto"/>
            <w:shd w:val="clear" w:color="auto" w:fill="auto"/>
            <w:vAlign w:val="center"/>
          </w:tcPr>
          <w:p w:rsidR="00777238" w:rsidRPr="00777238" w:rsidRDefault="00777238" w:rsidP="00777238">
            <w:r w:rsidRPr="00777238">
              <w:t>62,14</w:t>
            </w:r>
          </w:p>
        </w:tc>
      </w:tr>
    </w:tbl>
    <w:p w:rsidR="00777238" w:rsidRPr="00777238" w:rsidRDefault="00777238" w:rsidP="00777238">
      <w:pPr>
        <w:sectPr w:rsidR="00777238" w:rsidRPr="00777238" w:rsidSect="00777238">
          <w:pgSz w:w="16838" w:h="11906" w:orient="landscape"/>
          <w:pgMar w:top="1701" w:right="851" w:bottom="1701" w:left="851" w:header="720" w:footer="720" w:gutter="0"/>
          <w:cols w:space="720"/>
        </w:sectPr>
      </w:pPr>
    </w:p>
    <w:p w:rsidR="00777238" w:rsidRPr="00777238" w:rsidRDefault="00777238" w:rsidP="00777238">
      <w:r w:rsidRPr="00777238">
        <w:lastRenderedPageBreak/>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777238" w:rsidRPr="00777238" w:rsidRDefault="00777238" w:rsidP="00777238">
      <w:r w:rsidRPr="00777238">
        <w:t xml:space="preserve">Величина резерва и дефицита тепловой мощности нетто по каждому источнику тепловой энергии представлена в таблицах выше. </w:t>
      </w:r>
    </w:p>
    <w:p w:rsidR="00777238" w:rsidRPr="00777238" w:rsidRDefault="00777238" w:rsidP="00777238">
      <w:r w:rsidRPr="00777238">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777238" w:rsidRPr="00777238" w:rsidRDefault="00777238" w:rsidP="00777238">
      <w:r w:rsidRPr="00777238">
        <w:t>При расчёте гидравлического режима тепловой сети решаются следующие задачи:</w:t>
      </w:r>
    </w:p>
    <w:p w:rsidR="00777238" w:rsidRPr="00777238" w:rsidRDefault="00777238" w:rsidP="00777238">
      <w:r w:rsidRPr="00777238">
        <w:t>определение диаметров трубопроводов;</w:t>
      </w:r>
    </w:p>
    <w:p w:rsidR="00777238" w:rsidRPr="00777238" w:rsidRDefault="00777238" w:rsidP="00777238">
      <w:r w:rsidRPr="00777238">
        <w:t>определение падения давления-напора;</w:t>
      </w:r>
    </w:p>
    <w:p w:rsidR="00777238" w:rsidRPr="00777238" w:rsidRDefault="00777238" w:rsidP="00777238">
      <w:r w:rsidRPr="00777238">
        <w:t>определение действующих напоров в различных точках сети;</w:t>
      </w:r>
    </w:p>
    <w:p w:rsidR="00777238" w:rsidRPr="00777238" w:rsidRDefault="00777238" w:rsidP="00777238">
      <w:r w:rsidRPr="00777238">
        <w:t>определение допустимых давлений в трубопроводах при различных режимах работы и состояниях теплосети.</w:t>
      </w:r>
    </w:p>
    <w:p w:rsidR="00777238" w:rsidRPr="00777238" w:rsidRDefault="00777238" w:rsidP="00777238">
      <w:r w:rsidRPr="00777238">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777238" w:rsidRPr="00777238" w:rsidRDefault="00777238" w:rsidP="00777238">
      <w:r w:rsidRPr="00777238">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777238" w:rsidRPr="00777238" w:rsidRDefault="00777238" w:rsidP="00777238">
      <w:r w:rsidRPr="00777238">
        <w:t>Давление (напор) в любой точке обратной магистрали не должно быть выше допускаемого рабочего давления в местных системах.</w:t>
      </w:r>
    </w:p>
    <w:p w:rsidR="00777238" w:rsidRPr="00777238" w:rsidRDefault="00777238" w:rsidP="00777238">
      <w:r w:rsidRPr="00777238">
        <w:t>Давление в обратном трубопроводе должно обеспечить залив водой верхних линий и приборов местных систем отопления.</w:t>
      </w:r>
    </w:p>
    <w:p w:rsidR="00777238" w:rsidRPr="00777238" w:rsidRDefault="00777238" w:rsidP="00777238">
      <w:r w:rsidRPr="00777238">
        <w:t>Давление в обратной магистрали во избежание образования вакуума не должно быть ниже 0,05-0,1 МПа (5-10 м вод</w:t>
      </w:r>
      <w:proofErr w:type="gramStart"/>
      <w:r w:rsidRPr="00777238">
        <w:t>.</w:t>
      </w:r>
      <w:proofErr w:type="gramEnd"/>
      <w:r w:rsidRPr="00777238">
        <w:t xml:space="preserve"> </w:t>
      </w:r>
      <w:proofErr w:type="gramStart"/>
      <w:r w:rsidRPr="00777238">
        <w:t>с</w:t>
      </w:r>
      <w:proofErr w:type="gramEnd"/>
      <w:r w:rsidRPr="00777238">
        <w:t>т.).</w:t>
      </w:r>
    </w:p>
    <w:p w:rsidR="00777238" w:rsidRPr="00777238" w:rsidRDefault="00777238" w:rsidP="00777238">
      <w:r w:rsidRPr="00777238">
        <w:t>Давление на всасывающей стороне сетевого насоса не должно быть ниже 0,05 МПа (5 м вод</w:t>
      </w:r>
      <w:proofErr w:type="gramStart"/>
      <w:r w:rsidRPr="00777238">
        <w:t>.</w:t>
      </w:r>
      <w:proofErr w:type="gramEnd"/>
      <w:r w:rsidRPr="00777238">
        <w:t xml:space="preserve"> </w:t>
      </w:r>
      <w:proofErr w:type="gramStart"/>
      <w:r w:rsidRPr="00777238">
        <w:t>с</w:t>
      </w:r>
      <w:proofErr w:type="gramEnd"/>
      <w:r w:rsidRPr="00777238">
        <w:t>т.).</w:t>
      </w:r>
    </w:p>
    <w:p w:rsidR="00777238" w:rsidRPr="00777238" w:rsidRDefault="00777238" w:rsidP="00777238">
      <w:r w:rsidRPr="00777238">
        <w:t>Давление в любой точке подающего трубопровода должно быть выше давления вскипания при максимальной температуре теплоносителя.</w:t>
      </w:r>
    </w:p>
    <w:p w:rsidR="00777238" w:rsidRPr="00777238" w:rsidRDefault="00777238" w:rsidP="00777238">
      <w:r w:rsidRPr="00777238">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777238" w:rsidRPr="00777238" w:rsidRDefault="00777238" w:rsidP="00777238">
      <w:proofErr w:type="gramStart"/>
      <w:r w:rsidRPr="00777238">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представлены в электронной модели сельского поселения Чекмагушевский сельсовет.</w:t>
      </w:r>
      <w:proofErr w:type="gramEnd"/>
    </w:p>
    <w:p w:rsidR="00777238" w:rsidRPr="00777238" w:rsidRDefault="00777238" w:rsidP="00777238">
      <w:r w:rsidRPr="00777238">
        <w:lastRenderedPageBreak/>
        <w:t>1.6.4. Описание причин возникновения дефицитов тепловой мощности и последствий влияния дефицита на качество теплоснабжения</w:t>
      </w:r>
    </w:p>
    <w:p w:rsidR="00777238" w:rsidRPr="00777238" w:rsidRDefault="00777238" w:rsidP="00777238">
      <w:r w:rsidRPr="00777238">
        <w:t>Расчет дефицита/</w:t>
      </w:r>
      <w:proofErr w:type="spellStart"/>
      <w:r w:rsidRPr="00777238">
        <w:t>профицита</w:t>
      </w:r>
      <w:proofErr w:type="spellEnd"/>
      <w:r w:rsidRPr="00777238">
        <w:t xml:space="preserve"> мощности по каждому из источников, производился исходя из ситуации, при которой потребители производят выборку заявленной мощности в полном объеме. </w:t>
      </w:r>
    </w:p>
    <w:p w:rsidR="00777238" w:rsidRPr="00777238" w:rsidRDefault="00777238" w:rsidP="00777238">
      <w:r w:rsidRPr="00777238">
        <w:t xml:space="preserve">Актуализацию тепловых нагрузок необходимо производить ежегодно на основании фактически проведенных наладочных мероприятий, показаний узлов учета, а также снижения заявленных величин после введения оплаты за резерв мощности либо </w:t>
      </w:r>
      <w:proofErr w:type="spellStart"/>
      <w:r w:rsidRPr="00777238">
        <w:t>двухставочных</w:t>
      </w:r>
      <w:proofErr w:type="spellEnd"/>
      <w:r w:rsidRPr="00777238">
        <w:t xml:space="preserve"> тарифов. Информация об актуализации тепловых нагрузок отсутствует. </w:t>
      </w:r>
    </w:p>
    <w:p w:rsidR="00777238" w:rsidRPr="00777238" w:rsidRDefault="00777238" w:rsidP="00777238">
      <w:r w:rsidRPr="00777238">
        <w:t xml:space="preserve">Информация о влиянии выявленных дефицитах тепловой мощности, приведенных в разделе 1.6.3. на качество теплоснабжения отсутствует. </w:t>
      </w:r>
    </w:p>
    <w:p w:rsidR="00777238" w:rsidRPr="00777238" w:rsidRDefault="00777238" w:rsidP="00777238">
      <w:r w:rsidRPr="00777238">
        <w:t xml:space="preserve">1.6.5. Описание резервов тепловой мощности нетто источников тепловой энергии и возможностей </w:t>
      </w:r>
      <w:proofErr w:type="gramStart"/>
      <w:r w:rsidRPr="00777238">
        <w:t>расширения технологических зон действия источников тепловой энергии</w:t>
      </w:r>
      <w:proofErr w:type="gramEnd"/>
      <w:r w:rsidRPr="00777238">
        <w:t xml:space="preserve"> с резервами тепловой мощности нетто в зоны действия с дефицитом тепловой мощности</w:t>
      </w:r>
    </w:p>
    <w:p w:rsidR="00777238" w:rsidRPr="00777238" w:rsidRDefault="00777238" w:rsidP="00777238">
      <w:r w:rsidRPr="00777238">
        <w:t>Таблица 22</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2235"/>
        <w:gridCol w:w="1842"/>
        <w:gridCol w:w="1843"/>
        <w:gridCol w:w="1985"/>
        <w:gridCol w:w="1842"/>
      </w:tblGrid>
      <w:tr w:rsidR="00777238" w:rsidRPr="00777238" w:rsidTr="00777238">
        <w:tc>
          <w:tcPr>
            <w:tcW w:w="2235" w:type="dxa"/>
            <w:shd w:val="clear" w:color="auto" w:fill="FFFFFF"/>
            <w:vAlign w:val="center"/>
          </w:tcPr>
          <w:p w:rsidR="00777238" w:rsidRPr="00777238" w:rsidRDefault="00777238" w:rsidP="00777238">
            <w:pPr>
              <w:rPr>
                <w:rFonts w:eastAsia="Arial Unicode MS"/>
              </w:rPr>
            </w:pPr>
            <w:r w:rsidRPr="00777238">
              <w:rPr>
                <w:rFonts w:eastAsia="Arial Unicode MS"/>
              </w:rPr>
              <w:t xml:space="preserve">Наименование источника </w:t>
            </w:r>
          </w:p>
          <w:p w:rsidR="00777238" w:rsidRPr="00777238" w:rsidRDefault="00777238" w:rsidP="00777238">
            <w:pPr>
              <w:rPr>
                <w:rFonts w:eastAsia="Arial Unicode MS"/>
                <w:highlight w:val="yellow"/>
              </w:rPr>
            </w:pPr>
            <w:r w:rsidRPr="00777238">
              <w:rPr>
                <w:rFonts w:eastAsia="Arial Unicode MS"/>
              </w:rPr>
              <w:t>теплоты</w:t>
            </w:r>
          </w:p>
        </w:tc>
        <w:tc>
          <w:tcPr>
            <w:tcW w:w="1842" w:type="dxa"/>
            <w:shd w:val="clear" w:color="auto" w:fill="FFFFFF"/>
            <w:vAlign w:val="center"/>
          </w:tcPr>
          <w:p w:rsidR="00777238" w:rsidRPr="00777238" w:rsidRDefault="00777238" w:rsidP="00777238">
            <w:pPr>
              <w:rPr>
                <w:rFonts w:eastAsia="Arial Unicode MS"/>
              </w:rPr>
            </w:pPr>
            <w:r w:rsidRPr="00777238">
              <w:rPr>
                <w:rFonts w:eastAsia="Arial Unicode MS"/>
              </w:rPr>
              <w:t>Мощность нетто, Гкал/час</w:t>
            </w:r>
          </w:p>
        </w:tc>
        <w:tc>
          <w:tcPr>
            <w:tcW w:w="1843" w:type="dxa"/>
            <w:shd w:val="clear" w:color="auto" w:fill="FFFFFF"/>
            <w:vAlign w:val="center"/>
          </w:tcPr>
          <w:p w:rsidR="00777238" w:rsidRPr="00777238" w:rsidRDefault="00777238" w:rsidP="00777238">
            <w:pPr>
              <w:rPr>
                <w:rFonts w:eastAsia="Arial Unicode MS"/>
              </w:rPr>
            </w:pPr>
            <w:r w:rsidRPr="00777238">
              <w:rPr>
                <w:rFonts w:eastAsia="Arial Unicode MS"/>
              </w:rPr>
              <w:t xml:space="preserve">Присоединенная существующая нагрузка, </w:t>
            </w:r>
          </w:p>
          <w:p w:rsidR="00777238" w:rsidRPr="00777238" w:rsidRDefault="00777238" w:rsidP="00777238">
            <w:pPr>
              <w:rPr>
                <w:rFonts w:eastAsia="Arial Unicode MS"/>
              </w:rPr>
            </w:pPr>
            <w:r w:rsidRPr="00777238">
              <w:rPr>
                <w:rFonts w:eastAsia="Arial Unicode MS"/>
              </w:rPr>
              <w:t>Гкал/  час</w:t>
            </w:r>
          </w:p>
        </w:tc>
        <w:tc>
          <w:tcPr>
            <w:tcW w:w="1985" w:type="dxa"/>
            <w:shd w:val="clear" w:color="auto" w:fill="FFFFFF"/>
            <w:vAlign w:val="center"/>
          </w:tcPr>
          <w:p w:rsidR="00777238" w:rsidRPr="00777238" w:rsidRDefault="00777238" w:rsidP="00777238">
            <w:pPr>
              <w:rPr>
                <w:rFonts w:eastAsia="Arial Unicode MS"/>
              </w:rPr>
            </w:pPr>
            <w:r w:rsidRPr="00777238">
              <w:rPr>
                <w:rFonts w:eastAsia="Arial Unicode MS"/>
              </w:rPr>
              <w:t>Присоединенная перспективная нагрузка,</w:t>
            </w:r>
          </w:p>
          <w:p w:rsidR="00777238" w:rsidRPr="00777238" w:rsidRDefault="00777238" w:rsidP="00777238">
            <w:pPr>
              <w:rPr>
                <w:rFonts w:eastAsia="Arial Unicode MS"/>
              </w:rPr>
            </w:pPr>
            <w:r w:rsidRPr="00777238">
              <w:rPr>
                <w:rFonts w:eastAsia="Arial Unicode MS"/>
              </w:rPr>
              <w:t xml:space="preserve"> Гкал/час</w:t>
            </w:r>
          </w:p>
        </w:tc>
        <w:tc>
          <w:tcPr>
            <w:tcW w:w="1842" w:type="dxa"/>
            <w:shd w:val="clear" w:color="auto" w:fill="FFFFFF"/>
            <w:vAlign w:val="center"/>
          </w:tcPr>
          <w:p w:rsidR="00777238" w:rsidRPr="00777238" w:rsidRDefault="00777238" w:rsidP="00777238">
            <w:pPr>
              <w:rPr>
                <w:rFonts w:eastAsia="Arial Unicode MS"/>
              </w:rPr>
            </w:pPr>
            <w:r w:rsidRPr="00777238">
              <w:rPr>
                <w:rFonts w:eastAsia="Arial Unicode MS"/>
              </w:rPr>
              <w:t>Резерв/дефицит, Гкал/час</w:t>
            </w:r>
          </w:p>
        </w:tc>
      </w:tr>
      <w:tr w:rsidR="00777238" w:rsidRPr="00777238" w:rsidTr="00777238">
        <w:tc>
          <w:tcPr>
            <w:tcW w:w="2235" w:type="dxa"/>
            <w:shd w:val="clear" w:color="auto" w:fill="FFFFFF"/>
            <w:vAlign w:val="center"/>
          </w:tcPr>
          <w:p w:rsidR="00777238" w:rsidRPr="00777238" w:rsidRDefault="00777238" w:rsidP="00777238">
            <w:r w:rsidRPr="00777238">
              <w:t>Блочная котельная №1</w:t>
            </w:r>
          </w:p>
        </w:tc>
        <w:tc>
          <w:tcPr>
            <w:tcW w:w="1842" w:type="dxa"/>
            <w:shd w:val="clear" w:color="auto" w:fill="FFFFFF"/>
            <w:vAlign w:val="center"/>
          </w:tcPr>
          <w:p w:rsidR="00777238" w:rsidRPr="00777238" w:rsidRDefault="00777238" w:rsidP="00777238">
            <w:r w:rsidRPr="00777238">
              <w:t>9,03</w:t>
            </w:r>
          </w:p>
        </w:tc>
        <w:tc>
          <w:tcPr>
            <w:tcW w:w="1843" w:type="dxa"/>
            <w:shd w:val="clear" w:color="auto" w:fill="FFFFFF"/>
            <w:vAlign w:val="center"/>
          </w:tcPr>
          <w:p w:rsidR="00777238" w:rsidRPr="00777238" w:rsidRDefault="00777238" w:rsidP="00777238">
            <w:r w:rsidRPr="00777238">
              <w:t>5,945</w:t>
            </w:r>
          </w:p>
        </w:tc>
        <w:tc>
          <w:tcPr>
            <w:tcW w:w="1985" w:type="dxa"/>
            <w:shd w:val="clear" w:color="auto" w:fill="FFFFFF"/>
            <w:vAlign w:val="center"/>
          </w:tcPr>
          <w:p w:rsidR="00777238" w:rsidRPr="00777238" w:rsidRDefault="00777238" w:rsidP="00777238">
            <w:r w:rsidRPr="00777238">
              <w:t>5,945</w:t>
            </w:r>
          </w:p>
        </w:tc>
        <w:tc>
          <w:tcPr>
            <w:tcW w:w="1842" w:type="dxa"/>
            <w:shd w:val="clear" w:color="auto" w:fill="FFFFFF"/>
            <w:vAlign w:val="center"/>
          </w:tcPr>
          <w:p w:rsidR="00777238" w:rsidRPr="00777238" w:rsidRDefault="00777238" w:rsidP="00777238">
            <w:r w:rsidRPr="00777238">
              <w:t>+3,085</w:t>
            </w:r>
          </w:p>
        </w:tc>
      </w:tr>
      <w:tr w:rsidR="00777238" w:rsidRPr="00777238" w:rsidTr="00777238">
        <w:tc>
          <w:tcPr>
            <w:tcW w:w="2235" w:type="dxa"/>
            <w:shd w:val="clear" w:color="auto" w:fill="FFFFFF"/>
            <w:vAlign w:val="center"/>
          </w:tcPr>
          <w:p w:rsidR="00777238" w:rsidRPr="00777238" w:rsidRDefault="00777238" w:rsidP="00777238">
            <w:r w:rsidRPr="00777238">
              <w:t>Блочная котельная №2</w:t>
            </w:r>
          </w:p>
        </w:tc>
        <w:tc>
          <w:tcPr>
            <w:tcW w:w="1842" w:type="dxa"/>
            <w:shd w:val="clear" w:color="auto" w:fill="FFFFFF"/>
            <w:vAlign w:val="center"/>
          </w:tcPr>
          <w:p w:rsidR="00777238" w:rsidRPr="00777238" w:rsidRDefault="00777238" w:rsidP="00777238">
            <w:r w:rsidRPr="00777238">
              <w:t>1,5</w:t>
            </w:r>
          </w:p>
        </w:tc>
        <w:tc>
          <w:tcPr>
            <w:tcW w:w="1843" w:type="dxa"/>
            <w:shd w:val="clear" w:color="auto" w:fill="FFFFFF"/>
            <w:vAlign w:val="center"/>
          </w:tcPr>
          <w:p w:rsidR="00777238" w:rsidRPr="00777238" w:rsidRDefault="00777238" w:rsidP="00777238">
            <w:r w:rsidRPr="00777238">
              <w:t>0,9321</w:t>
            </w:r>
          </w:p>
        </w:tc>
        <w:tc>
          <w:tcPr>
            <w:tcW w:w="1985" w:type="dxa"/>
            <w:shd w:val="clear" w:color="auto" w:fill="FFFFFF"/>
            <w:vAlign w:val="center"/>
          </w:tcPr>
          <w:p w:rsidR="00777238" w:rsidRPr="00777238" w:rsidRDefault="00777238" w:rsidP="00777238">
            <w:r w:rsidRPr="00777238">
              <w:t>0,9321</w:t>
            </w:r>
          </w:p>
        </w:tc>
        <w:tc>
          <w:tcPr>
            <w:tcW w:w="1842" w:type="dxa"/>
            <w:shd w:val="clear" w:color="auto" w:fill="FFFFFF"/>
            <w:vAlign w:val="center"/>
          </w:tcPr>
          <w:p w:rsidR="00777238" w:rsidRPr="00777238" w:rsidRDefault="00777238" w:rsidP="00777238">
            <w:r w:rsidRPr="00777238">
              <w:t>+0,5679</w:t>
            </w:r>
          </w:p>
        </w:tc>
      </w:tr>
    </w:tbl>
    <w:p w:rsidR="00777238" w:rsidRPr="00777238" w:rsidRDefault="00777238" w:rsidP="00777238"/>
    <w:p w:rsidR="00777238" w:rsidRPr="00777238" w:rsidRDefault="00777238" w:rsidP="00777238">
      <w:r w:rsidRPr="00777238">
        <w:t>На всех котельных наблюдается резерв мощности. В связи с этим, расширение технологической зоны действия источников с резервами тепловой мощности нетто в зоны действия с дефицитом тепловой мощности не планируется.</w:t>
      </w:r>
    </w:p>
    <w:p w:rsidR="00777238" w:rsidRPr="00777238" w:rsidRDefault="00777238" w:rsidP="00777238"/>
    <w:p w:rsidR="00777238" w:rsidRPr="00777238" w:rsidRDefault="00777238" w:rsidP="00777238">
      <w:r w:rsidRPr="00777238">
        <w:t>1.7 Балансы теплоносителя</w:t>
      </w:r>
    </w:p>
    <w:p w:rsidR="00777238" w:rsidRPr="00777238" w:rsidRDefault="00777238" w:rsidP="00777238">
      <w:r w:rsidRPr="00777238">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777238" w:rsidRPr="00777238" w:rsidRDefault="00777238" w:rsidP="00777238">
      <w:r w:rsidRPr="00777238">
        <w:t>Расчетная производительность водоподготовительной установки (ВПУ) источника для подпитки тепловых сетей определяется в соответствии со строительными нормами и правилами по проектированию тепловых сетей.</w:t>
      </w:r>
    </w:p>
    <w:p w:rsidR="00777238" w:rsidRPr="00777238" w:rsidRDefault="00777238" w:rsidP="00777238">
      <w:r w:rsidRPr="00777238">
        <w:t xml:space="preserve">Согласно </w:t>
      </w:r>
      <w:proofErr w:type="spellStart"/>
      <w:r w:rsidRPr="00777238">
        <w:t>СНиП</w:t>
      </w:r>
      <w:proofErr w:type="spellEnd"/>
      <w:r w:rsidRPr="00777238">
        <w:t xml:space="preserve">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777238" w:rsidRPr="00777238" w:rsidRDefault="00777238" w:rsidP="00777238">
      <w:r w:rsidRPr="00777238">
        <w:t xml:space="preserve">- в закрытых системах теплоснабжения – 0,75% фактического объема воды в трубопроводах тепловых сетей и присоединенных к ним системах отопления и </w:t>
      </w:r>
      <w:r w:rsidRPr="00777238">
        <w:lastRenderedPageBreak/>
        <w:t>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777238" w:rsidRPr="00777238" w:rsidRDefault="00777238" w:rsidP="00777238">
      <w:proofErr w:type="gramStart"/>
      <w:r w:rsidRPr="00777238">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roofErr w:type="gramEnd"/>
    </w:p>
    <w:p w:rsidR="00777238" w:rsidRPr="00777238" w:rsidRDefault="00777238" w:rsidP="00777238">
      <w:r w:rsidRPr="00777238">
        <w:t xml:space="preserve">Согласно СП 124.13330.2012 «Тепловые сети» расход </w:t>
      </w:r>
      <w:proofErr w:type="spellStart"/>
      <w:r w:rsidRPr="00777238">
        <w:t>подпиточной</w:t>
      </w:r>
      <w:proofErr w:type="spellEnd"/>
      <w:r w:rsidRPr="00777238">
        <w:t xml:space="preserve"> воды в рабочем режиме должен компенсировать расчетные (нормируемые) потери сетевой воды в системе теплоснабжения.</w:t>
      </w:r>
    </w:p>
    <w:p w:rsidR="00777238" w:rsidRPr="00777238" w:rsidRDefault="00777238" w:rsidP="00777238">
      <w:r w:rsidRPr="00777238">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777238" w:rsidRPr="00777238" w:rsidRDefault="00777238" w:rsidP="00777238">
      <w:r w:rsidRPr="00777238">
        <w:t xml:space="preserve">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777238">
        <w:t>водоподогреватели</w:t>
      </w:r>
      <w:proofErr w:type="spellEnd"/>
      <w:r w:rsidRPr="00777238">
        <w:t xml:space="preserve">). </w:t>
      </w:r>
    </w:p>
    <w:p w:rsidR="00777238" w:rsidRPr="00777238" w:rsidRDefault="00777238" w:rsidP="00777238">
      <w:r w:rsidRPr="00777238">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rsidR="00777238" w:rsidRPr="00777238" w:rsidRDefault="00777238" w:rsidP="00777238">
      <w:r w:rsidRPr="00777238">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с условным диаметром не должен превышать значений, приведенных в таблице 23.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777238" w:rsidRPr="00777238" w:rsidRDefault="00777238" w:rsidP="00777238">
      <w:bookmarkStart w:id="60" w:name="_Ref19654288"/>
      <w:r w:rsidRPr="00777238">
        <w:t xml:space="preserve">Таблица </w:t>
      </w:r>
      <w:bookmarkEnd w:id="60"/>
      <w:r w:rsidRPr="00777238">
        <w:t>23 - Максимальный часовой расход воды при заполнении трубопроводов тепловой сети.</w:t>
      </w:r>
    </w:p>
    <w:tbl>
      <w:tblPr>
        <w:tblW w:w="495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922"/>
        <w:gridCol w:w="4802"/>
      </w:tblGrid>
      <w:tr w:rsidR="00777238" w:rsidRPr="00777238" w:rsidTr="00777238">
        <w:trPr>
          <w:trHeight w:val="227"/>
          <w:tblHeader/>
        </w:trPr>
        <w:tc>
          <w:tcPr>
            <w:tcW w:w="2531" w:type="pct"/>
            <w:shd w:val="clear" w:color="auto" w:fill="auto"/>
            <w:tcMar>
              <w:top w:w="85" w:type="dxa"/>
              <w:left w:w="85" w:type="dxa"/>
              <w:bottom w:w="85" w:type="dxa"/>
              <w:right w:w="85" w:type="dxa"/>
            </w:tcMar>
            <w:vAlign w:val="center"/>
          </w:tcPr>
          <w:p w:rsidR="00777238" w:rsidRPr="00777238" w:rsidRDefault="00777238" w:rsidP="00777238">
            <w:proofErr w:type="spellStart"/>
            <w:r w:rsidRPr="00777238">
              <w:t>Ду</w:t>
            </w:r>
            <w:proofErr w:type="spellEnd"/>
            <w:r w:rsidRPr="00777238">
              <w:t>, мм</w:t>
            </w:r>
          </w:p>
        </w:tc>
        <w:tc>
          <w:tcPr>
            <w:tcW w:w="2469" w:type="pct"/>
            <w:shd w:val="clear" w:color="auto" w:fill="auto"/>
            <w:tcMar>
              <w:top w:w="85" w:type="dxa"/>
              <w:left w:w="85" w:type="dxa"/>
              <w:bottom w:w="85" w:type="dxa"/>
              <w:right w:w="85" w:type="dxa"/>
            </w:tcMar>
            <w:vAlign w:val="center"/>
          </w:tcPr>
          <w:p w:rsidR="00777238" w:rsidRPr="00777238" w:rsidRDefault="00777238" w:rsidP="00777238">
            <w:proofErr w:type="spellStart"/>
            <w:proofErr w:type="gramStart"/>
            <w:r w:rsidRPr="00777238">
              <w:t>G</w:t>
            </w:r>
            <w:proofErr w:type="gramEnd"/>
            <w:r w:rsidRPr="00777238">
              <w:t>м</w:t>
            </w:r>
            <w:proofErr w:type="spellEnd"/>
            <w:r w:rsidRPr="00777238">
              <w:t>, м3/ч</w:t>
            </w:r>
          </w:p>
        </w:tc>
      </w:tr>
      <w:tr w:rsidR="00777238" w:rsidRPr="00777238" w:rsidTr="00777238">
        <w:trPr>
          <w:trHeight w:val="227"/>
        </w:trPr>
        <w:tc>
          <w:tcPr>
            <w:tcW w:w="2531" w:type="pct"/>
            <w:shd w:val="clear" w:color="auto" w:fill="auto"/>
            <w:tcMar>
              <w:top w:w="85" w:type="dxa"/>
              <w:left w:w="85" w:type="dxa"/>
              <w:bottom w:w="85" w:type="dxa"/>
              <w:right w:w="85" w:type="dxa"/>
            </w:tcMar>
            <w:vAlign w:val="center"/>
          </w:tcPr>
          <w:p w:rsidR="00777238" w:rsidRPr="00777238" w:rsidRDefault="00777238" w:rsidP="00777238">
            <w:r w:rsidRPr="00777238">
              <w:t>100</w:t>
            </w:r>
          </w:p>
        </w:tc>
        <w:tc>
          <w:tcPr>
            <w:tcW w:w="2469" w:type="pct"/>
            <w:shd w:val="clear" w:color="auto" w:fill="auto"/>
            <w:tcMar>
              <w:top w:w="85" w:type="dxa"/>
              <w:left w:w="85" w:type="dxa"/>
              <w:bottom w:w="85" w:type="dxa"/>
              <w:right w:w="85" w:type="dxa"/>
            </w:tcMar>
            <w:vAlign w:val="center"/>
          </w:tcPr>
          <w:p w:rsidR="00777238" w:rsidRPr="00777238" w:rsidRDefault="00777238" w:rsidP="00777238">
            <w:r w:rsidRPr="00777238">
              <w:t>10</w:t>
            </w:r>
          </w:p>
        </w:tc>
      </w:tr>
      <w:tr w:rsidR="00777238" w:rsidRPr="00777238" w:rsidTr="00777238">
        <w:trPr>
          <w:trHeight w:val="227"/>
        </w:trPr>
        <w:tc>
          <w:tcPr>
            <w:tcW w:w="2531" w:type="pct"/>
            <w:shd w:val="clear" w:color="auto" w:fill="auto"/>
            <w:tcMar>
              <w:top w:w="85" w:type="dxa"/>
              <w:left w:w="85" w:type="dxa"/>
              <w:bottom w:w="85" w:type="dxa"/>
              <w:right w:w="85" w:type="dxa"/>
            </w:tcMar>
            <w:vAlign w:val="center"/>
          </w:tcPr>
          <w:p w:rsidR="00777238" w:rsidRPr="00777238" w:rsidRDefault="00777238" w:rsidP="00777238">
            <w:r w:rsidRPr="00777238">
              <w:t>150</w:t>
            </w:r>
          </w:p>
        </w:tc>
        <w:tc>
          <w:tcPr>
            <w:tcW w:w="2469" w:type="pct"/>
            <w:shd w:val="clear" w:color="auto" w:fill="auto"/>
            <w:tcMar>
              <w:top w:w="85" w:type="dxa"/>
              <w:left w:w="85" w:type="dxa"/>
              <w:bottom w:w="85" w:type="dxa"/>
              <w:right w:w="85" w:type="dxa"/>
            </w:tcMar>
            <w:vAlign w:val="center"/>
          </w:tcPr>
          <w:p w:rsidR="00777238" w:rsidRPr="00777238" w:rsidRDefault="00777238" w:rsidP="00777238">
            <w:r w:rsidRPr="00777238">
              <w:t>15</w:t>
            </w:r>
          </w:p>
        </w:tc>
      </w:tr>
      <w:tr w:rsidR="00777238" w:rsidRPr="00777238" w:rsidTr="00777238">
        <w:trPr>
          <w:trHeight w:val="227"/>
        </w:trPr>
        <w:tc>
          <w:tcPr>
            <w:tcW w:w="2531" w:type="pct"/>
            <w:shd w:val="clear" w:color="auto" w:fill="auto"/>
            <w:tcMar>
              <w:top w:w="85" w:type="dxa"/>
              <w:left w:w="85" w:type="dxa"/>
              <w:bottom w:w="85" w:type="dxa"/>
              <w:right w:w="85" w:type="dxa"/>
            </w:tcMar>
            <w:vAlign w:val="center"/>
          </w:tcPr>
          <w:p w:rsidR="00777238" w:rsidRPr="00777238" w:rsidRDefault="00777238" w:rsidP="00777238">
            <w:r w:rsidRPr="00777238">
              <w:t>250</w:t>
            </w:r>
          </w:p>
        </w:tc>
        <w:tc>
          <w:tcPr>
            <w:tcW w:w="2469" w:type="pct"/>
            <w:shd w:val="clear" w:color="auto" w:fill="auto"/>
            <w:tcMar>
              <w:top w:w="85" w:type="dxa"/>
              <w:left w:w="85" w:type="dxa"/>
              <w:bottom w:w="85" w:type="dxa"/>
              <w:right w:w="85" w:type="dxa"/>
            </w:tcMar>
            <w:vAlign w:val="center"/>
          </w:tcPr>
          <w:p w:rsidR="00777238" w:rsidRPr="00777238" w:rsidRDefault="00777238" w:rsidP="00777238">
            <w:r w:rsidRPr="00777238">
              <w:t>25</w:t>
            </w:r>
          </w:p>
        </w:tc>
      </w:tr>
      <w:tr w:rsidR="00777238" w:rsidRPr="00777238" w:rsidTr="00777238">
        <w:trPr>
          <w:trHeight w:val="227"/>
        </w:trPr>
        <w:tc>
          <w:tcPr>
            <w:tcW w:w="2531" w:type="pct"/>
            <w:shd w:val="clear" w:color="auto" w:fill="auto"/>
            <w:tcMar>
              <w:top w:w="85" w:type="dxa"/>
              <w:left w:w="85" w:type="dxa"/>
              <w:bottom w:w="85" w:type="dxa"/>
              <w:right w:w="85" w:type="dxa"/>
            </w:tcMar>
            <w:vAlign w:val="center"/>
          </w:tcPr>
          <w:p w:rsidR="00777238" w:rsidRPr="00777238" w:rsidRDefault="00777238" w:rsidP="00777238">
            <w:r w:rsidRPr="00777238">
              <w:lastRenderedPageBreak/>
              <w:t>300</w:t>
            </w:r>
          </w:p>
        </w:tc>
        <w:tc>
          <w:tcPr>
            <w:tcW w:w="2469" w:type="pct"/>
            <w:shd w:val="clear" w:color="auto" w:fill="auto"/>
            <w:tcMar>
              <w:top w:w="85" w:type="dxa"/>
              <w:left w:w="85" w:type="dxa"/>
              <w:bottom w:w="85" w:type="dxa"/>
              <w:right w:w="85" w:type="dxa"/>
            </w:tcMar>
            <w:vAlign w:val="center"/>
          </w:tcPr>
          <w:p w:rsidR="00777238" w:rsidRPr="00777238" w:rsidRDefault="00777238" w:rsidP="00777238">
            <w:r w:rsidRPr="00777238">
              <w:t>35</w:t>
            </w:r>
          </w:p>
        </w:tc>
      </w:tr>
      <w:tr w:rsidR="00777238" w:rsidRPr="00777238" w:rsidTr="00777238">
        <w:trPr>
          <w:trHeight w:val="227"/>
        </w:trPr>
        <w:tc>
          <w:tcPr>
            <w:tcW w:w="2531" w:type="pct"/>
            <w:shd w:val="clear" w:color="auto" w:fill="auto"/>
            <w:tcMar>
              <w:top w:w="85" w:type="dxa"/>
              <w:left w:w="85" w:type="dxa"/>
              <w:bottom w:w="85" w:type="dxa"/>
              <w:right w:w="85" w:type="dxa"/>
            </w:tcMar>
            <w:vAlign w:val="center"/>
          </w:tcPr>
          <w:p w:rsidR="00777238" w:rsidRPr="00777238" w:rsidRDefault="00777238" w:rsidP="00777238">
            <w:r w:rsidRPr="00777238">
              <w:t>350</w:t>
            </w:r>
          </w:p>
        </w:tc>
        <w:tc>
          <w:tcPr>
            <w:tcW w:w="2469" w:type="pct"/>
            <w:shd w:val="clear" w:color="auto" w:fill="auto"/>
            <w:tcMar>
              <w:top w:w="85" w:type="dxa"/>
              <w:left w:w="85" w:type="dxa"/>
              <w:bottom w:w="85" w:type="dxa"/>
              <w:right w:w="85" w:type="dxa"/>
            </w:tcMar>
            <w:vAlign w:val="center"/>
          </w:tcPr>
          <w:p w:rsidR="00777238" w:rsidRPr="00777238" w:rsidRDefault="00777238" w:rsidP="00777238">
            <w:r w:rsidRPr="00777238">
              <w:t>50</w:t>
            </w:r>
          </w:p>
        </w:tc>
      </w:tr>
      <w:tr w:rsidR="00777238" w:rsidRPr="00777238" w:rsidTr="00777238">
        <w:trPr>
          <w:trHeight w:val="227"/>
        </w:trPr>
        <w:tc>
          <w:tcPr>
            <w:tcW w:w="2531" w:type="pct"/>
            <w:shd w:val="clear" w:color="auto" w:fill="auto"/>
            <w:tcMar>
              <w:top w:w="85" w:type="dxa"/>
              <w:left w:w="85" w:type="dxa"/>
              <w:bottom w:w="85" w:type="dxa"/>
              <w:right w:w="85" w:type="dxa"/>
            </w:tcMar>
            <w:vAlign w:val="center"/>
          </w:tcPr>
          <w:p w:rsidR="00777238" w:rsidRPr="00777238" w:rsidRDefault="00777238" w:rsidP="00777238">
            <w:r w:rsidRPr="00777238">
              <w:t>400</w:t>
            </w:r>
          </w:p>
        </w:tc>
        <w:tc>
          <w:tcPr>
            <w:tcW w:w="2469" w:type="pct"/>
            <w:shd w:val="clear" w:color="auto" w:fill="auto"/>
            <w:tcMar>
              <w:top w:w="85" w:type="dxa"/>
              <w:left w:w="85" w:type="dxa"/>
              <w:bottom w:w="85" w:type="dxa"/>
              <w:right w:w="85" w:type="dxa"/>
            </w:tcMar>
            <w:vAlign w:val="center"/>
          </w:tcPr>
          <w:p w:rsidR="00777238" w:rsidRPr="00777238" w:rsidRDefault="00777238" w:rsidP="00777238">
            <w:r w:rsidRPr="00777238">
              <w:t>65</w:t>
            </w:r>
          </w:p>
        </w:tc>
      </w:tr>
      <w:tr w:rsidR="00777238" w:rsidRPr="00777238" w:rsidTr="00777238">
        <w:trPr>
          <w:trHeight w:val="227"/>
        </w:trPr>
        <w:tc>
          <w:tcPr>
            <w:tcW w:w="2531" w:type="pct"/>
            <w:shd w:val="clear" w:color="auto" w:fill="auto"/>
            <w:tcMar>
              <w:top w:w="85" w:type="dxa"/>
              <w:left w:w="85" w:type="dxa"/>
              <w:bottom w:w="85" w:type="dxa"/>
              <w:right w:w="85" w:type="dxa"/>
            </w:tcMar>
            <w:vAlign w:val="center"/>
          </w:tcPr>
          <w:p w:rsidR="00777238" w:rsidRPr="00777238" w:rsidRDefault="00777238" w:rsidP="00777238">
            <w:r w:rsidRPr="00777238">
              <w:t>500</w:t>
            </w:r>
          </w:p>
        </w:tc>
        <w:tc>
          <w:tcPr>
            <w:tcW w:w="2469" w:type="pct"/>
            <w:shd w:val="clear" w:color="auto" w:fill="auto"/>
            <w:tcMar>
              <w:top w:w="85" w:type="dxa"/>
              <w:left w:w="85" w:type="dxa"/>
              <w:bottom w:w="85" w:type="dxa"/>
              <w:right w:w="85" w:type="dxa"/>
            </w:tcMar>
            <w:vAlign w:val="center"/>
          </w:tcPr>
          <w:p w:rsidR="00777238" w:rsidRPr="00777238" w:rsidRDefault="00777238" w:rsidP="00777238">
            <w:r w:rsidRPr="00777238">
              <w:t>85</w:t>
            </w:r>
          </w:p>
        </w:tc>
      </w:tr>
      <w:tr w:rsidR="00777238" w:rsidRPr="00777238" w:rsidTr="00777238">
        <w:trPr>
          <w:trHeight w:val="227"/>
        </w:trPr>
        <w:tc>
          <w:tcPr>
            <w:tcW w:w="2531" w:type="pct"/>
            <w:shd w:val="clear" w:color="auto" w:fill="auto"/>
            <w:tcMar>
              <w:top w:w="85" w:type="dxa"/>
              <w:left w:w="85" w:type="dxa"/>
              <w:bottom w:w="85" w:type="dxa"/>
              <w:right w:w="85" w:type="dxa"/>
            </w:tcMar>
            <w:vAlign w:val="center"/>
          </w:tcPr>
          <w:p w:rsidR="00777238" w:rsidRPr="00777238" w:rsidRDefault="00777238" w:rsidP="00777238">
            <w:r w:rsidRPr="00777238">
              <w:t>550</w:t>
            </w:r>
          </w:p>
        </w:tc>
        <w:tc>
          <w:tcPr>
            <w:tcW w:w="2469" w:type="pct"/>
            <w:shd w:val="clear" w:color="auto" w:fill="auto"/>
            <w:tcMar>
              <w:top w:w="85" w:type="dxa"/>
              <w:left w:w="85" w:type="dxa"/>
              <w:bottom w:w="85" w:type="dxa"/>
              <w:right w:w="85" w:type="dxa"/>
            </w:tcMar>
            <w:vAlign w:val="center"/>
          </w:tcPr>
          <w:p w:rsidR="00777238" w:rsidRPr="00777238" w:rsidRDefault="00777238" w:rsidP="00777238">
            <w:r w:rsidRPr="00777238">
              <w:t>100</w:t>
            </w:r>
          </w:p>
        </w:tc>
      </w:tr>
      <w:tr w:rsidR="00777238" w:rsidRPr="00777238" w:rsidTr="00777238">
        <w:trPr>
          <w:trHeight w:val="227"/>
        </w:trPr>
        <w:tc>
          <w:tcPr>
            <w:tcW w:w="2531" w:type="pct"/>
            <w:shd w:val="clear" w:color="auto" w:fill="auto"/>
            <w:tcMar>
              <w:top w:w="85" w:type="dxa"/>
              <w:left w:w="85" w:type="dxa"/>
              <w:bottom w:w="85" w:type="dxa"/>
              <w:right w:w="85" w:type="dxa"/>
            </w:tcMar>
            <w:vAlign w:val="center"/>
          </w:tcPr>
          <w:p w:rsidR="00777238" w:rsidRPr="00777238" w:rsidRDefault="00777238" w:rsidP="00777238">
            <w:r w:rsidRPr="00777238">
              <w:t>600</w:t>
            </w:r>
          </w:p>
        </w:tc>
        <w:tc>
          <w:tcPr>
            <w:tcW w:w="2469" w:type="pct"/>
            <w:shd w:val="clear" w:color="auto" w:fill="auto"/>
            <w:tcMar>
              <w:top w:w="85" w:type="dxa"/>
              <w:left w:w="85" w:type="dxa"/>
              <w:bottom w:w="85" w:type="dxa"/>
              <w:right w:w="85" w:type="dxa"/>
            </w:tcMar>
            <w:vAlign w:val="center"/>
          </w:tcPr>
          <w:p w:rsidR="00777238" w:rsidRPr="00777238" w:rsidRDefault="00777238" w:rsidP="00777238">
            <w:r w:rsidRPr="00777238">
              <w:t>150</w:t>
            </w:r>
          </w:p>
        </w:tc>
      </w:tr>
      <w:tr w:rsidR="00777238" w:rsidRPr="00777238" w:rsidTr="00777238">
        <w:trPr>
          <w:trHeight w:val="227"/>
        </w:trPr>
        <w:tc>
          <w:tcPr>
            <w:tcW w:w="2531" w:type="pct"/>
            <w:shd w:val="clear" w:color="auto" w:fill="auto"/>
            <w:tcMar>
              <w:top w:w="85" w:type="dxa"/>
              <w:left w:w="85" w:type="dxa"/>
              <w:bottom w:w="85" w:type="dxa"/>
              <w:right w:w="85" w:type="dxa"/>
            </w:tcMar>
            <w:vAlign w:val="center"/>
          </w:tcPr>
          <w:p w:rsidR="00777238" w:rsidRPr="00777238" w:rsidRDefault="00777238" w:rsidP="00777238">
            <w:r w:rsidRPr="00777238">
              <w:t>700</w:t>
            </w:r>
          </w:p>
        </w:tc>
        <w:tc>
          <w:tcPr>
            <w:tcW w:w="2469" w:type="pct"/>
            <w:shd w:val="clear" w:color="auto" w:fill="auto"/>
            <w:tcMar>
              <w:top w:w="85" w:type="dxa"/>
              <w:left w:w="85" w:type="dxa"/>
              <w:bottom w:w="85" w:type="dxa"/>
              <w:right w:w="85" w:type="dxa"/>
            </w:tcMar>
            <w:vAlign w:val="center"/>
          </w:tcPr>
          <w:p w:rsidR="00777238" w:rsidRPr="00777238" w:rsidRDefault="00777238" w:rsidP="00777238">
            <w:r w:rsidRPr="00777238">
              <w:t>200</w:t>
            </w:r>
          </w:p>
        </w:tc>
      </w:tr>
      <w:tr w:rsidR="00777238" w:rsidRPr="00777238" w:rsidTr="00777238">
        <w:trPr>
          <w:trHeight w:val="227"/>
        </w:trPr>
        <w:tc>
          <w:tcPr>
            <w:tcW w:w="2531" w:type="pct"/>
            <w:shd w:val="clear" w:color="auto" w:fill="auto"/>
            <w:tcMar>
              <w:top w:w="85" w:type="dxa"/>
              <w:left w:w="85" w:type="dxa"/>
              <w:bottom w:w="85" w:type="dxa"/>
              <w:right w:w="85" w:type="dxa"/>
            </w:tcMar>
            <w:vAlign w:val="center"/>
          </w:tcPr>
          <w:p w:rsidR="00777238" w:rsidRPr="00777238" w:rsidRDefault="00777238" w:rsidP="00777238">
            <w:r w:rsidRPr="00777238">
              <w:t>800</w:t>
            </w:r>
          </w:p>
        </w:tc>
        <w:tc>
          <w:tcPr>
            <w:tcW w:w="2469" w:type="pct"/>
            <w:shd w:val="clear" w:color="auto" w:fill="auto"/>
            <w:tcMar>
              <w:top w:w="85" w:type="dxa"/>
              <w:left w:w="85" w:type="dxa"/>
              <w:bottom w:w="85" w:type="dxa"/>
              <w:right w:w="85" w:type="dxa"/>
            </w:tcMar>
            <w:vAlign w:val="center"/>
          </w:tcPr>
          <w:p w:rsidR="00777238" w:rsidRPr="00777238" w:rsidRDefault="00777238" w:rsidP="00777238">
            <w:r w:rsidRPr="00777238">
              <w:t>250</w:t>
            </w:r>
          </w:p>
        </w:tc>
      </w:tr>
      <w:tr w:rsidR="00777238" w:rsidRPr="00777238" w:rsidTr="00777238">
        <w:trPr>
          <w:trHeight w:val="227"/>
        </w:trPr>
        <w:tc>
          <w:tcPr>
            <w:tcW w:w="2531" w:type="pct"/>
            <w:shd w:val="clear" w:color="auto" w:fill="auto"/>
            <w:tcMar>
              <w:top w:w="85" w:type="dxa"/>
              <w:left w:w="85" w:type="dxa"/>
              <w:bottom w:w="85" w:type="dxa"/>
              <w:right w:w="85" w:type="dxa"/>
            </w:tcMar>
            <w:vAlign w:val="center"/>
          </w:tcPr>
          <w:p w:rsidR="00777238" w:rsidRPr="00777238" w:rsidRDefault="00777238" w:rsidP="00777238">
            <w:r w:rsidRPr="00777238">
              <w:t>900</w:t>
            </w:r>
          </w:p>
        </w:tc>
        <w:tc>
          <w:tcPr>
            <w:tcW w:w="2469" w:type="pct"/>
            <w:shd w:val="clear" w:color="auto" w:fill="auto"/>
            <w:tcMar>
              <w:top w:w="85" w:type="dxa"/>
              <w:left w:w="85" w:type="dxa"/>
              <w:bottom w:w="85" w:type="dxa"/>
              <w:right w:w="85" w:type="dxa"/>
            </w:tcMar>
            <w:vAlign w:val="center"/>
          </w:tcPr>
          <w:p w:rsidR="00777238" w:rsidRPr="00777238" w:rsidRDefault="00777238" w:rsidP="00777238">
            <w:r w:rsidRPr="00777238">
              <w:t>300</w:t>
            </w:r>
          </w:p>
        </w:tc>
      </w:tr>
      <w:tr w:rsidR="00777238" w:rsidRPr="00777238" w:rsidTr="00777238">
        <w:trPr>
          <w:trHeight w:val="227"/>
        </w:trPr>
        <w:tc>
          <w:tcPr>
            <w:tcW w:w="2531" w:type="pct"/>
            <w:shd w:val="clear" w:color="auto" w:fill="auto"/>
            <w:tcMar>
              <w:top w:w="85" w:type="dxa"/>
              <w:left w:w="85" w:type="dxa"/>
              <w:bottom w:w="85" w:type="dxa"/>
              <w:right w:w="85" w:type="dxa"/>
            </w:tcMar>
            <w:vAlign w:val="center"/>
          </w:tcPr>
          <w:p w:rsidR="00777238" w:rsidRPr="00777238" w:rsidRDefault="00777238" w:rsidP="00777238">
            <w:r w:rsidRPr="00777238">
              <w:t>1000</w:t>
            </w:r>
          </w:p>
        </w:tc>
        <w:tc>
          <w:tcPr>
            <w:tcW w:w="2469" w:type="pct"/>
            <w:shd w:val="clear" w:color="auto" w:fill="auto"/>
            <w:tcMar>
              <w:top w:w="85" w:type="dxa"/>
              <w:left w:w="85" w:type="dxa"/>
              <w:bottom w:w="85" w:type="dxa"/>
              <w:right w:w="85" w:type="dxa"/>
            </w:tcMar>
            <w:vAlign w:val="center"/>
          </w:tcPr>
          <w:p w:rsidR="00777238" w:rsidRPr="00777238" w:rsidRDefault="00777238" w:rsidP="00777238">
            <w:r w:rsidRPr="00777238">
              <w:t>350</w:t>
            </w:r>
          </w:p>
        </w:tc>
      </w:tr>
      <w:tr w:rsidR="00777238" w:rsidRPr="00777238" w:rsidTr="00777238">
        <w:trPr>
          <w:trHeight w:val="227"/>
        </w:trPr>
        <w:tc>
          <w:tcPr>
            <w:tcW w:w="2531" w:type="pct"/>
            <w:shd w:val="clear" w:color="auto" w:fill="auto"/>
            <w:tcMar>
              <w:top w:w="85" w:type="dxa"/>
              <w:left w:w="85" w:type="dxa"/>
              <w:bottom w:w="85" w:type="dxa"/>
              <w:right w:w="85" w:type="dxa"/>
            </w:tcMar>
            <w:vAlign w:val="center"/>
          </w:tcPr>
          <w:p w:rsidR="00777238" w:rsidRPr="00777238" w:rsidRDefault="00777238" w:rsidP="00777238">
            <w:r w:rsidRPr="00777238">
              <w:t>1100</w:t>
            </w:r>
          </w:p>
        </w:tc>
        <w:tc>
          <w:tcPr>
            <w:tcW w:w="2469" w:type="pct"/>
            <w:shd w:val="clear" w:color="auto" w:fill="auto"/>
            <w:tcMar>
              <w:top w:w="85" w:type="dxa"/>
              <w:left w:w="85" w:type="dxa"/>
              <w:bottom w:w="85" w:type="dxa"/>
              <w:right w:w="85" w:type="dxa"/>
            </w:tcMar>
            <w:vAlign w:val="center"/>
          </w:tcPr>
          <w:p w:rsidR="00777238" w:rsidRPr="00777238" w:rsidRDefault="00777238" w:rsidP="00777238">
            <w:r w:rsidRPr="00777238">
              <w:t>400</w:t>
            </w:r>
          </w:p>
        </w:tc>
      </w:tr>
      <w:tr w:rsidR="00777238" w:rsidRPr="00777238" w:rsidTr="00777238">
        <w:trPr>
          <w:trHeight w:val="227"/>
        </w:trPr>
        <w:tc>
          <w:tcPr>
            <w:tcW w:w="2531" w:type="pct"/>
            <w:shd w:val="clear" w:color="auto" w:fill="auto"/>
            <w:tcMar>
              <w:top w:w="85" w:type="dxa"/>
              <w:left w:w="85" w:type="dxa"/>
              <w:bottom w:w="85" w:type="dxa"/>
              <w:right w:w="85" w:type="dxa"/>
            </w:tcMar>
            <w:vAlign w:val="center"/>
          </w:tcPr>
          <w:p w:rsidR="00777238" w:rsidRPr="00777238" w:rsidRDefault="00777238" w:rsidP="00777238">
            <w:r w:rsidRPr="00777238">
              <w:t>1200</w:t>
            </w:r>
          </w:p>
        </w:tc>
        <w:tc>
          <w:tcPr>
            <w:tcW w:w="2469" w:type="pct"/>
            <w:shd w:val="clear" w:color="auto" w:fill="auto"/>
            <w:tcMar>
              <w:top w:w="85" w:type="dxa"/>
              <w:left w:w="85" w:type="dxa"/>
              <w:bottom w:w="85" w:type="dxa"/>
              <w:right w:w="85" w:type="dxa"/>
            </w:tcMar>
            <w:vAlign w:val="center"/>
          </w:tcPr>
          <w:p w:rsidR="00777238" w:rsidRPr="00777238" w:rsidRDefault="00777238" w:rsidP="00777238">
            <w:r w:rsidRPr="00777238">
              <w:t>500</w:t>
            </w:r>
          </w:p>
        </w:tc>
      </w:tr>
      <w:tr w:rsidR="00777238" w:rsidRPr="00777238" w:rsidTr="00777238">
        <w:trPr>
          <w:trHeight w:val="227"/>
        </w:trPr>
        <w:tc>
          <w:tcPr>
            <w:tcW w:w="2531" w:type="pct"/>
            <w:shd w:val="clear" w:color="auto" w:fill="auto"/>
            <w:tcMar>
              <w:top w:w="85" w:type="dxa"/>
              <w:left w:w="85" w:type="dxa"/>
              <w:bottom w:w="85" w:type="dxa"/>
              <w:right w:w="85" w:type="dxa"/>
            </w:tcMar>
            <w:vAlign w:val="center"/>
          </w:tcPr>
          <w:p w:rsidR="00777238" w:rsidRPr="00777238" w:rsidRDefault="00777238" w:rsidP="00777238">
            <w:r w:rsidRPr="00777238">
              <w:t>1400</w:t>
            </w:r>
          </w:p>
        </w:tc>
        <w:tc>
          <w:tcPr>
            <w:tcW w:w="2469" w:type="pct"/>
            <w:shd w:val="clear" w:color="auto" w:fill="auto"/>
            <w:tcMar>
              <w:top w:w="85" w:type="dxa"/>
              <w:left w:w="85" w:type="dxa"/>
              <w:bottom w:w="85" w:type="dxa"/>
              <w:right w:w="85" w:type="dxa"/>
            </w:tcMar>
            <w:vAlign w:val="center"/>
          </w:tcPr>
          <w:p w:rsidR="00777238" w:rsidRPr="00777238" w:rsidRDefault="00777238" w:rsidP="00777238">
            <w:r w:rsidRPr="00777238">
              <w:t>665</w:t>
            </w:r>
          </w:p>
        </w:tc>
      </w:tr>
    </w:tbl>
    <w:p w:rsidR="00777238" w:rsidRPr="00777238" w:rsidRDefault="00777238" w:rsidP="00777238"/>
    <w:p w:rsidR="00777238" w:rsidRPr="00777238" w:rsidRDefault="00777238" w:rsidP="00777238">
      <w:r w:rsidRPr="00777238">
        <w:t xml:space="preserve">В результате для закрытых систем теплоснабжения максимальный часовой расход </w:t>
      </w:r>
      <w:proofErr w:type="spellStart"/>
      <w:r w:rsidRPr="00777238">
        <w:t>подпиточной</w:t>
      </w:r>
      <w:proofErr w:type="spellEnd"/>
      <w:r w:rsidRPr="00777238">
        <w:t xml:space="preserve"> воды (</w:t>
      </w:r>
      <w:proofErr w:type="spellStart"/>
      <w:proofErr w:type="gramStart"/>
      <w:r w:rsidRPr="00777238">
        <w:t>G</w:t>
      </w:r>
      <w:proofErr w:type="gramEnd"/>
      <w:r w:rsidRPr="00777238">
        <w:t>з</w:t>
      </w:r>
      <w:proofErr w:type="spellEnd"/>
      <w:r w:rsidRPr="00777238">
        <w:t>, м3/ч) составляет:</w:t>
      </w:r>
    </w:p>
    <w:p w:rsidR="00777238" w:rsidRPr="00777238" w:rsidRDefault="00777238" w:rsidP="00777238">
      <w:r>
        <w:rPr>
          <w:noProof/>
        </w:rPr>
        <w:drawing>
          <wp:inline distT="0" distB="0" distL="0" distR="0">
            <wp:extent cx="1323975" cy="228600"/>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srcRect/>
                    <a:stretch>
                      <a:fillRect/>
                    </a:stretch>
                  </pic:blipFill>
                  <pic:spPr bwMode="auto">
                    <a:xfrm>
                      <a:off x="0" y="0"/>
                      <a:ext cx="1323975" cy="228600"/>
                    </a:xfrm>
                    <a:prstGeom prst="rect">
                      <a:avLst/>
                    </a:prstGeom>
                    <a:noFill/>
                    <a:ln w="9525">
                      <a:noFill/>
                      <a:miter lim="800000"/>
                      <a:headEnd/>
                      <a:tailEnd/>
                    </a:ln>
                  </pic:spPr>
                </pic:pic>
              </a:graphicData>
            </a:graphic>
          </wp:inline>
        </w:drawing>
      </w:r>
      <w:r w:rsidRPr="00777238">
        <w:t>,</w:t>
      </w:r>
    </w:p>
    <w:p w:rsidR="00777238" w:rsidRPr="00777238" w:rsidRDefault="00777238" w:rsidP="00777238">
      <w:r w:rsidRPr="00777238">
        <w:t>где:</w:t>
      </w:r>
    </w:p>
    <w:p w:rsidR="00777238" w:rsidRPr="00777238" w:rsidRDefault="00777238" w:rsidP="00777238">
      <w:proofErr w:type="spellStart"/>
      <w:proofErr w:type="gramStart"/>
      <w:r w:rsidRPr="00777238">
        <w:t>G</w:t>
      </w:r>
      <w:proofErr w:type="gramEnd"/>
      <w:r w:rsidRPr="00777238">
        <w:t>м</w:t>
      </w:r>
      <w:proofErr w:type="spellEnd"/>
      <w:r w:rsidRPr="00777238">
        <w:t xml:space="preserve"> – расход воды на заполнение наибольшего по диаметру секционированного участка тепловой сети, либо ниже при условии такого согласования;</w:t>
      </w:r>
    </w:p>
    <w:p w:rsidR="00777238" w:rsidRPr="00777238" w:rsidRDefault="00777238" w:rsidP="00777238">
      <w:proofErr w:type="spellStart"/>
      <w:proofErr w:type="gramStart"/>
      <w:r w:rsidRPr="00777238">
        <w:t>V</w:t>
      </w:r>
      <w:proofErr w:type="gramEnd"/>
      <w:r w:rsidRPr="00777238">
        <w:t>тс</w:t>
      </w:r>
      <w:proofErr w:type="spellEnd"/>
      <w:r w:rsidRPr="00777238">
        <w:t xml:space="preserve"> - объем воды в системах теплоснабжения, м3.</w:t>
      </w:r>
    </w:p>
    <w:p w:rsidR="00777238" w:rsidRPr="00777238" w:rsidRDefault="00777238" w:rsidP="00777238">
      <w:r w:rsidRPr="00777238">
        <w:t>При отсутствии данных по фактическим объемам воды допускается принимать его равным 65 м3 на 1 МВт расчетной тепловой нагрузки при закрытой системе теплоснабжения, 70 м3 на 1 МВт - при открытой системе и 30 м3 на 1 МВт средней нагрузки – для отдельных сетей горячего водоснабжения.</w:t>
      </w:r>
    </w:p>
    <w:p w:rsidR="00777238" w:rsidRPr="00777238" w:rsidRDefault="00777238" w:rsidP="00777238">
      <w:r w:rsidRPr="00777238">
        <w:t>В таблице ниже приведены данные по расчетному часовому расходу воды для определения производительности водоподготовки, норме расхода воды на подпитку тепловых сетей и максимальному часовому расходу воды по каждому источнику тепловой энергии. В таблицах 24-25 представлены данные о системах ВПУ и балансе подпитки тепловых</w:t>
      </w:r>
    </w:p>
    <w:p w:rsidR="00777238" w:rsidRPr="00777238" w:rsidRDefault="00777238" w:rsidP="00777238">
      <w:bookmarkStart w:id="61" w:name="_Ref19654300"/>
      <w:r w:rsidRPr="00777238">
        <w:t xml:space="preserve">Таблица </w:t>
      </w:r>
      <w:bookmarkEnd w:id="61"/>
      <w:r w:rsidRPr="00777238">
        <w:t xml:space="preserve">24 – Данные о системах ВПУ установленных на источниках </w:t>
      </w:r>
    </w:p>
    <w:tbl>
      <w:tblPr>
        <w:tblW w:w="49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78"/>
        <w:gridCol w:w="1894"/>
        <w:gridCol w:w="1385"/>
        <w:gridCol w:w="1837"/>
        <w:gridCol w:w="2618"/>
        <w:gridCol w:w="1542"/>
      </w:tblGrid>
      <w:tr w:rsidR="00777238" w:rsidRPr="00777238" w:rsidTr="00777238">
        <w:trPr>
          <w:trHeight w:val="20"/>
          <w:jc w:val="center"/>
        </w:trPr>
        <w:tc>
          <w:tcPr>
            <w:tcW w:w="275" w:type="pct"/>
            <w:vMerge w:val="restart"/>
            <w:shd w:val="clear" w:color="auto" w:fill="auto"/>
            <w:vAlign w:val="center"/>
            <w:hideMark/>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1082" w:type="pct"/>
            <w:vMerge w:val="restart"/>
            <w:shd w:val="clear" w:color="auto" w:fill="auto"/>
            <w:vAlign w:val="center"/>
            <w:hideMark/>
          </w:tcPr>
          <w:p w:rsidR="00777238" w:rsidRPr="00777238" w:rsidRDefault="00777238" w:rsidP="00777238">
            <w:r w:rsidRPr="00777238">
              <w:t>Наименование котельной</w:t>
            </w:r>
          </w:p>
        </w:tc>
        <w:tc>
          <w:tcPr>
            <w:tcW w:w="2866" w:type="pct"/>
            <w:gridSpan w:val="3"/>
            <w:shd w:val="clear" w:color="auto" w:fill="auto"/>
            <w:vAlign w:val="center"/>
            <w:hideMark/>
          </w:tcPr>
          <w:p w:rsidR="00777238" w:rsidRPr="00777238" w:rsidRDefault="00777238" w:rsidP="00777238">
            <w:r w:rsidRPr="00777238">
              <w:t>Сведения по основному оборудованию ХВО</w:t>
            </w:r>
          </w:p>
        </w:tc>
        <w:tc>
          <w:tcPr>
            <w:tcW w:w="777" w:type="pct"/>
            <w:vMerge w:val="restart"/>
            <w:shd w:val="clear" w:color="auto" w:fill="auto"/>
            <w:vAlign w:val="center"/>
            <w:hideMark/>
          </w:tcPr>
          <w:p w:rsidR="00777238" w:rsidRPr="00777238" w:rsidRDefault="00777238" w:rsidP="00777238">
            <w:r w:rsidRPr="00777238">
              <w:t xml:space="preserve">Год проведения последней </w:t>
            </w:r>
            <w:r w:rsidRPr="00777238">
              <w:lastRenderedPageBreak/>
              <w:t>режимной наладки</w:t>
            </w:r>
          </w:p>
        </w:tc>
      </w:tr>
      <w:tr w:rsidR="00777238" w:rsidRPr="00777238" w:rsidTr="00777238">
        <w:trPr>
          <w:trHeight w:val="830"/>
          <w:jc w:val="center"/>
        </w:trPr>
        <w:tc>
          <w:tcPr>
            <w:tcW w:w="275" w:type="pct"/>
            <w:vMerge/>
            <w:vAlign w:val="center"/>
            <w:hideMark/>
          </w:tcPr>
          <w:p w:rsidR="00777238" w:rsidRPr="00777238" w:rsidRDefault="00777238" w:rsidP="00777238"/>
        </w:tc>
        <w:tc>
          <w:tcPr>
            <w:tcW w:w="1082" w:type="pct"/>
            <w:vMerge/>
            <w:vAlign w:val="center"/>
            <w:hideMark/>
          </w:tcPr>
          <w:p w:rsidR="00777238" w:rsidRPr="00777238" w:rsidRDefault="00777238" w:rsidP="00777238"/>
        </w:tc>
        <w:tc>
          <w:tcPr>
            <w:tcW w:w="814" w:type="pct"/>
            <w:shd w:val="clear" w:color="auto" w:fill="auto"/>
            <w:vAlign w:val="center"/>
            <w:hideMark/>
          </w:tcPr>
          <w:p w:rsidR="00777238" w:rsidRPr="00777238" w:rsidRDefault="00777238" w:rsidP="00777238">
            <w:r w:rsidRPr="00777238">
              <w:t>Марка установки</w:t>
            </w:r>
          </w:p>
        </w:tc>
        <w:tc>
          <w:tcPr>
            <w:tcW w:w="852" w:type="pct"/>
            <w:shd w:val="clear" w:color="auto" w:fill="auto"/>
            <w:vAlign w:val="center"/>
            <w:hideMark/>
          </w:tcPr>
          <w:p w:rsidR="00777238" w:rsidRPr="00777238" w:rsidRDefault="00777238" w:rsidP="00777238">
            <w:r w:rsidRPr="00777238">
              <w:t>Год ввода в эксплуатацию</w:t>
            </w:r>
          </w:p>
        </w:tc>
        <w:tc>
          <w:tcPr>
            <w:tcW w:w="1200" w:type="pct"/>
            <w:shd w:val="clear" w:color="auto" w:fill="auto"/>
            <w:vAlign w:val="center"/>
            <w:hideMark/>
          </w:tcPr>
          <w:p w:rsidR="00777238" w:rsidRPr="00777238" w:rsidRDefault="00777238" w:rsidP="00777238">
            <w:r w:rsidRPr="00777238">
              <w:t>Установленная производительность, м3/час</w:t>
            </w:r>
          </w:p>
        </w:tc>
        <w:tc>
          <w:tcPr>
            <w:tcW w:w="777" w:type="pct"/>
            <w:vMerge/>
            <w:vAlign w:val="center"/>
            <w:hideMark/>
          </w:tcPr>
          <w:p w:rsidR="00777238" w:rsidRPr="00777238" w:rsidRDefault="00777238" w:rsidP="00777238"/>
        </w:tc>
      </w:tr>
      <w:tr w:rsidR="00777238" w:rsidRPr="00777238" w:rsidTr="00777238">
        <w:trPr>
          <w:trHeight w:val="20"/>
          <w:jc w:val="center"/>
        </w:trPr>
        <w:tc>
          <w:tcPr>
            <w:tcW w:w="275" w:type="pct"/>
            <w:shd w:val="clear" w:color="auto" w:fill="auto"/>
            <w:noWrap/>
            <w:vAlign w:val="center"/>
            <w:hideMark/>
          </w:tcPr>
          <w:p w:rsidR="00777238" w:rsidRPr="00777238" w:rsidRDefault="00777238" w:rsidP="00777238">
            <w:r w:rsidRPr="00777238">
              <w:lastRenderedPageBreak/>
              <w:t>1</w:t>
            </w:r>
          </w:p>
        </w:tc>
        <w:tc>
          <w:tcPr>
            <w:tcW w:w="1082" w:type="pct"/>
            <w:shd w:val="clear" w:color="auto" w:fill="auto"/>
            <w:vAlign w:val="center"/>
          </w:tcPr>
          <w:p w:rsidR="00777238" w:rsidRPr="00777238" w:rsidRDefault="00777238" w:rsidP="00777238">
            <w:r w:rsidRPr="00777238">
              <w:t>Блочная котельная №1</w:t>
            </w:r>
          </w:p>
        </w:tc>
        <w:tc>
          <w:tcPr>
            <w:tcW w:w="814" w:type="pct"/>
            <w:shd w:val="clear" w:color="auto" w:fill="auto"/>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852" w:type="pct"/>
            <w:shd w:val="clear" w:color="auto" w:fill="auto"/>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1200" w:type="pct"/>
            <w:shd w:val="clear" w:color="auto" w:fill="auto"/>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777" w:type="pct"/>
            <w:shd w:val="clear" w:color="auto" w:fill="auto"/>
            <w:vAlign w:val="center"/>
          </w:tcPr>
          <w:p w:rsidR="00777238" w:rsidRPr="00777238" w:rsidRDefault="00777238" w:rsidP="00777238">
            <w:r w:rsidRPr="00777238">
              <w:t>2021</w:t>
            </w:r>
          </w:p>
        </w:tc>
      </w:tr>
      <w:tr w:rsidR="00777238" w:rsidRPr="00777238" w:rsidTr="00777238">
        <w:trPr>
          <w:trHeight w:val="20"/>
          <w:jc w:val="center"/>
        </w:trPr>
        <w:tc>
          <w:tcPr>
            <w:tcW w:w="275" w:type="pct"/>
            <w:shd w:val="clear" w:color="auto" w:fill="auto"/>
            <w:noWrap/>
            <w:vAlign w:val="center"/>
            <w:hideMark/>
          </w:tcPr>
          <w:p w:rsidR="00777238" w:rsidRPr="00777238" w:rsidRDefault="00777238" w:rsidP="00777238">
            <w:r w:rsidRPr="00777238">
              <w:t>2</w:t>
            </w:r>
          </w:p>
        </w:tc>
        <w:tc>
          <w:tcPr>
            <w:tcW w:w="1082" w:type="pct"/>
            <w:shd w:val="clear" w:color="auto" w:fill="auto"/>
            <w:vAlign w:val="center"/>
          </w:tcPr>
          <w:p w:rsidR="00777238" w:rsidRPr="00777238" w:rsidRDefault="00777238" w:rsidP="00777238">
            <w:r w:rsidRPr="00777238">
              <w:t>Блочная котельная №2</w:t>
            </w:r>
          </w:p>
        </w:tc>
        <w:tc>
          <w:tcPr>
            <w:tcW w:w="814" w:type="pct"/>
            <w:shd w:val="clear" w:color="auto" w:fill="auto"/>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852" w:type="pct"/>
            <w:shd w:val="clear" w:color="auto" w:fill="auto"/>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1200" w:type="pct"/>
            <w:shd w:val="clear" w:color="auto" w:fill="auto"/>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777" w:type="pct"/>
            <w:shd w:val="clear" w:color="auto" w:fill="auto"/>
            <w:vAlign w:val="center"/>
          </w:tcPr>
          <w:p w:rsidR="00777238" w:rsidRPr="00777238" w:rsidRDefault="00777238" w:rsidP="00777238">
            <w:r w:rsidRPr="00777238">
              <w:t>2021</w:t>
            </w:r>
          </w:p>
        </w:tc>
      </w:tr>
    </w:tbl>
    <w:p w:rsidR="00777238" w:rsidRPr="00777238" w:rsidRDefault="00777238" w:rsidP="00777238"/>
    <w:p w:rsidR="00777238" w:rsidRPr="00777238" w:rsidRDefault="00777238" w:rsidP="00777238">
      <w:bookmarkStart w:id="62" w:name="_Ref89516613"/>
    </w:p>
    <w:p w:rsidR="00777238" w:rsidRPr="00777238" w:rsidRDefault="00777238" w:rsidP="00777238">
      <w:pPr>
        <w:sectPr w:rsidR="00777238" w:rsidRPr="00777238" w:rsidSect="00777238">
          <w:pgSz w:w="11906" w:h="16838"/>
          <w:pgMar w:top="851" w:right="567" w:bottom="851" w:left="1701" w:header="709" w:footer="709" w:gutter="0"/>
          <w:cols w:space="708"/>
          <w:docGrid w:linePitch="360"/>
        </w:sectPr>
      </w:pPr>
    </w:p>
    <w:p w:rsidR="00777238" w:rsidRPr="00777238" w:rsidRDefault="00777238" w:rsidP="00777238">
      <w:r w:rsidRPr="00777238">
        <w:lastRenderedPageBreak/>
        <w:t xml:space="preserve">Таблица </w:t>
      </w:r>
      <w:bookmarkEnd w:id="62"/>
      <w:r w:rsidRPr="00777238">
        <w:t>25 – Данные о балансах подпитки тепловых сетей источников тепловой энергии</w:t>
      </w:r>
    </w:p>
    <w:tbl>
      <w:tblPr>
        <w:tblW w:w="147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851"/>
        <w:gridCol w:w="6804"/>
        <w:gridCol w:w="1701"/>
        <w:gridCol w:w="1417"/>
        <w:gridCol w:w="1418"/>
        <w:gridCol w:w="1418"/>
        <w:gridCol w:w="1133"/>
      </w:tblGrid>
      <w:tr w:rsidR="00777238" w:rsidRPr="00777238" w:rsidTr="00777238">
        <w:trPr>
          <w:cantSplit/>
          <w:trHeight w:val="3392"/>
          <w:tblHeader/>
        </w:trPr>
        <w:tc>
          <w:tcPr>
            <w:tcW w:w="851" w:type="dxa"/>
            <w:shd w:val="clear" w:color="auto" w:fill="auto"/>
            <w:textDirection w:val="btLr"/>
            <w:vAlign w:val="center"/>
            <w:hideMark/>
          </w:tcPr>
          <w:p w:rsidR="00777238" w:rsidRPr="00777238" w:rsidRDefault="00777238" w:rsidP="00777238">
            <w:pPr>
              <w:rPr>
                <w:rFonts w:eastAsia="Arial Unicode MS"/>
              </w:rPr>
            </w:pPr>
            <w:r w:rsidRPr="00777238">
              <w:rPr>
                <w:rFonts w:eastAsia="Arial Unicode MS"/>
              </w:rPr>
              <w:t xml:space="preserve">№ </w:t>
            </w:r>
            <w:proofErr w:type="spellStart"/>
            <w:proofErr w:type="gramStart"/>
            <w:r w:rsidRPr="00777238">
              <w:rPr>
                <w:rFonts w:eastAsia="Arial Unicode MS"/>
              </w:rPr>
              <w:t>п</w:t>
            </w:r>
            <w:proofErr w:type="spellEnd"/>
            <w:proofErr w:type="gramEnd"/>
            <w:r w:rsidRPr="00777238">
              <w:rPr>
                <w:rFonts w:eastAsia="Arial Unicode MS"/>
              </w:rPr>
              <w:t>/</w:t>
            </w:r>
            <w:proofErr w:type="spellStart"/>
            <w:r w:rsidRPr="00777238">
              <w:rPr>
                <w:rFonts w:eastAsia="Arial Unicode MS"/>
              </w:rPr>
              <w:t>п</w:t>
            </w:r>
            <w:proofErr w:type="spellEnd"/>
          </w:p>
        </w:tc>
        <w:tc>
          <w:tcPr>
            <w:tcW w:w="6804" w:type="dxa"/>
            <w:shd w:val="clear" w:color="auto" w:fill="auto"/>
            <w:textDirection w:val="btLr"/>
            <w:vAlign w:val="center"/>
            <w:hideMark/>
          </w:tcPr>
          <w:p w:rsidR="00777238" w:rsidRPr="00777238" w:rsidRDefault="00777238" w:rsidP="00777238">
            <w:pPr>
              <w:rPr>
                <w:rFonts w:eastAsia="Arial Unicode MS"/>
              </w:rPr>
            </w:pPr>
            <w:r w:rsidRPr="00777238">
              <w:rPr>
                <w:rFonts w:eastAsia="Arial Unicode MS"/>
              </w:rPr>
              <w:t>Наименование и адрес котельной</w:t>
            </w:r>
          </w:p>
        </w:tc>
        <w:tc>
          <w:tcPr>
            <w:tcW w:w="1701" w:type="dxa"/>
            <w:shd w:val="clear" w:color="auto" w:fill="auto"/>
            <w:textDirection w:val="btLr"/>
            <w:vAlign w:val="center"/>
            <w:hideMark/>
          </w:tcPr>
          <w:p w:rsidR="00777238" w:rsidRPr="00777238" w:rsidRDefault="00777238" w:rsidP="00777238">
            <w:pPr>
              <w:rPr>
                <w:rFonts w:eastAsia="Arial Unicode MS"/>
              </w:rPr>
            </w:pPr>
            <w:r w:rsidRPr="00777238">
              <w:rPr>
                <w:rFonts w:eastAsia="Arial Unicode MS"/>
              </w:rPr>
              <w:t xml:space="preserve">Балансовая мощность </w:t>
            </w:r>
            <w:proofErr w:type="spellStart"/>
            <w:r w:rsidRPr="00777238">
              <w:rPr>
                <w:rFonts w:eastAsia="Arial Unicode MS"/>
              </w:rPr>
              <w:t>подпиточного</w:t>
            </w:r>
            <w:proofErr w:type="spellEnd"/>
            <w:r w:rsidRPr="00777238">
              <w:rPr>
                <w:rFonts w:eastAsia="Arial Unicode MS"/>
              </w:rPr>
              <w:t xml:space="preserve"> устройства источника - </w:t>
            </w:r>
            <w:proofErr w:type="spellStart"/>
            <w:proofErr w:type="gramStart"/>
            <w:r w:rsidRPr="00777238">
              <w:rPr>
                <w:rFonts w:eastAsia="Arial Unicode MS"/>
              </w:rPr>
              <w:t>G</w:t>
            </w:r>
            <w:proofErr w:type="gramEnd"/>
            <w:r w:rsidRPr="00777238">
              <w:rPr>
                <w:rFonts w:eastAsia="Arial Unicode MS"/>
              </w:rPr>
              <w:t>пуб</w:t>
            </w:r>
            <w:proofErr w:type="spellEnd"/>
            <w:r w:rsidRPr="00777238">
              <w:rPr>
                <w:rFonts w:eastAsia="Arial Unicode MS"/>
              </w:rPr>
              <w:t>, м3/ч</w:t>
            </w:r>
          </w:p>
        </w:tc>
        <w:tc>
          <w:tcPr>
            <w:tcW w:w="1417" w:type="dxa"/>
            <w:shd w:val="clear" w:color="auto" w:fill="auto"/>
            <w:textDirection w:val="btLr"/>
            <w:vAlign w:val="center"/>
            <w:hideMark/>
          </w:tcPr>
          <w:p w:rsidR="00777238" w:rsidRPr="00777238" w:rsidRDefault="00777238" w:rsidP="00777238">
            <w:pPr>
              <w:rPr>
                <w:rFonts w:eastAsia="Arial Unicode MS"/>
              </w:rPr>
            </w:pPr>
            <w:r w:rsidRPr="00777238">
              <w:rPr>
                <w:rFonts w:eastAsia="Arial Unicode MS"/>
              </w:rPr>
              <w:t xml:space="preserve">Балансовая подпитка тепловой сети - </w:t>
            </w:r>
            <w:proofErr w:type="spellStart"/>
            <w:proofErr w:type="gramStart"/>
            <w:r w:rsidRPr="00777238">
              <w:rPr>
                <w:rFonts w:eastAsia="Arial Unicode MS"/>
              </w:rPr>
              <w:t>G</w:t>
            </w:r>
            <w:proofErr w:type="gramEnd"/>
            <w:r w:rsidRPr="00777238">
              <w:rPr>
                <w:rFonts w:eastAsia="Arial Unicode MS"/>
              </w:rPr>
              <w:t>пб</w:t>
            </w:r>
            <w:proofErr w:type="spellEnd"/>
            <w:r w:rsidRPr="00777238">
              <w:rPr>
                <w:rFonts w:eastAsia="Arial Unicode MS"/>
              </w:rPr>
              <w:t>, м3/ч</w:t>
            </w:r>
          </w:p>
        </w:tc>
        <w:tc>
          <w:tcPr>
            <w:tcW w:w="1418" w:type="dxa"/>
            <w:shd w:val="clear" w:color="auto" w:fill="auto"/>
            <w:textDirection w:val="btLr"/>
            <w:vAlign w:val="center"/>
            <w:hideMark/>
          </w:tcPr>
          <w:p w:rsidR="00777238" w:rsidRPr="00777238" w:rsidRDefault="00777238" w:rsidP="00777238">
            <w:pPr>
              <w:rPr>
                <w:rFonts w:eastAsia="Arial Unicode MS"/>
              </w:rPr>
            </w:pPr>
            <w:r w:rsidRPr="00777238">
              <w:rPr>
                <w:rFonts w:eastAsia="Arial Unicode MS"/>
              </w:rPr>
              <w:t xml:space="preserve">Ограничение производительности </w:t>
            </w:r>
            <w:proofErr w:type="spellStart"/>
            <w:r w:rsidRPr="00777238">
              <w:rPr>
                <w:rFonts w:eastAsia="Arial Unicode MS"/>
              </w:rPr>
              <w:t>подпиточного</w:t>
            </w:r>
            <w:proofErr w:type="spellEnd"/>
            <w:r w:rsidRPr="00777238">
              <w:rPr>
                <w:rFonts w:eastAsia="Arial Unicode MS"/>
              </w:rPr>
              <w:t xml:space="preserve"> устройства - </w:t>
            </w:r>
            <w:proofErr w:type="spellStart"/>
            <w:proofErr w:type="gramStart"/>
            <w:r w:rsidRPr="00777238">
              <w:rPr>
                <w:rFonts w:eastAsia="Arial Unicode MS"/>
              </w:rPr>
              <w:t>G</w:t>
            </w:r>
            <w:proofErr w:type="gramEnd"/>
            <w:r w:rsidRPr="00777238">
              <w:rPr>
                <w:rFonts w:eastAsia="Arial Unicode MS"/>
              </w:rPr>
              <w:t>огр</w:t>
            </w:r>
            <w:proofErr w:type="spellEnd"/>
            <w:r w:rsidRPr="00777238">
              <w:rPr>
                <w:rFonts w:eastAsia="Arial Unicode MS"/>
              </w:rPr>
              <w:t>, м3/ч</w:t>
            </w:r>
          </w:p>
        </w:tc>
        <w:tc>
          <w:tcPr>
            <w:tcW w:w="1418" w:type="dxa"/>
            <w:shd w:val="clear" w:color="auto" w:fill="auto"/>
            <w:textDirection w:val="btLr"/>
            <w:vAlign w:val="center"/>
            <w:hideMark/>
          </w:tcPr>
          <w:p w:rsidR="00777238" w:rsidRPr="00777238" w:rsidRDefault="00777238" w:rsidP="00777238">
            <w:pPr>
              <w:rPr>
                <w:rFonts w:eastAsia="Arial Unicode MS"/>
              </w:rPr>
            </w:pPr>
            <w:r w:rsidRPr="00777238">
              <w:rPr>
                <w:rFonts w:eastAsia="Arial Unicode MS"/>
              </w:rPr>
              <w:t xml:space="preserve">Нормативная (расчётная) среднечасовая подпитка  - </w:t>
            </w:r>
            <w:proofErr w:type="spellStart"/>
            <w:proofErr w:type="gramStart"/>
            <w:r w:rsidRPr="00777238">
              <w:rPr>
                <w:rFonts w:eastAsia="Arial Unicode MS"/>
              </w:rPr>
              <w:t>G</w:t>
            </w:r>
            <w:proofErr w:type="gramEnd"/>
            <w:r w:rsidRPr="00777238">
              <w:rPr>
                <w:rFonts w:eastAsia="Arial Unicode MS"/>
              </w:rPr>
              <w:t>ппр</w:t>
            </w:r>
            <w:proofErr w:type="spellEnd"/>
            <w:r w:rsidRPr="00777238">
              <w:rPr>
                <w:rFonts w:eastAsia="Arial Unicode MS"/>
              </w:rPr>
              <w:t>, м3/ч</w:t>
            </w:r>
          </w:p>
        </w:tc>
        <w:tc>
          <w:tcPr>
            <w:tcW w:w="1133" w:type="dxa"/>
            <w:shd w:val="clear" w:color="auto" w:fill="auto"/>
            <w:textDirection w:val="btLr"/>
            <w:vAlign w:val="center"/>
            <w:hideMark/>
          </w:tcPr>
          <w:p w:rsidR="00777238" w:rsidRPr="00777238" w:rsidRDefault="00777238" w:rsidP="00777238">
            <w:pPr>
              <w:rPr>
                <w:rFonts w:eastAsia="Arial Unicode MS"/>
              </w:rPr>
            </w:pPr>
            <w:r w:rsidRPr="00777238">
              <w:rPr>
                <w:rFonts w:eastAsia="Arial Unicode MS"/>
              </w:rPr>
              <w:t xml:space="preserve">Фактическая среднечасовая подпитка тепловой сети в прошедшем сезоне - </w:t>
            </w:r>
            <w:proofErr w:type="spellStart"/>
            <w:proofErr w:type="gramStart"/>
            <w:r w:rsidRPr="00777238">
              <w:rPr>
                <w:rFonts w:eastAsia="Arial Unicode MS"/>
              </w:rPr>
              <w:t>G</w:t>
            </w:r>
            <w:proofErr w:type="gramEnd"/>
            <w:r w:rsidRPr="00777238">
              <w:rPr>
                <w:rFonts w:eastAsia="Arial Unicode MS"/>
              </w:rPr>
              <w:t>пф</w:t>
            </w:r>
            <w:proofErr w:type="spellEnd"/>
            <w:r w:rsidRPr="00777238">
              <w:rPr>
                <w:rFonts w:eastAsia="Arial Unicode MS"/>
              </w:rPr>
              <w:t>', м3/ч</w:t>
            </w:r>
          </w:p>
        </w:tc>
      </w:tr>
      <w:tr w:rsidR="00777238" w:rsidRPr="00777238" w:rsidTr="00777238">
        <w:trPr>
          <w:cantSplit/>
          <w:trHeight w:val="287"/>
        </w:trPr>
        <w:tc>
          <w:tcPr>
            <w:tcW w:w="851" w:type="dxa"/>
            <w:shd w:val="clear" w:color="auto" w:fill="auto"/>
            <w:vAlign w:val="center"/>
          </w:tcPr>
          <w:p w:rsidR="00777238" w:rsidRPr="00777238" w:rsidRDefault="00777238" w:rsidP="00777238">
            <w:pPr>
              <w:rPr>
                <w:rFonts w:eastAsia="Arial Unicode MS"/>
              </w:rPr>
            </w:pPr>
            <w:r w:rsidRPr="00777238">
              <w:rPr>
                <w:rFonts w:eastAsia="Arial Unicode MS"/>
              </w:rPr>
              <w:t>1</w:t>
            </w:r>
          </w:p>
        </w:tc>
        <w:tc>
          <w:tcPr>
            <w:tcW w:w="6804" w:type="dxa"/>
            <w:shd w:val="clear" w:color="auto" w:fill="auto"/>
          </w:tcPr>
          <w:p w:rsidR="00777238" w:rsidRPr="00777238" w:rsidRDefault="00777238" w:rsidP="00777238">
            <w:pPr>
              <w:rPr>
                <w:rFonts w:eastAsia="Verdana"/>
              </w:rPr>
            </w:pPr>
            <w:r w:rsidRPr="00777238">
              <w:rPr>
                <w:rFonts w:eastAsia="Verdana"/>
              </w:rPr>
              <w:t>Блочная котельная №1</w:t>
            </w:r>
          </w:p>
        </w:tc>
        <w:tc>
          <w:tcPr>
            <w:tcW w:w="1701" w:type="dxa"/>
            <w:shd w:val="clear" w:color="auto" w:fill="auto"/>
            <w:vAlign w:val="center"/>
          </w:tcPr>
          <w:p w:rsidR="00777238" w:rsidRPr="00777238" w:rsidRDefault="00777238" w:rsidP="00777238">
            <w:pPr>
              <w:rPr>
                <w:rFonts w:eastAsia="Verdana"/>
              </w:rPr>
            </w:pPr>
            <w:proofErr w:type="spellStart"/>
            <w:r w:rsidRPr="00777238">
              <w:rPr>
                <w:rFonts w:eastAsia="Verdana"/>
              </w:rPr>
              <w:t>н</w:t>
            </w:r>
            <w:proofErr w:type="spellEnd"/>
            <w:r w:rsidRPr="00777238">
              <w:rPr>
                <w:rFonts w:eastAsia="Verdana"/>
              </w:rPr>
              <w:t>/</w:t>
            </w:r>
            <w:proofErr w:type="spellStart"/>
            <w:r w:rsidRPr="00777238">
              <w:rPr>
                <w:rFonts w:eastAsia="Verdana"/>
              </w:rPr>
              <w:t>д</w:t>
            </w:r>
            <w:proofErr w:type="spellEnd"/>
          </w:p>
        </w:tc>
        <w:tc>
          <w:tcPr>
            <w:tcW w:w="1417" w:type="dxa"/>
            <w:vMerge w:val="restart"/>
            <w:shd w:val="clear" w:color="auto" w:fill="auto"/>
            <w:vAlign w:val="center"/>
          </w:tcPr>
          <w:p w:rsidR="00777238" w:rsidRPr="00777238" w:rsidRDefault="00777238" w:rsidP="00777238">
            <w:pPr>
              <w:rPr>
                <w:rFonts w:eastAsia="Verdana"/>
              </w:rPr>
            </w:pPr>
            <w:r w:rsidRPr="00777238">
              <w:rPr>
                <w:rFonts w:eastAsia="Verdana"/>
              </w:rPr>
              <w:t>0,033</w:t>
            </w:r>
          </w:p>
        </w:tc>
        <w:tc>
          <w:tcPr>
            <w:tcW w:w="1418" w:type="dxa"/>
            <w:shd w:val="clear" w:color="auto" w:fill="auto"/>
            <w:vAlign w:val="center"/>
          </w:tcPr>
          <w:p w:rsidR="00777238" w:rsidRPr="00777238" w:rsidRDefault="00777238" w:rsidP="00777238">
            <w:pPr>
              <w:rPr>
                <w:rFonts w:eastAsia="Verdana"/>
              </w:rPr>
            </w:pPr>
            <w:r w:rsidRPr="00777238">
              <w:rPr>
                <w:rFonts w:eastAsia="Verdana"/>
              </w:rPr>
              <w:t>0,0</w:t>
            </w:r>
          </w:p>
        </w:tc>
        <w:tc>
          <w:tcPr>
            <w:tcW w:w="1418" w:type="dxa"/>
            <w:shd w:val="clear" w:color="auto" w:fill="auto"/>
            <w:vAlign w:val="center"/>
          </w:tcPr>
          <w:p w:rsidR="00777238" w:rsidRPr="00777238" w:rsidRDefault="00777238" w:rsidP="00777238">
            <w:pPr>
              <w:rPr>
                <w:rFonts w:eastAsia="Verdana"/>
              </w:rPr>
            </w:pPr>
            <w:r w:rsidRPr="00777238">
              <w:rPr>
                <w:rFonts w:eastAsia="Verdana"/>
              </w:rPr>
              <w:t>0,029</w:t>
            </w:r>
          </w:p>
        </w:tc>
        <w:tc>
          <w:tcPr>
            <w:tcW w:w="1133" w:type="dxa"/>
            <w:vMerge w:val="restart"/>
            <w:shd w:val="clear" w:color="auto" w:fill="auto"/>
            <w:vAlign w:val="center"/>
          </w:tcPr>
          <w:p w:rsidR="00777238" w:rsidRPr="00777238" w:rsidRDefault="00777238" w:rsidP="00777238">
            <w:pPr>
              <w:rPr>
                <w:rFonts w:eastAsia="Verdana"/>
                <w:highlight w:val="yellow"/>
              </w:rPr>
            </w:pPr>
            <w:r w:rsidRPr="00777238">
              <w:rPr>
                <w:rFonts w:eastAsia="Verdana"/>
              </w:rPr>
              <w:t>0,033</w:t>
            </w:r>
          </w:p>
        </w:tc>
      </w:tr>
      <w:tr w:rsidR="00777238" w:rsidRPr="00777238" w:rsidTr="00777238">
        <w:trPr>
          <w:cantSplit/>
          <w:trHeight w:val="20"/>
        </w:trPr>
        <w:tc>
          <w:tcPr>
            <w:tcW w:w="851" w:type="dxa"/>
            <w:shd w:val="clear" w:color="auto" w:fill="auto"/>
            <w:vAlign w:val="center"/>
          </w:tcPr>
          <w:p w:rsidR="00777238" w:rsidRPr="00777238" w:rsidRDefault="00777238" w:rsidP="00777238">
            <w:pPr>
              <w:rPr>
                <w:rFonts w:eastAsia="Arial Unicode MS"/>
              </w:rPr>
            </w:pPr>
            <w:r w:rsidRPr="00777238">
              <w:rPr>
                <w:rFonts w:eastAsia="Arial Unicode MS"/>
              </w:rPr>
              <w:t>2</w:t>
            </w:r>
          </w:p>
        </w:tc>
        <w:tc>
          <w:tcPr>
            <w:tcW w:w="6804" w:type="dxa"/>
            <w:shd w:val="clear" w:color="auto" w:fill="auto"/>
          </w:tcPr>
          <w:p w:rsidR="00777238" w:rsidRPr="00777238" w:rsidRDefault="00777238" w:rsidP="00777238">
            <w:pPr>
              <w:rPr>
                <w:rFonts w:eastAsia="Verdana"/>
              </w:rPr>
            </w:pPr>
            <w:r w:rsidRPr="00777238">
              <w:rPr>
                <w:rFonts w:eastAsia="Verdana"/>
              </w:rPr>
              <w:t>Блочная котельная №2</w:t>
            </w:r>
          </w:p>
        </w:tc>
        <w:tc>
          <w:tcPr>
            <w:tcW w:w="1701" w:type="dxa"/>
            <w:shd w:val="clear" w:color="auto" w:fill="auto"/>
            <w:vAlign w:val="center"/>
          </w:tcPr>
          <w:p w:rsidR="00777238" w:rsidRPr="00777238" w:rsidRDefault="00777238" w:rsidP="00777238">
            <w:pPr>
              <w:rPr>
                <w:rFonts w:eastAsia="Verdana"/>
              </w:rPr>
            </w:pPr>
            <w:proofErr w:type="spellStart"/>
            <w:r w:rsidRPr="00777238">
              <w:rPr>
                <w:rFonts w:eastAsia="Verdana"/>
              </w:rPr>
              <w:t>н</w:t>
            </w:r>
            <w:proofErr w:type="spellEnd"/>
            <w:r w:rsidRPr="00777238">
              <w:rPr>
                <w:rFonts w:eastAsia="Verdana"/>
              </w:rPr>
              <w:t>/</w:t>
            </w:r>
            <w:proofErr w:type="spellStart"/>
            <w:r w:rsidRPr="00777238">
              <w:rPr>
                <w:rFonts w:eastAsia="Verdana"/>
              </w:rPr>
              <w:t>д</w:t>
            </w:r>
            <w:proofErr w:type="spellEnd"/>
          </w:p>
        </w:tc>
        <w:tc>
          <w:tcPr>
            <w:tcW w:w="1417" w:type="dxa"/>
            <w:vMerge/>
            <w:shd w:val="clear" w:color="auto" w:fill="auto"/>
            <w:vAlign w:val="center"/>
          </w:tcPr>
          <w:p w:rsidR="00777238" w:rsidRPr="00777238" w:rsidRDefault="00777238" w:rsidP="00777238">
            <w:pPr>
              <w:rPr>
                <w:rFonts w:eastAsia="Verdana"/>
              </w:rPr>
            </w:pPr>
          </w:p>
        </w:tc>
        <w:tc>
          <w:tcPr>
            <w:tcW w:w="1418" w:type="dxa"/>
            <w:shd w:val="clear" w:color="auto" w:fill="auto"/>
            <w:vAlign w:val="center"/>
          </w:tcPr>
          <w:p w:rsidR="00777238" w:rsidRPr="00777238" w:rsidRDefault="00777238" w:rsidP="00777238">
            <w:pPr>
              <w:rPr>
                <w:rFonts w:eastAsia="Verdana"/>
              </w:rPr>
            </w:pPr>
            <w:r w:rsidRPr="00777238">
              <w:rPr>
                <w:rFonts w:eastAsia="Verdana"/>
              </w:rPr>
              <w:t>0,0</w:t>
            </w:r>
          </w:p>
        </w:tc>
        <w:tc>
          <w:tcPr>
            <w:tcW w:w="1418" w:type="dxa"/>
            <w:shd w:val="clear" w:color="auto" w:fill="auto"/>
            <w:vAlign w:val="center"/>
          </w:tcPr>
          <w:p w:rsidR="00777238" w:rsidRPr="00777238" w:rsidRDefault="00777238" w:rsidP="00777238">
            <w:pPr>
              <w:rPr>
                <w:rFonts w:eastAsia="Verdana"/>
              </w:rPr>
            </w:pPr>
            <w:r w:rsidRPr="00777238">
              <w:rPr>
                <w:rFonts w:eastAsia="Verdana"/>
              </w:rPr>
              <w:t>0,005</w:t>
            </w:r>
          </w:p>
        </w:tc>
        <w:tc>
          <w:tcPr>
            <w:tcW w:w="1133" w:type="dxa"/>
            <w:vMerge/>
            <w:shd w:val="clear" w:color="auto" w:fill="auto"/>
            <w:vAlign w:val="center"/>
          </w:tcPr>
          <w:p w:rsidR="00777238" w:rsidRPr="00777238" w:rsidRDefault="00777238" w:rsidP="00777238">
            <w:pPr>
              <w:rPr>
                <w:rFonts w:eastAsia="Verdana"/>
                <w:highlight w:val="yellow"/>
              </w:rPr>
            </w:pPr>
          </w:p>
        </w:tc>
      </w:tr>
    </w:tbl>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Pr>
        <w:sectPr w:rsidR="00777238" w:rsidRPr="00777238" w:rsidSect="00777238">
          <w:pgSz w:w="16838" w:h="11906" w:orient="landscape"/>
          <w:pgMar w:top="1588" w:right="851" w:bottom="1701" w:left="851" w:header="709" w:footer="709" w:gutter="0"/>
          <w:cols w:space="708"/>
          <w:docGrid w:linePitch="360"/>
        </w:sectPr>
      </w:pPr>
    </w:p>
    <w:p w:rsidR="00777238" w:rsidRPr="00777238" w:rsidRDefault="00777238" w:rsidP="00777238">
      <w:r w:rsidRPr="00777238">
        <w:lastRenderedPageBreak/>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777238" w:rsidRPr="00777238" w:rsidRDefault="00777238" w:rsidP="00777238">
      <w:proofErr w:type="gramStart"/>
      <w:r w:rsidRPr="00777238">
        <w:t xml:space="preserve">Согласно п. 6.17 </w:t>
      </w:r>
      <w:proofErr w:type="spellStart"/>
      <w:r w:rsidRPr="00777238">
        <w:t>СНиП</w:t>
      </w:r>
      <w:proofErr w:type="spellEnd"/>
      <w:r w:rsidRPr="00777238">
        <w:t xml:space="preserve"> 41-02-2003 и п. 6.22 СП 124.13330.2012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777238">
        <w:t>недеаэрированной</w:t>
      </w:r>
      <w:proofErr w:type="spellEnd"/>
      <w:r w:rsidRPr="00777238">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roofErr w:type="gramEnd"/>
      <w:r w:rsidRPr="00777238">
        <w:t xml:space="preserve"> При наличии нескольких отдельных тепловых сетей, отходящих от коллектора </w:t>
      </w:r>
      <w:proofErr w:type="spellStart"/>
      <w:r w:rsidRPr="00777238">
        <w:t>теплоисточника</w:t>
      </w:r>
      <w:proofErr w:type="spellEnd"/>
      <w:r w:rsidRPr="00777238">
        <w:t>,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26.</w:t>
      </w:r>
    </w:p>
    <w:p w:rsidR="00777238" w:rsidRPr="00777238" w:rsidRDefault="00777238" w:rsidP="00777238">
      <w:r w:rsidRPr="00777238">
        <w:t>Таблица 26</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49"/>
        <w:gridCol w:w="2702"/>
        <w:gridCol w:w="2352"/>
        <w:gridCol w:w="2036"/>
      </w:tblGrid>
      <w:tr w:rsidR="00777238" w:rsidRPr="00777238" w:rsidTr="00777238">
        <w:tc>
          <w:tcPr>
            <w:tcW w:w="2673" w:type="dxa"/>
            <w:vAlign w:val="center"/>
          </w:tcPr>
          <w:p w:rsidR="00777238" w:rsidRPr="00777238" w:rsidRDefault="00777238" w:rsidP="00777238">
            <w:pPr>
              <w:rPr>
                <w:rFonts w:eastAsia="Verdana"/>
              </w:rPr>
            </w:pPr>
            <w:r w:rsidRPr="00777238">
              <w:rPr>
                <w:rFonts w:eastAsia="Arial Unicode MS"/>
              </w:rPr>
              <w:t>Наименование источника теплоснабжения</w:t>
            </w:r>
          </w:p>
        </w:tc>
        <w:tc>
          <w:tcPr>
            <w:tcW w:w="2532" w:type="dxa"/>
            <w:vAlign w:val="center"/>
          </w:tcPr>
          <w:p w:rsidR="00777238" w:rsidRPr="00777238" w:rsidRDefault="00777238" w:rsidP="00777238">
            <w:pPr>
              <w:rPr>
                <w:rFonts w:eastAsia="Verdana"/>
              </w:rPr>
            </w:pPr>
            <w:r w:rsidRPr="00777238">
              <w:rPr>
                <w:rFonts w:eastAsia="Verdana"/>
              </w:rPr>
              <w:t>Производительность ВПУ, т/час</w:t>
            </w:r>
          </w:p>
        </w:tc>
        <w:tc>
          <w:tcPr>
            <w:tcW w:w="2446" w:type="dxa"/>
            <w:vAlign w:val="center"/>
          </w:tcPr>
          <w:p w:rsidR="00777238" w:rsidRPr="00777238" w:rsidRDefault="00777238" w:rsidP="00777238">
            <w:pPr>
              <w:rPr>
                <w:rFonts w:eastAsia="Verdana"/>
              </w:rPr>
            </w:pPr>
            <w:r w:rsidRPr="00777238">
              <w:rPr>
                <w:rFonts w:eastAsia="Verdana"/>
              </w:rPr>
              <w:t>Существующее максимальное значение подпитки теплосети, т/час</w:t>
            </w:r>
          </w:p>
        </w:tc>
        <w:tc>
          <w:tcPr>
            <w:tcW w:w="1988" w:type="dxa"/>
            <w:vAlign w:val="center"/>
          </w:tcPr>
          <w:p w:rsidR="00777238" w:rsidRPr="00777238" w:rsidRDefault="00777238" w:rsidP="00777238">
            <w:pPr>
              <w:rPr>
                <w:rFonts w:eastAsia="Verdana"/>
              </w:rPr>
            </w:pPr>
            <w:r w:rsidRPr="00777238">
              <w:rPr>
                <w:rFonts w:eastAsia="Verdana"/>
              </w:rPr>
              <w:t>Перспективное максимальное значение подпитки теплосети, т/час</w:t>
            </w:r>
          </w:p>
        </w:tc>
      </w:tr>
      <w:tr w:rsidR="00777238" w:rsidRPr="00777238" w:rsidTr="00777238">
        <w:tc>
          <w:tcPr>
            <w:tcW w:w="2673" w:type="dxa"/>
            <w:vAlign w:val="center"/>
          </w:tcPr>
          <w:p w:rsidR="00777238" w:rsidRPr="00777238" w:rsidRDefault="00777238" w:rsidP="00777238">
            <w:r w:rsidRPr="00777238">
              <w:t>Блочная котельная №1</w:t>
            </w:r>
          </w:p>
        </w:tc>
        <w:tc>
          <w:tcPr>
            <w:tcW w:w="2532" w:type="dxa"/>
            <w:vAlign w:val="center"/>
          </w:tcPr>
          <w:p w:rsidR="00777238" w:rsidRPr="00777238" w:rsidRDefault="00777238" w:rsidP="00777238">
            <w:pPr>
              <w:rPr>
                <w:rFonts w:eastAsia="Arial Unicode MS"/>
              </w:rPr>
            </w:pPr>
            <w:r w:rsidRPr="00777238">
              <w:t>0,1</w:t>
            </w:r>
          </w:p>
        </w:tc>
        <w:tc>
          <w:tcPr>
            <w:tcW w:w="2446" w:type="dxa"/>
            <w:vAlign w:val="center"/>
          </w:tcPr>
          <w:p w:rsidR="00777238" w:rsidRPr="00777238" w:rsidRDefault="00777238" w:rsidP="00777238">
            <w:r w:rsidRPr="00777238">
              <w:t>0,029</w:t>
            </w:r>
          </w:p>
        </w:tc>
        <w:tc>
          <w:tcPr>
            <w:tcW w:w="1988" w:type="dxa"/>
            <w:vAlign w:val="center"/>
          </w:tcPr>
          <w:p w:rsidR="00777238" w:rsidRPr="00777238" w:rsidRDefault="00777238" w:rsidP="00777238">
            <w:r w:rsidRPr="00777238">
              <w:t>0,029</w:t>
            </w:r>
          </w:p>
        </w:tc>
      </w:tr>
      <w:tr w:rsidR="00777238" w:rsidRPr="00777238" w:rsidTr="00777238">
        <w:tc>
          <w:tcPr>
            <w:tcW w:w="2673" w:type="dxa"/>
            <w:vAlign w:val="center"/>
          </w:tcPr>
          <w:p w:rsidR="00777238" w:rsidRPr="00777238" w:rsidRDefault="00777238" w:rsidP="00777238">
            <w:r w:rsidRPr="00777238">
              <w:t>Блочная котельная №2</w:t>
            </w:r>
          </w:p>
        </w:tc>
        <w:tc>
          <w:tcPr>
            <w:tcW w:w="2532" w:type="dxa"/>
            <w:vAlign w:val="center"/>
          </w:tcPr>
          <w:p w:rsidR="00777238" w:rsidRPr="00777238" w:rsidRDefault="00777238" w:rsidP="00777238">
            <w:pPr>
              <w:rPr>
                <w:rFonts w:eastAsia="Arial Unicode MS"/>
              </w:rPr>
            </w:pPr>
            <w:r w:rsidRPr="00777238">
              <w:t>0,1</w:t>
            </w:r>
          </w:p>
        </w:tc>
        <w:tc>
          <w:tcPr>
            <w:tcW w:w="2446" w:type="dxa"/>
            <w:vAlign w:val="center"/>
          </w:tcPr>
          <w:p w:rsidR="00777238" w:rsidRPr="00777238" w:rsidRDefault="00777238" w:rsidP="00777238">
            <w:r w:rsidRPr="00777238">
              <w:t>0,005</w:t>
            </w:r>
          </w:p>
        </w:tc>
        <w:tc>
          <w:tcPr>
            <w:tcW w:w="1988" w:type="dxa"/>
            <w:vAlign w:val="center"/>
          </w:tcPr>
          <w:p w:rsidR="00777238" w:rsidRPr="00777238" w:rsidRDefault="00777238" w:rsidP="00777238">
            <w:r w:rsidRPr="00777238">
              <w:t>0,005</w:t>
            </w:r>
          </w:p>
        </w:tc>
      </w:tr>
    </w:tbl>
    <w:p w:rsidR="00777238" w:rsidRPr="00777238" w:rsidRDefault="00777238" w:rsidP="00777238"/>
    <w:p w:rsidR="00777238" w:rsidRPr="00777238" w:rsidRDefault="00777238" w:rsidP="00777238">
      <w:r w:rsidRPr="00777238">
        <w:t xml:space="preserve">1.8. Топливные балансы источников тепловой энергии и система </w:t>
      </w:r>
    </w:p>
    <w:p w:rsidR="00777238" w:rsidRPr="00777238" w:rsidRDefault="00777238" w:rsidP="00777238">
      <w:r w:rsidRPr="00777238">
        <w:t>обеспечения топливом</w:t>
      </w:r>
    </w:p>
    <w:p w:rsidR="00777238" w:rsidRPr="00777238" w:rsidRDefault="00777238" w:rsidP="00777238">
      <w:r w:rsidRPr="00777238">
        <w:t>1.8.1. Описание видов и количества используемого основного топлива для каждого источника тепловой энергии</w:t>
      </w:r>
    </w:p>
    <w:p w:rsidR="00777238" w:rsidRPr="00777238" w:rsidRDefault="00777238" w:rsidP="00777238">
      <w:r w:rsidRPr="00777238">
        <w:t xml:space="preserve"> Видом топлива в котельных сельского поселения Чекмагушевский сельсовет   является природный газ. Обеспечение топливом производится надлежащим образом в соответствии с действующими нормативными документами. </w:t>
      </w:r>
    </w:p>
    <w:p w:rsidR="00777238" w:rsidRPr="00777238" w:rsidRDefault="00777238" w:rsidP="00777238">
      <w:r w:rsidRPr="00777238">
        <w:t>Годовой расход топлива определяется по формуле:</w:t>
      </w:r>
    </w:p>
    <w:p w:rsidR="00777238" w:rsidRPr="00777238" w:rsidRDefault="00777238" w:rsidP="00777238">
      <w:r w:rsidRPr="00777238">
        <w:t>B=(Qвырх103)/ (</w:t>
      </w:r>
      <w:proofErr w:type="gramStart"/>
      <w:r w:rsidRPr="00777238">
        <w:t>Q</w:t>
      </w:r>
      <w:proofErr w:type="gramEnd"/>
      <w:r w:rsidRPr="00777238">
        <w:t>нхβк.а.);</w:t>
      </w:r>
    </w:p>
    <w:p w:rsidR="00777238" w:rsidRPr="00777238" w:rsidRDefault="00777238" w:rsidP="00777238">
      <w:r w:rsidRPr="00777238">
        <w:t xml:space="preserve">где: </w:t>
      </w:r>
      <w:proofErr w:type="spellStart"/>
      <w:r w:rsidRPr="00777238">
        <w:t>Qвы</w:t>
      </w:r>
      <w:proofErr w:type="gramStart"/>
      <w:r w:rsidRPr="00777238">
        <w:t>р</w:t>
      </w:r>
      <w:proofErr w:type="spellEnd"/>
      <w:r w:rsidRPr="00777238">
        <w:t>-</w:t>
      </w:r>
      <w:proofErr w:type="gramEnd"/>
      <w:r w:rsidRPr="00777238">
        <w:t xml:space="preserve"> годовая выработка тепла;</w:t>
      </w:r>
    </w:p>
    <w:p w:rsidR="00777238" w:rsidRPr="00777238" w:rsidRDefault="00777238" w:rsidP="00777238">
      <w:proofErr w:type="spellStart"/>
      <w:r w:rsidRPr="00777238">
        <w:rPr>
          <w:rFonts w:eastAsia="Arial Unicode MS"/>
        </w:rPr>
        <w:t>Q</w:t>
      </w:r>
      <w:proofErr w:type="gramStart"/>
      <w:r w:rsidRPr="00777238">
        <w:rPr>
          <w:rFonts w:eastAsia="Arial Unicode MS"/>
        </w:rPr>
        <w:t>н</w:t>
      </w:r>
      <w:proofErr w:type="spellEnd"/>
      <w:r w:rsidRPr="00777238">
        <w:rPr>
          <w:rFonts w:eastAsia="Arial Unicode MS"/>
        </w:rPr>
        <w:t>-</w:t>
      </w:r>
      <w:proofErr w:type="gramEnd"/>
      <w:r w:rsidRPr="00777238">
        <w:rPr>
          <w:rFonts w:eastAsia="Arial Unicode MS"/>
        </w:rPr>
        <w:t xml:space="preserve"> теплотворная способность топлива (твердое топливо – 8216,3 ккал/м3 (0,0082 Гкал/м3).</w:t>
      </w:r>
    </w:p>
    <w:p w:rsidR="00777238" w:rsidRPr="00777238" w:rsidRDefault="00777238" w:rsidP="00777238">
      <w:r w:rsidRPr="00777238">
        <w:t>βк</w:t>
      </w:r>
      <w:proofErr w:type="gramStart"/>
      <w:r w:rsidRPr="00777238">
        <w:t>.а</w:t>
      </w:r>
      <w:proofErr w:type="gramEnd"/>
      <w:r w:rsidRPr="00777238">
        <w:t xml:space="preserve">- кпд </w:t>
      </w:r>
      <w:proofErr w:type="spellStart"/>
      <w:r w:rsidRPr="00777238">
        <w:t>котлоагрегата</w:t>
      </w:r>
      <w:proofErr w:type="spellEnd"/>
      <w:r w:rsidRPr="00777238">
        <w:t>.</w:t>
      </w:r>
    </w:p>
    <w:p w:rsidR="00777238" w:rsidRPr="00777238" w:rsidRDefault="00777238" w:rsidP="00777238">
      <w:r w:rsidRPr="00777238">
        <w:t xml:space="preserve">Потребность в условном топливе для выработки теплоты котельной, т </w:t>
      </w:r>
      <w:proofErr w:type="spellStart"/>
      <w:r w:rsidRPr="00777238">
        <w:t>у.т</w:t>
      </w:r>
      <w:proofErr w:type="spellEnd"/>
      <w:r w:rsidRPr="00777238">
        <w:t xml:space="preserve">., определяется умножением общего количества вырабатываемого </w:t>
      </w:r>
      <w:r w:rsidRPr="00777238">
        <w:lastRenderedPageBreak/>
        <w:t>теплоты Q </w:t>
      </w:r>
      <w:proofErr w:type="spellStart"/>
      <w:r w:rsidRPr="00777238">
        <w:t>выр</w:t>
      </w:r>
      <w:proofErr w:type="spellEnd"/>
      <w:proofErr w:type="gramStart"/>
      <w:r w:rsidRPr="00777238">
        <w:t> ,</w:t>
      </w:r>
      <w:proofErr w:type="gramEnd"/>
      <w:r w:rsidRPr="00777238">
        <w:t xml:space="preserve"> определяемого по формуле на удельную норму расхода условного топлива для выработки 1 ГД ж (1 Гкал ) теплоты:</w:t>
      </w:r>
    </w:p>
    <w:p w:rsidR="00777238" w:rsidRPr="00777238" w:rsidRDefault="00777238" w:rsidP="00777238">
      <w:r w:rsidRPr="00777238">
        <w:t>B = Q </w:t>
      </w:r>
      <w:proofErr w:type="spellStart"/>
      <w:r w:rsidRPr="00777238">
        <w:t>выр</w:t>
      </w:r>
      <w:proofErr w:type="spellEnd"/>
      <w:r w:rsidRPr="00777238">
        <w:t> ·</w:t>
      </w:r>
      <w:proofErr w:type="spellStart"/>
      <w:r w:rsidRPr="00777238">
        <w:t>b</w:t>
      </w:r>
      <w:proofErr w:type="spellEnd"/>
      <w:r w:rsidRPr="00777238">
        <w:t>·10-3,</w:t>
      </w:r>
    </w:p>
    <w:p w:rsidR="00777238" w:rsidRPr="00777238" w:rsidRDefault="00777238" w:rsidP="00777238">
      <w:r w:rsidRPr="00777238">
        <w:t>где </w:t>
      </w:r>
      <w:proofErr w:type="spellStart"/>
      <w:r w:rsidRPr="00777238">
        <w:t>b</w:t>
      </w:r>
      <w:proofErr w:type="spellEnd"/>
      <w:r w:rsidRPr="00777238">
        <w:t> - удельный расход условного топлива, (</w:t>
      </w:r>
      <w:proofErr w:type="gramStart"/>
      <w:r w:rsidRPr="00777238">
        <w:t>кг</w:t>
      </w:r>
      <w:proofErr w:type="gramEnd"/>
      <w:r w:rsidRPr="00777238">
        <w:t xml:space="preserve"> </w:t>
      </w:r>
      <w:proofErr w:type="spellStart"/>
      <w:r w:rsidRPr="00777238">
        <w:t>у.т</w:t>
      </w:r>
      <w:proofErr w:type="spellEnd"/>
      <w:r w:rsidRPr="00777238">
        <w:t>./Гкал).</w:t>
      </w:r>
    </w:p>
    <w:p w:rsidR="00777238" w:rsidRPr="00777238" w:rsidRDefault="00777238" w:rsidP="00777238">
      <w:r w:rsidRPr="00777238">
        <w:t>Таблица 27 – Данные по виду топлива, расходу топлива котельными</w:t>
      </w:r>
    </w:p>
    <w:tbl>
      <w:tblPr>
        <w:tblW w:w="134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46"/>
        <w:gridCol w:w="2107"/>
        <w:gridCol w:w="1289"/>
        <w:gridCol w:w="1181"/>
        <w:gridCol w:w="1237"/>
        <w:gridCol w:w="1526"/>
        <w:gridCol w:w="1216"/>
        <w:gridCol w:w="944"/>
        <w:gridCol w:w="1701"/>
        <w:gridCol w:w="1701"/>
      </w:tblGrid>
      <w:tr w:rsidR="00777238" w:rsidRPr="00777238" w:rsidTr="00777238">
        <w:trPr>
          <w:gridAfter w:val="2"/>
          <w:wAfter w:w="3402" w:type="dxa"/>
        </w:trPr>
        <w:tc>
          <w:tcPr>
            <w:tcW w:w="546" w:type="dxa"/>
            <w:shd w:val="clear" w:color="auto" w:fill="auto"/>
            <w:vAlign w:val="center"/>
          </w:tcPr>
          <w:p w:rsidR="00777238" w:rsidRPr="00777238" w:rsidRDefault="00777238" w:rsidP="00777238">
            <w:pPr>
              <w:rPr>
                <w:rFonts w:eastAsia="Arial Unicode MS"/>
              </w:rPr>
            </w:pPr>
            <w:r w:rsidRPr="00777238">
              <w:rPr>
                <w:rFonts w:eastAsia="Arial Unicode MS"/>
              </w:rPr>
              <w:t xml:space="preserve">№ </w:t>
            </w:r>
            <w:proofErr w:type="spellStart"/>
            <w:proofErr w:type="gramStart"/>
            <w:r w:rsidRPr="00777238">
              <w:rPr>
                <w:rFonts w:eastAsia="Arial Unicode MS"/>
              </w:rPr>
              <w:t>п</w:t>
            </w:r>
            <w:proofErr w:type="spellEnd"/>
            <w:proofErr w:type="gramEnd"/>
            <w:r w:rsidRPr="00777238">
              <w:rPr>
                <w:rFonts w:eastAsia="Arial Unicode MS"/>
              </w:rPr>
              <w:t>/</w:t>
            </w:r>
            <w:proofErr w:type="spellStart"/>
            <w:r w:rsidRPr="00777238">
              <w:rPr>
                <w:rFonts w:eastAsia="Arial Unicode MS"/>
              </w:rPr>
              <w:t>п</w:t>
            </w:r>
            <w:proofErr w:type="spellEnd"/>
          </w:p>
        </w:tc>
        <w:tc>
          <w:tcPr>
            <w:tcW w:w="2107" w:type="dxa"/>
            <w:shd w:val="clear" w:color="auto" w:fill="auto"/>
            <w:vAlign w:val="center"/>
          </w:tcPr>
          <w:p w:rsidR="00777238" w:rsidRPr="00777238" w:rsidRDefault="00777238" w:rsidP="00777238">
            <w:pPr>
              <w:rPr>
                <w:rFonts w:eastAsia="Arial Unicode MS"/>
              </w:rPr>
            </w:pPr>
            <w:r w:rsidRPr="00777238">
              <w:rPr>
                <w:rFonts w:eastAsia="Arial Unicode MS"/>
              </w:rPr>
              <w:t>Наименование и адрес котельной</w:t>
            </w:r>
          </w:p>
        </w:tc>
        <w:tc>
          <w:tcPr>
            <w:tcW w:w="1289" w:type="dxa"/>
            <w:shd w:val="clear" w:color="auto" w:fill="auto"/>
            <w:vAlign w:val="center"/>
          </w:tcPr>
          <w:p w:rsidR="00777238" w:rsidRPr="00777238" w:rsidRDefault="00777238" w:rsidP="00777238">
            <w:pPr>
              <w:rPr>
                <w:rFonts w:eastAsia="Arial Unicode MS"/>
              </w:rPr>
            </w:pPr>
            <w:r w:rsidRPr="00777238">
              <w:rPr>
                <w:rFonts w:eastAsia="Arial Unicode MS"/>
              </w:rPr>
              <w:t>Установленная мощность, Гкал/</w:t>
            </w:r>
            <w:proofErr w:type="gramStart"/>
            <w:r w:rsidRPr="00777238">
              <w:rPr>
                <w:rFonts w:eastAsia="Arial Unicode MS"/>
              </w:rPr>
              <w:t>ч</w:t>
            </w:r>
            <w:proofErr w:type="gramEnd"/>
          </w:p>
        </w:tc>
        <w:tc>
          <w:tcPr>
            <w:tcW w:w="1181" w:type="dxa"/>
            <w:shd w:val="clear" w:color="auto" w:fill="auto"/>
            <w:vAlign w:val="center"/>
          </w:tcPr>
          <w:p w:rsidR="00777238" w:rsidRPr="00777238" w:rsidRDefault="00777238" w:rsidP="00777238">
            <w:pPr>
              <w:rPr>
                <w:rFonts w:eastAsia="Arial Unicode MS"/>
              </w:rPr>
            </w:pPr>
            <w:r w:rsidRPr="00777238">
              <w:rPr>
                <w:rFonts w:eastAsia="Arial Unicode MS"/>
              </w:rPr>
              <w:t>Основное топливо</w:t>
            </w:r>
          </w:p>
        </w:tc>
        <w:tc>
          <w:tcPr>
            <w:tcW w:w="1237" w:type="dxa"/>
            <w:shd w:val="clear" w:color="auto" w:fill="auto"/>
            <w:vAlign w:val="center"/>
          </w:tcPr>
          <w:p w:rsidR="00777238" w:rsidRPr="00777238" w:rsidRDefault="00777238" w:rsidP="00777238">
            <w:pPr>
              <w:rPr>
                <w:rFonts w:eastAsia="Arial Unicode MS"/>
              </w:rPr>
            </w:pPr>
            <w:r w:rsidRPr="00777238">
              <w:rPr>
                <w:rFonts w:eastAsia="Arial Unicode MS"/>
              </w:rPr>
              <w:t xml:space="preserve">Выработка </w:t>
            </w:r>
            <w:proofErr w:type="spellStart"/>
            <w:r w:rsidRPr="00777238">
              <w:rPr>
                <w:rFonts w:eastAsia="Arial Unicode MS"/>
              </w:rPr>
              <w:t>тепл-й</w:t>
            </w:r>
            <w:proofErr w:type="spellEnd"/>
            <w:r w:rsidRPr="00777238">
              <w:rPr>
                <w:rFonts w:eastAsia="Arial Unicode MS"/>
              </w:rPr>
              <w:t xml:space="preserve"> энергии за год, Гкал/год</w:t>
            </w:r>
          </w:p>
        </w:tc>
        <w:tc>
          <w:tcPr>
            <w:tcW w:w="1526" w:type="dxa"/>
            <w:shd w:val="clear" w:color="auto" w:fill="auto"/>
            <w:vAlign w:val="center"/>
          </w:tcPr>
          <w:p w:rsidR="00777238" w:rsidRPr="00777238" w:rsidRDefault="00777238" w:rsidP="00777238">
            <w:pPr>
              <w:rPr>
                <w:rFonts w:eastAsia="Arial Unicode MS"/>
              </w:rPr>
            </w:pPr>
            <w:r w:rsidRPr="00777238">
              <w:rPr>
                <w:rFonts w:eastAsia="Arial Unicode MS"/>
              </w:rPr>
              <w:t xml:space="preserve">Годовой расход условного топлива, </w:t>
            </w:r>
            <w:proofErr w:type="spellStart"/>
            <w:r w:rsidRPr="00777238">
              <w:rPr>
                <w:rFonts w:eastAsia="Arial Unicode MS"/>
              </w:rPr>
              <w:t>т.у.</w:t>
            </w:r>
            <w:proofErr w:type="gramStart"/>
            <w:r w:rsidRPr="00777238">
              <w:rPr>
                <w:rFonts w:eastAsia="Arial Unicode MS"/>
              </w:rPr>
              <w:t>т</w:t>
            </w:r>
            <w:proofErr w:type="spellEnd"/>
            <w:proofErr w:type="gramEnd"/>
            <w:r w:rsidRPr="00777238">
              <w:rPr>
                <w:rFonts w:eastAsia="Arial Unicode MS"/>
              </w:rPr>
              <w:t>.</w:t>
            </w:r>
          </w:p>
        </w:tc>
        <w:tc>
          <w:tcPr>
            <w:tcW w:w="1216" w:type="dxa"/>
            <w:shd w:val="clear" w:color="auto" w:fill="auto"/>
            <w:vAlign w:val="center"/>
          </w:tcPr>
          <w:p w:rsidR="00777238" w:rsidRPr="00777238" w:rsidRDefault="00777238" w:rsidP="00777238">
            <w:pPr>
              <w:rPr>
                <w:rFonts w:eastAsia="Arial Unicode MS"/>
              </w:rPr>
            </w:pPr>
            <w:r w:rsidRPr="00777238">
              <w:rPr>
                <w:rFonts w:eastAsia="Arial Unicode MS"/>
              </w:rPr>
              <w:t>Годовой расход натурального топлива (м3/год)</w:t>
            </w:r>
          </w:p>
        </w:tc>
        <w:tc>
          <w:tcPr>
            <w:tcW w:w="944" w:type="dxa"/>
            <w:shd w:val="clear" w:color="auto" w:fill="auto"/>
            <w:vAlign w:val="center"/>
          </w:tcPr>
          <w:p w:rsidR="00777238" w:rsidRPr="00777238" w:rsidRDefault="00777238" w:rsidP="00777238">
            <w:pPr>
              <w:rPr>
                <w:rFonts w:eastAsia="Arial Unicode MS"/>
              </w:rPr>
            </w:pPr>
            <w:r w:rsidRPr="00777238">
              <w:rPr>
                <w:rFonts w:eastAsia="Arial Unicode MS"/>
              </w:rPr>
              <w:t>КПД, %</w:t>
            </w:r>
          </w:p>
        </w:tc>
      </w:tr>
      <w:tr w:rsidR="00777238" w:rsidRPr="00777238" w:rsidTr="00777238">
        <w:tc>
          <w:tcPr>
            <w:tcW w:w="546" w:type="dxa"/>
            <w:shd w:val="clear" w:color="auto" w:fill="auto"/>
            <w:vAlign w:val="center"/>
          </w:tcPr>
          <w:p w:rsidR="00777238" w:rsidRPr="00777238" w:rsidRDefault="00777238" w:rsidP="00777238">
            <w:pPr>
              <w:rPr>
                <w:rFonts w:eastAsia="Arial Unicode MS"/>
              </w:rPr>
            </w:pPr>
            <w:r w:rsidRPr="00777238">
              <w:rPr>
                <w:rFonts w:eastAsia="Arial Unicode MS"/>
              </w:rPr>
              <w:t>1</w:t>
            </w:r>
          </w:p>
        </w:tc>
        <w:tc>
          <w:tcPr>
            <w:tcW w:w="2107" w:type="dxa"/>
            <w:shd w:val="clear" w:color="auto" w:fill="auto"/>
          </w:tcPr>
          <w:p w:rsidR="00777238" w:rsidRPr="00777238" w:rsidRDefault="00777238" w:rsidP="00777238">
            <w:pPr>
              <w:rPr>
                <w:rFonts w:eastAsia="Verdana"/>
              </w:rPr>
            </w:pPr>
            <w:r w:rsidRPr="00777238">
              <w:t>Блочная котельная №1</w:t>
            </w:r>
          </w:p>
        </w:tc>
        <w:tc>
          <w:tcPr>
            <w:tcW w:w="1289" w:type="dxa"/>
            <w:shd w:val="clear" w:color="auto" w:fill="auto"/>
            <w:vAlign w:val="center"/>
          </w:tcPr>
          <w:p w:rsidR="00777238" w:rsidRPr="00777238" w:rsidRDefault="00777238" w:rsidP="00777238">
            <w:pPr>
              <w:rPr>
                <w:rFonts w:eastAsia="Verdana"/>
              </w:rPr>
            </w:pPr>
            <w:r w:rsidRPr="00777238">
              <w:t>9,03</w:t>
            </w:r>
          </w:p>
        </w:tc>
        <w:tc>
          <w:tcPr>
            <w:tcW w:w="1181" w:type="dxa"/>
            <w:shd w:val="clear" w:color="auto" w:fill="auto"/>
            <w:vAlign w:val="center"/>
          </w:tcPr>
          <w:p w:rsidR="00777238" w:rsidRPr="00777238" w:rsidRDefault="00777238" w:rsidP="00777238">
            <w:pPr>
              <w:rPr>
                <w:rFonts w:eastAsia="Arial Unicode MS"/>
              </w:rPr>
            </w:pPr>
            <w:r w:rsidRPr="00777238">
              <w:rPr>
                <w:rFonts w:eastAsia="Arial Unicode MS"/>
              </w:rPr>
              <w:t>природный газ</w:t>
            </w:r>
          </w:p>
        </w:tc>
        <w:tc>
          <w:tcPr>
            <w:tcW w:w="1237" w:type="dxa"/>
            <w:tcBorders>
              <w:top w:val="single" w:sz="12" w:space="0" w:color="auto"/>
              <w:left w:val="single" w:sz="12" w:space="0" w:color="auto"/>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t>15517,38</w:t>
            </w:r>
          </w:p>
        </w:tc>
        <w:tc>
          <w:tcPr>
            <w:tcW w:w="1526" w:type="dxa"/>
            <w:tcBorders>
              <w:top w:val="single" w:sz="12" w:space="0" w:color="auto"/>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t>2096,9</w:t>
            </w:r>
          </w:p>
        </w:tc>
        <w:tc>
          <w:tcPr>
            <w:tcW w:w="1216" w:type="dxa"/>
            <w:tcBorders>
              <w:top w:val="single" w:sz="12" w:space="0" w:color="auto"/>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t>2405,2</w:t>
            </w:r>
          </w:p>
        </w:tc>
        <w:tc>
          <w:tcPr>
            <w:tcW w:w="944" w:type="dxa"/>
            <w:tcBorders>
              <w:top w:val="single" w:sz="12" w:space="0" w:color="auto"/>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t>94</w:t>
            </w:r>
          </w:p>
        </w:tc>
        <w:tc>
          <w:tcPr>
            <w:tcW w:w="1701" w:type="dxa"/>
            <w:tcBorders>
              <w:top w:val="single" w:sz="12" w:space="0" w:color="auto"/>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t>155</w:t>
            </w:r>
          </w:p>
        </w:tc>
        <w:tc>
          <w:tcPr>
            <w:tcW w:w="1701" w:type="dxa"/>
            <w:tcBorders>
              <w:top w:val="single" w:sz="12" w:space="0" w:color="auto"/>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t>320,1</w:t>
            </w:r>
          </w:p>
        </w:tc>
      </w:tr>
      <w:tr w:rsidR="00777238" w:rsidRPr="00777238" w:rsidTr="00777238">
        <w:tc>
          <w:tcPr>
            <w:tcW w:w="546" w:type="dxa"/>
            <w:shd w:val="clear" w:color="auto" w:fill="auto"/>
            <w:vAlign w:val="center"/>
          </w:tcPr>
          <w:p w:rsidR="00777238" w:rsidRPr="00777238" w:rsidRDefault="00777238" w:rsidP="00777238">
            <w:pPr>
              <w:rPr>
                <w:rFonts w:eastAsia="Arial Unicode MS"/>
              </w:rPr>
            </w:pPr>
            <w:r w:rsidRPr="00777238">
              <w:rPr>
                <w:rFonts w:eastAsia="Arial Unicode MS"/>
              </w:rPr>
              <w:t>2</w:t>
            </w:r>
          </w:p>
        </w:tc>
        <w:tc>
          <w:tcPr>
            <w:tcW w:w="2107" w:type="dxa"/>
            <w:shd w:val="clear" w:color="auto" w:fill="auto"/>
          </w:tcPr>
          <w:p w:rsidR="00777238" w:rsidRPr="00777238" w:rsidRDefault="00777238" w:rsidP="00777238">
            <w:pPr>
              <w:rPr>
                <w:rFonts w:eastAsia="Verdana"/>
              </w:rPr>
            </w:pPr>
            <w:r w:rsidRPr="00777238">
              <w:t>Блочная котельная №2</w:t>
            </w:r>
          </w:p>
        </w:tc>
        <w:tc>
          <w:tcPr>
            <w:tcW w:w="1289" w:type="dxa"/>
            <w:shd w:val="clear" w:color="auto" w:fill="auto"/>
            <w:vAlign w:val="center"/>
          </w:tcPr>
          <w:p w:rsidR="00777238" w:rsidRPr="00777238" w:rsidRDefault="00777238" w:rsidP="00777238">
            <w:pPr>
              <w:rPr>
                <w:rFonts w:eastAsia="Verdana"/>
              </w:rPr>
            </w:pPr>
            <w:r w:rsidRPr="00777238">
              <w:t>1,5</w:t>
            </w:r>
          </w:p>
        </w:tc>
        <w:tc>
          <w:tcPr>
            <w:tcW w:w="1181" w:type="dxa"/>
            <w:shd w:val="clear" w:color="auto" w:fill="auto"/>
            <w:vAlign w:val="center"/>
          </w:tcPr>
          <w:p w:rsidR="00777238" w:rsidRPr="00777238" w:rsidRDefault="00777238" w:rsidP="00777238">
            <w:pPr>
              <w:rPr>
                <w:rFonts w:eastAsia="Arial Unicode MS"/>
              </w:rPr>
            </w:pPr>
            <w:r w:rsidRPr="00777238">
              <w:rPr>
                <w:rFonts w:eastAsia="Arial Unicode MS"/>
              </w:rPr>
              <w:t>природный газ</w:t>
            </w:r>
          </w:p>
        </w:tc>
        <w:tc>
          <w:tcPr>
            <w:tcW w:w="1237" w:type="dxa"/>
            <w:tcBorders>
              <w:top w:val="nil"/>
              <w:left w:val="single" w:sz="12" w:space="0" w:color="auto"/>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t>2616,4</w:t>
            </w:r>
          </w:p>
        </w:tc>
        <w:tc>
          <w:tcPr>
            <w:tcW w:w="1526" w:type="dxa"/>
            <w:tcBorders>
              <w:top w:val="nil"/>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t>353,56</w:t>
            </w:r>
          </w:p>
        </w:tc>
        <w:tc>
          <w:tcPr>
            <w:tcW w:w="1216" w:type="dxa"/>
            <w:tcBorders>
              <w:top w:val="nil"/>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t>405,5</w:t>
            </w:r>
          </w:p>
        </w:tc>
        <w:tc>
          <w:tcPr>
            <w:tcW w:w="944" w:type="dxa"/>
            <w:tcBorders>
              <w:top w:val="nil"/>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t>94</w:t>
            </w:r>
          </w:p>
        </w:tc>
        <w:tc>
          <w:tcPr>
            <w:tcW w:w="1701" w:type="dxa"/>
            <w:tcBorders>
              <w:top w:val="nil"/>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t>155</w:t>
            </w:r>
          </w:p>
        </w:tc>
        <w:tc>
          <w:tcPr>
            <w:tcW w:w="1701" w:type="dxa"/>
            <w:tcBorders>
              <w:top w:val="nil"/>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t>53,96</w:t>
            </w:r>
          </w:p>
        </w:tc>
      </w:tr>
    </w:tbl>
    <w:p w:rsidR="00777238" w:rsidRPr="00777238" w:rsidRDefault="00777238" w:rsidP="00777238"/>
    <w:p w:rsidR="00777238" w:rsidRPr="00777238" w:rsidRDefault="00777238" w:rsidP="00777238">
      <w:r w:rsidRPr="00777238">
        <w:t>1.8.2. Описание видов резервного и аварийного топлива и возможности их обеспечения в соответствии с нормативными требованиями</w:t>
      </w:r>
    </w:p>
    <w:p w:rsidR="00777238" w:rsidRPr="00777238" w:rsidRDefault="00777238" w:rsidP="00777238">
      <w:r w:rsidRPr="00777238">
        <w:t xml:space="preserve">Все котельные работают на природном газе. В качестве </w:t>
      </w:r>
      <w:proofErr w:type="gramStart"/>
      <w:r w:rsidRPr="00777238">
        <w:t>резервного</w:t>
      </w:r>
      <w:proofErr w:type="gramEnd"/>
      <w:r w:rsidRPr="00777238">
        <w:t xml:space="preserve"> топливо предусмотрено дизельное топливо.</w:t>
      </w:r>
    </w:p>
    <w:p w:rsidR="00777238" w:rsidRPr="00777238" w:rsidRDefault="00777238" w:rsidP="00777238">
      <w:r w:rsidRPr="00777238">
        <w:t xml:space="preserve">1.8.3. Описание особенностей характеристик видов топлива в зависимости </w:t>
      </w:r>
    </w:p>
    <w:p w:rsidR="00777238" w:rsidRPr="00777238" w:rsidRDefault="00777238" w:rsidP="00777238">
      <w:r w:rsidRPr="00777238">
        <w:t>от мест поставки</w:t>
      </w:r>
    </w:p>
    <w:p w:rsidR="00777238" w:rsidRPr="00777238" w:rsidRDefault="00777238" w:rsidP="00777238">
      <w:proofErr w:type="gramStart"/>
      <w:r w:rsidRPr="00777238">
        <w:t>Основным топливом в котельных является природный газ (</w:t>
      </w:r>
      <w:r w:rsidRPr="00777238">
        <w:rPr>
          <w:rFonts w:eastAsia="Arial Unicode MS"/>
        </w:rPr>
        <w:t>7900,0 ккал/м3 (0,0079 Гкал/м3).</w:t>
      </w:r>
      <w:proofErr w:type="gramEnd"/>
    </w:p>
    <w:p w:rsidR="00777238" w:rsidRPr="00777238" w:rsidRDefault="00777238" w:rsidP="00777238">
      <w:r w:rsidRPr="00777238">
        <w:t>1.8.4. Описание использования местных видов топлива</w:t>
      </w:r>
    </w:p>
    <w:p w:rsidR="00777238" w:rsidRPr="00777238" w:rsidRDefault="00777238" w:rsidP="00777238">
      <w:r w:rsidRPr="00777238">
        <w:t xml:space="preserve">Котельные работают на </w:t>
      </w:r>
      <w:bookmarkStart w:id="63" w:name="_Toc89608677"/>
      <w:r w:rsidRPr="00777238">
        <w:t>природном газе.</w:t>
      </w:r>
    </w:p>
    <w:p w:rsidR="00777238" w:rsidRPr="00777238" w:rsidRDefault="00777238" w:rsidP="00777238">
      <w:proofErr w:type="gramStart"/>
      <w:r w:rsidRPr="00777238">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777238">
        <w:t xml:space="preserve"> </w:t>
      </w:r>
      <w:proofErr w:type="gramStart"/>
      <w:r w:rsidRPr="00777238">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63"/>
      <w:proofErr w:type="gramEnd"/>
    </w:p>
    <w:p w:rsidR="00777238" w:rsidRPr="00777238" w:rsidRDefault="00777238" w:rsidP="00777238">
      <w:r w:rsidRPr="00777238">
        <w:t xml:space="preserve"> Котельные сельского поселения Чекмагушевский сельсовет работают на природном газе. </w:t>
      </w:r>
    </w:p>
    <w:p w:rsidR="00777238" w:rsidRPr="00777238" w:rsidRDefault="00777238" w:rsidP="00777238">
      <w:bookmarkStart w:id="64" w:name="_Toc89608678"/>
      <w:r w:rsidRPr="00777238">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64"/>
    </w:p>
    <w:p w:rsidR="00777238" w:rsidRPr="00777238" w:rsidRDefault="00777238" w:rsidP="00777238">
      <w:bookmarkStart w:id="65" w:name="_Toc89608679"/>
      <w:r w:rsidRPr="00777238">
        <w:t>Преобладающим видом топлива является природный газ.</w:t>
      </w:r>
    </w:p>
    <w:p w:rsidR="00777238" w:rsidRPr="00777238" w:rsidRDefault="00777238" w:rsidP="00777238">
      <w:r w:rsidRPr="00777238">
        <w:t>1.8.7 Описание приоритетного направления развития топливного баланса поселения, городского округа</w:t>
      </w:r>
      <w:bookmarkEnd w:id="65"/>
    </w:p>
    <w:p w:rsidR="00777238" w:rsidRPr="00777238" w:rsidRDefault="00777238" w:rsidP="00777238">
      <w:r w:rsidRPr="00777238">
        <w:t xml:space="preserve">Развитие топливного баланса не предусмотрено, в связи с </w:t>
      </w:r>
      <w:proofErr w:type="gramStart"/>
      <w:r w:rsidRPr="00777238">
        <w:t>тем</w:t>
      </w:r>
      <w:proofErr w:type="gramEnd"/>
      <w:r w:rsidRPr="00777238">
        <w:t xml:space="preserve"> что все котельные работают на природном газе.</w:t>
      </w:r>
    </w:p>
    <w:p w:rsidR="00777238" w:rsidRPr="00777238" w:rsidRDefault="00777238" w:rsidP="00777238"/>
    <w:p w:rsidR="00777238" w:rsidRPr="00777238" w:rsidRDefault="00777238" w:rsidP="00777238">
      <w:r w:rsidRPr="00777238">
        <w:t>1.9. Надежность теплоснабжения</w:t>
      </w:r>
    </w:p>
    <w:p w:rsidR="00777238" w:rsidRPr="00777238" w:rsidRDefault="00777238" w:rsidP="00777238">
      <w:r w:rsidRPr="00777238">
        <w:lastRenderedPageBreak/>
        <w:t>Надежность теплоснабжения – способность проектируемых и существующих 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w:t>
      </w:r>
    </w:p>
    <w:p w:rsidR="00777238" w:rsidRPr="00777238" w:rsidRDefault="00777238" w:rsidP="00777238">
      <w:r w:rsidRPr="00777238">
        <w:t>Часть № 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Февраля 2012 г. № 154 «О требованиях к схемам теплоснабжения, порядку их разработки и утверждения»).</w:t>
      </w:r>
    </w:p>
    <w:p w:rsidR="00777238" w:rsidRPr="00777238" w:rsidRDefault="00777238" w:rsidP="00777238">
      <w:r w:rsidRPr="00777238">
        <w:t xml:space="preserve">Основные показатели надежности теплоснабжения определяются Правилами организации теплоснабжения в Российской Федерации (утв. постановлением Правительства РФ от 8 августа 2012 г. № 808), в том числе: </w:t>
      </w:r>
    </w:p>
    <w:p w:rsidR="00777238" w:rsidRPr="00777238" w:rsidRDefault="00777238" w:rsidP="00777238">
      <w:r w:rsidRPr="00777238">
        <w:sym w:font="Symbol" w:char="F02D"/>
      </w:r>
      <w:r w:rsidRPr="00777238">
        <w:t xml:space="preserve"> интенсивность отказов систем теплоснабжения; </w:t>
      </w:r>
    </w:p>
    <w:p w:rsidR="00777238" w:rsidRPr="00777238" w:rsidRDefault="00777238" w:rsidP="00777238">
      <w:r w:rsidRPr="00777238">
        <w:sym w:font="Symbol" w:char="F02D"/>
      </w:r>
      <w:r w:rsidRPr="00777238">
        <w:t xml:space="preserve"> </w:t>
      </w:r>
      <w:proofErr w:type="gramStart"/>
      <w:r w:rsidRPr="00777238">
        <w:t>относительный</w:t>
      </w:r>
      <w:proofErr w:type="gramEnd"/>
      <w:r w:rsidRPr="00777238">
        <w:t xml:space="preserve"> аварийный </w:t>
      </w:r>
      <w:proofErr w:type="spellStart"/>
      <w:r w:rsidRPr="00777238">
        <w:t>недоотпуск</w:t>
      </w:r>
      <w:proofErr w:type="spellEnd"/>
      <w:r w:rsidRPr="00777238">
        <w:t xml:space="preserve"> тепла; </w:t>
      </w:r>
    </w:p>
    <w:p w:rsidR="00777238" w:rsidRPr="00777238" w:rsidRDefault="00777238" w:rsidP="00777238">
      <w:r w:rsidRPr="00777238">
        <w:sym w:font="Symbol" w:char="F02D"/>
      </w:r>
      <w:r w:rsidRPr="00777238">
        <w:t xml:space="preserve"> надежность электроснабжения источников тепловой энергии; </w:t>
      </w:r>
    </w:p>
    <w:p w:rsidR="00777238" w:rsidRPr="00777238" w:rsidRDefault="00777238" w:rsidP="00777238">
      <w:r w:rsidRPr="00777238">
        <w:sym w:font="Symbol" w:char="F02D"/>
      </w:r>
      <w:r w:rsidRPr="00777238">
        <w:t xml:space="preserve"> надежность водоснабжения источников тепловой энергии; </w:t>
      </w:r>
    </w:p>
    <w:p w:rsidR="00777238" w:rsidRPr="00777238" w:rsidRDefault="00777238" w:rsidP="00777238">
      <w:r w:rsidRPr="00777238">
        <w:sym w:font="Symbol" w:char="F02D"/>
      </w:r>
      <w:r w:rsidRPr="00777238">
        <w:t xml:space="preserve"> надежность топливоснабжения источников тепловой энергии; </w:t>
      </w:r>
    </w:p>
    <w:p w:rsidR="00777238" w:rsidRPr="00777238" w:rsidRDefault="00777238" w:rsidP="00777238">
      <w:r w:rsidRPr="00777238">
        <w:sym w:font="Symbol" w:char="F02D"/>
      </w:r>
      <w:r w:rsidRPr="00777238">
        <w:t xml:space="preserve"> соответствие тепловой мощности источников тепловой энергии и пропускной способности тепловых сетей расчетным тепловым нагрузкам потребителей; </w:t>
      </w:r>
    </w:p>
    <w:p w:rsidR="00777238" w:rsidRPr="00777238" w:rsidRDefault="00777238" w:rsidP="00777238">
      <w:r w:rsidRPr="00777238">
        <w:sym w:font="Symbol" w:char="F02D"/>
      </w:r>
      <w:r w:rsidRPr="00777238">
        <w:t xml:space="preserve"> уровень резервирования источников тепловой энергии и элементов тепловой сети путем их кольцевания или устройства перемычек; </w:t>
      </w:r>
    </w:p>
    <w:p w:rsidR="00777238" w:rsidRPr="00777238" w:rsidRDefault="00777238" w:rsidP="00777238">
      <w:r w:rsidRPr="00777238">
        <w:sym w:font="Symbol" w:char="F02D"/>
      </w:r>
      <w:r w:rsidRPr="00777238">
        <w:t xml:space="preserve"> техническое состояние тепловых сетей, характеризуемое наличием ветхих, подлежащих замене трубопроводов; </w:t>
      </w:r>
    </w:p>
    <w:p w:rsidR="00777238" w:rsidRPr="00777238" w:rsidRDefault="00777238" w:rsidP="00777238">
      <w:r w:rsidRPr="00777238">
        <w:sym w:font="Symbol" w:char="F02D"/>
      </w:r>
      <w:r w:rsidRPr="00777238">
        <w:t xml:space="preserve"> готовность теплоснабжающих организаций к проведению аварийно-восстановительных работ в системах теплоснабжения, которая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 для ведения аварийно-восстановительных работ.</w:t>
      </w:r>
    </w:p>
    <w:p w:rsidR="00777238" w:rsidRPr="00777238" w:rsidRDefault="00777238" w:rsidP="00777238">
      <w:r w:rsidRPr="00777238">
        <w:t xml:space="preserve">Дополнительно, пункт 6.25 СП 124.13330.2012 «Тепловые сети» определяет требования к способности действующей системы теплоснабжения в целом обеспечивать в течение заданного времени требуемые режимы, параметры и качество работы. Эта способность характеризуется следующими тремя показателями: </w:t>
      </w:r>
    </w:p>
    <w:p w:rsidR="00777238" w:rsidRPr="00777238" w:rsidRDefault="00777238" w:rsidP="00777238">
      <w:r w:rsidRPr="00777238">
        <w:sym w:font="Symbol" w:char="F02D"/>
      </w:r>
      <w:r w:rsidRPr="00777238">
        <w:t xml:space="preserve"> вероятность безотказной работы; </w:t>
      </w:r>
    </w:p>
    <w:p w:rsidR="00777238" w:rsidRPr="00777238" w:rsidRDefault="00777238" w:rsidP="00777238">
      <w:r w:rsidRPr="00777238">
        <w:sym w:font="Symbol" w:char="F02D"/>
      </w:r>
      <w:r w:rsidRPr="00777238">
        <w:t xml:space="preserve"> коэффициент готовности; </w:t>
      </w:r>
    </w:p>
    <w:p w:rsidR="00777238" w:rsidRPr="00777238" w:rsidRDefault="00777238" w:rsidP="00777238">
      <w:r w:rsidRPr="00777238">
        <w:sym w:font="Symbol" w:char="F02D"/>
      </w:r>
      <w:r w:rsidRPr="00777238">
        <w:t xml:space="preserve"> живучесть. </w:t>
      </w:r>
    </w:p>
    <w:p w:rsidR="00777238" w:rsidRPr="00777238" w:rsidRDefault="00777238" w:rsidP="00777238">
      <w:r w:rsidRPr="00777238">
        <w:t xml:space="preserve">Показатели надежности теплоснабжения определяются в соответствии с требованиями: </w:t>
      </w:r>
    </w:p>
    <w:p w:rsidR="00777238" w:rsidRPr="00777238" w:rsidRDefault="00777238" w:rsidP="00777238">
      <w:r w:rsidRPr="00777238">
        <w:sym w:font="Symbol" w:char="F02D"/>
      </w:r>
      <w:r w:rsidRPr="00777238">
        <w:t xml:space="preserve"> пунктов 30-47 раздела «Повышение надежности систем коммунального теплоснабжения» МДС 41-6.2000 «Организационно-методических рекомендаций по подготовке к проведению отопительного периода и </w:t>
      </w:r>
      <w:r w:rsidRPr="00777238">
        <w:lastRenderedPageBreak/>
        <w:t xml:space="preserve">повышению надежности систем коммунального теплоснабжения в городах и населенных пунктах Российской Федерации» (утв. Госстрой России, приказ от 06.09.2000 № 203); </w:t>
      </w:r>
    </w:p>
    <w:p w:rsidR="00777238" w:rsidRPr="00777238" w:rsidRDefault="00777238" w:rsidP="00777238">
      <w:r w:rsidRPr="00777238">
        <w:sym w:font="Symbol" w:char="F02D"/>
      </w:r>
      <w:r w:rsidRPr="00777238">
        <w:t xml:space="preserve"> приложения № 9 «Расчет надежности теплоснабжения не резервируемых и/или резервируемых участков тепловой сети» Методических рекомендаций по разработке схемы теплоснабжения (утв. приказом Министерства энергетики РФ от 05.03.2019 г. № 212); </w:t>
      </w:r>
    </w:p>
    <w:p w:rsidR="00777238" w:rsidRPr="00777238" w:rsidRDefault="00777238" w:rsidP="00777238">
      <w:r w:rsidRPr="00777238">
        <w:sym w:font="Symbol" w:char="F02D"/>
      </w:r>
      <w:r w:rsidRPr="00777238">
        <w:t xml:space="preserve"> пункты 6.27, 6.28-6.30, 6.31, 6.35-6.36 СП 124.13330.2012 «Тепловые сети». </w:t>
      </w:r>
    </w:p>
    <w:p w:rsidR="00777238" w:rsidRPr="00777238" w:rsidRDefault="00777238" w:rsidP="00777238">
      <w:proofErr w:type="gramStart"/>
      <w:r w:rsidRPr="00777238">
        <w:t>В соответствии с требованиями пункта 124 Правил организации теплоснабжения в Российской Федерации, по итогам анализа и оценки систем теплоснабжения поселений, городских округов органы исполнительной власти субъектов Российской Федерации обязаны разделить системы теплоснабжения на высоконадежные, надежные, малонадежные и ненадежные и определить систему мер по повышению надежности для малонадежных и ненадежных систем теплоснабжения с включением необходимых средств в инвестиционные программы и тарифы</w:t>
      </w:r>
      <w:proofErr w:type="gramEnd"/>
      <w:r w:rsidRPr="00777238">
        <w:t xml:space="preserve"> теплоснабжающих и </w:t>
      </w:r>
      <w:proofErr w:type="spellStart"/>
      <w:r w:rsidRPr="00777238">
        <w:t>теплосетевых</w:t>
      </w:r>
      <w:proofErr w:type="spellEnd"/>
      <w:r w:rsidRPr="00777238">
        <w:t xml:space="preserve"> организаций или с выделением средств из бюджетов субъектов Российской Федерации. Итоги анализа и оценки систем теплоснабжения поселений, городских округов направляются органами исполнительной власти субъектов Российской Федерации в органы государственного энергетического надзора.</w:t>
      </w:r>
    </w:p>
    <w:p w:rsidR="00777238" w:rsidRPr="00777238" w:rsidRDefault="00777238" w:rsidP="00777238">
      <w:r w:rsidRPr="00777238">
        <w:t>1.9.1. Поток отказов (частота отказов) участков тепловых сетей</w:t>
      </w:r>
    </w:p>
    <w:p w:rsidR="00777238" w:rsidRPr="00777238" w:rsidRDefault="00777238" w:rsidP="00777238">
      <w:r w:rsidRPr="00777238">
        <w:t>В сельском поселении Чекмагушевский сельсовет за 2023 год отказы участков тепловой сети не зафиксированы.</w:t>
      </w:r>
    </w:p>
    <w:p w:rsidR="00777238" w:rsidRPr="00777238" w:rsidRDefault="00777238" w:rsidP="00777238">
      <w:r w:rsidRPr="00777238">
        <w:t>1.9.2. Частота отключений потребителей</w:t>
      </w:r>
    </w:p>
    <w:p w:rsidR="00777238" w:rsidRPr="00777238" w:rsidRDefault="00777238" w:rsidP="00777238">
      <w:r w:rsidRPr="00777238">
        <w:t>За 2023 год отключений потребителей от системы теплоснабжения не зафиксированы.</w:t>
      </w:r>
    </w:p>
    <w:p w:rsidR="00777238" w:rsidRPr="00777238" w:rsidRDefault="00777238" w:rsidP="00777238">
      <w:r w:rsidRPr="00777238">
        <w:t>1.9.3. Поток (частота) и время восстановления теплоснабжения потребителей после отключений</w:t>
      </w:r>
    </w:p>
    <w:p w:rsidR="00777238" w:rsidRPr="00777238" w:rsidRDefault="00777238" w:rsidP="00777238">
      <w:r w:rsidRPr="00777238">
        <w:t xml:space="preserve">Таблица 28 - Среднее время восстановления теплоснабжения потребителей после аварийных отключений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927"/>
        <w:gridCol w:w="4820"/>
      </w:tblGrid>
      <w:tr w:rsidR="00777238" w:rsidRPr="00777238" w:rsidTr="00777238">
        <w:tc>
          <w:tcPr>
            <w:tcW w:w="4927" w:type="dxa"/>
            <w:shd w:val="clear" w:color="auto" w:fill="auto"/>
            <w:vAlign w:val="center"/>
          </w:tcPr>
          <w:p w:rsidR="00777238" w:rsidRPr="00777238" w:rsidRDefault="00777238" w:rsidP="00777238">
            <w:r w:rsidRPr="00777238">
              <w:t xml:space="preserve">Диаметр труб тепловых сетей, </w:t>
            </w:r>
            <w:proofErr w:type="gramStart"/>
            <w:r w:rsidRPr="00777238">
              <w:t>мм</w:t>
            </w:r>
            <w:proofErr w:type="gramEnd"/>
          </w:p>
        </w:tc>
        <w:tc>
          <w:tcPr>
            <w:tcW w:w="4820" w:type="dxa"/>
            <w:shd w:val="clear" w:color="auto" w:fill="auto"/>
            <w:vAlign w:val="center"/>
          </w:tcPr>
          <w:p w:rsidR="00777238" w:rsidRPr="00777238" w:rsidRDefault="00777238" w:rsidP="00777238">
            <w:r w:rsidRPr="00777238">
              <w:t xml:space="preserve">Время восстановления теплоснабжения, </w:t>
            </w:r>
            <w:proofErr w:type="gramStart"/>
            <w:r w:rsidRPr="00777238">
              <w:t>ч</w:t>
            </w:r>
            <w:proofErr w:type="gramEnd"/>
          </w:p>
        </w:tc>
      </w:tr>
      <w:tr w:rsidR="00777238" w:rsidRPr="00777238" w:rsidTr="00777238">
        <w:tc>
          <w:tcPr>
            <w:tcW w:w="4927" w:type="dxa"/>
            <w:shd w:val="clear" w:color="auto" w:fill="auto"/>
            <w:vAlign w:val="center"/>
          </w:tcPr>
          <w:p w:rsidR="00777238" w:rsidRPr="00777238" w:rsidRDefault="00777238" w:rsidP="00777238">
            <w:r w:rsidRPr="00777238">
              <w:t>до 300</w:t>
            </w:r>
          </w:p>
        </w:tc>
        <w:tc>
          <w:tcPr>
            <w:tcW w:w="4820" w:type="dxa"/>
            <w:shd w:val="clear" w:color="auto" w:fill="auto"/>
            <w:vAlign w:val="center"/>
          </w:tcPr>
          <w:p w:rsidR="00777238" w:rsidRPr="00777238" w:rsidRDefault="00777238" w:rsidP="00777238">
            <w:r w:rsidRPr="00777238">
              <w:t>15</w:t>
            </w:r>
          </w:p>
        </w:tc>
      </w:tr>
      <w:tr w:rsidR="00777238" w:rsidRPr="00777238" w:rsidTr="00777238">
        <w:tc>
          <w:tcPr>
            <w:tcW w:w="4927" w:type="dxa"/>
            <w:shd w:val="clear" w:color="auto" w:fill="auto"/>
            <w:vAlign w:val="center"/>
          </w:tcPr>
          <w:p w:rsidR="00777238" w:rsidRPr="00777238" w:rsidRDefault="00777238" w:rsidP="00777238">
            <w:r w:rsidRPr="00777238">
              <w:t>400</w:t>
            </w:r>
          </w:p>
        </w:tc>
        <w:tc>
          <w:tcPr>
            <w:tcW w:w="4820" w:type="dxa"/>
            <w:shd w:val="clear" w:color="auto" w:fill="auto"/>
            <w:vAlign w:val="center"/>
          </w:tcPr>
          <w:p w:rsidR="00777238" w:rsidRPr="00777238" w:rsidRDefault="00777238" w:rsidP="00777238">
            <w:r w:rsidRPr="00777238">
              <w:t>18</w:t>
            </w:r>
          </w:p>
        </w:tc>
      </w:tr>
      <w:tr w:rsidR="00777238" w:rsidRPr="00777238" w:rsidTr="00777238">
        <w:tc>
          <w:tcPr>
            <w:tcW w:w="4927" w:type="dxa"/>
            <w:shd w:val="clear" w:color="auto" w:fill="auto"/>
            <w:vAlign w:val="center"/>
          </w:tcPr>
          <w:p w:rsidR="00777238" w:rsidRPr="00777238" w:rsidRDefault="00777238" w:rsidP="00777238">
            <w:r w:rsidRPr="00777238">
              <w:t>500</w:t>
            </w:r>
          </w:p>
        </w:tc>
        <w:tc>
          <w:tcPr>
            <w:tcW w:w="4820" w:type="dxa"/>
            <w:shd w:val="clear" w:color="auto" w:fill="auto"/>
            <w:vAlign w:val="center"/>
          </w:tcPr>
          <w:p w:rsidR="00777238" w:rsidRPr="00777238" w:rsidRDefault="00777238" w:rsidP="00777238">
            <w:r w:rsidRPr="00777238">
              <w:t>22</w:t>
            </w:r>
          </w:p>
        </w:tc>
      </w:tr>
      <w:tr w:rsidR="00777238" w:rsidRPr="00777238" w:rsidTr="00777238">
        <w:tc>
          <w:tcPr>
            <w:tcW w:w="4927" w:type="dxa"/>
            <w:shd w:val="clear" w:color="auto" w:fill="auto"/>
            <w:vAlign w:val="center"/>
          </w:tcPr>
          <w:p w:rsidR="00777238" w:rsidRPr="00777238" w:rsidRDefault="00777238" w:rsidP="00777238">
            <w:r w:rsidRPr="00777238">
              <w:t>600</w:t>
            </w:r>
          </w:p>
        </w:tc>
        <w:tc>
          <w:tcPr>
            <w:tcW w:w="4820" w:type="dxa"/>
            <w:shd w:val="clear" w:color="auto" w:fill="auto"/>
            <w:vAlign w:val="center"/>
          </w:tcPr>
          <w:p w:rsidR="00777238" w:rsidRPr="00777238" w:rsidRDefault="00777238" w:rsidP="00777238">
            <w:r w:rsidRPr="00777238">
              <w:t>26</w:t>
            </w:r>
          </w:p>
        </w:tc>
      </w:tr>
      <w:tr w:rsidR="00777238" w:rsidRPr="00777238" w:rsidTr="00777238">
        <w:tc>
          <w:tcPr>
            <w:tcW w:w="4927" w:type="dxa"/>
            <w:shd w:val="clear" w:color="auto" w:fill="auto"/>
            <w:vAlign w:val="center"/>
          </w:tcPr>
          <w:p w:rsidR="00777238" w:rsidRPr="00777238" w:rsidRDefault="00777238" w:rsidP="00777238">
            <w:r w:rsidRPr="00777238">
              <w:t>700</w:t>
            </w:r>
          </w:p>
        </w:tc>
        <w:tc>
          <w:tcPr>
            <w:tcW w:w="4820" w:type="dxa"/>
            <w:shd w:val="clear" w:color="auto" w:fill="auto"/>
            <w:vAlign w:val="center"/>
          </w:tcPr>
          <w:p w:rsidR="00777238" w:rsidRPr="00777238" w:rsidRDefault="00777238" w:rsidP="00777238">
            <w:r w:rsidRPr="00777238">
              <w:t>29</w:t>
            </w:r>
          </w:p>
        </w:tc>
      </w:tr>
      <w:tr w:rsidR="00777238" w:rsidRPr="00777238" w:rsidTr="00777238">
        <w:tc>
          <w:tcPr>
            <w:tcW w:w="4927" w:type="dxa"/>
            <w:shd w:val="clear" w:color="auto" w:fill="auto"/>
            <w:vAlign w:val="center"/>
          </w:tcPr>
          <w:p w:rsidR="00777238" w:rsidRPr="00777238" w:rsidRDefault="00777238" w:rsidP="00777238">
            <w:r w:rsidRPr="00777238">
              <w:t>800-1000</w:t>
            </w:r>
          </w:p>
        </w:tc>
        <w:tc>
          <w:tcPr>
            <w:tcW w:w="4820" w:type="dxa"/>
            <w:shd w:val="clear" w:color="auto" w:fill="auto"/>
            <w:vAlign w:val="center"/>
          </w:tcPr>
          <w:p w:rsidR="00777238" w:rsidRPr="00777238" w:rsidRDefault="00777238" w:rsidP="00777238">
            <w:r w:rsidRPr="00777238">
              <w:t>40</w:t>
            </w:r>
          </w:p>
        </w:tc>
      </w:tr>
      <w:tr w:rsidR="00777238" w:rsidRPr="00777238" w:rsidTr="00777238">
        <w:tc>
          <w:tcPr>
            <w:tcW w:w="4927" w:type="dxa"/>
            <w:shd w:val="clear" w:color="auto" w:fill="auto"/>
            <w:vAlign w:val="center"/>
          </w:tcPr>
          <w:p w:rsidR="00777238" w:rsidRPr="00777238" w:rsidRDefault="00777238" w:rsidP="00777238">
            <w:r w:rsidRPr="00777238">
              <w:t>1200-1400</w:t>
            </w:r>
          </w:p>
        </w:tc>
        <w:tc>
          <w:tcPr>
            <w:tcW w:w="4820" w:type="dxa"/>
            <w:shd w:val="clear" w:color="auto" w:fill="auto"/>
            <w:vAlign w:val="center"/>
          </w:tcPr>
          <w:p w:rsidR="00777238" w:rsidRPr="00777238" w:rsidRDefault="00777238" w:rsidP="00777238">
            <w:r w:rsidRPr="00777238">
              <w:t>до 54</w:t>
            </w:r>
          </w:p>
        </w:tc>
      </w:tr>
    </w:tbl>
    <w:p w:rsidR="00777238" w:rsidRPr="00777238" w:rsidRDefault="00777238" w:rsidP="00777238"/>
    <w:p w:rsidR="00777238" w:rsidRPr="00777238" w:rsidRDefault="00777238" w:rsidP="00777238">
      <w:r w:rsidRPr="00777238">
        <w:t xml:space="preserve">1.9.4. Графические материалы (карты-схемы тепловых сетей и зон ненормативной надежности и безопасности теплоснабжения) </w:t>
      </w:r>
    </w:p>
    <w:p w:rsidR="00777238" w:rsidRPr="00777238" w:rsidRDefault="00777238" w:rsidP="00777238">
      <w:r w:rsidRPr="00777238">
        <w:t>В сельском поселении Чекмагушевский сельсовет 5 % тепловых сетей находятся в ненормативной надежности.</w:t>
      </w:r>
    </w:p>
    <w:p w:rsidR="00777238" w:rsidRPr="00777238" w:rsidRDefault="00777238" w:rsidP="00777238">
      <w:r w:rsidRPr="00777238">
        <w:lastRenderedPageBreak/>
        <w:t xml:space="preserve">1.9.5. </w:t>
      </w:r>
      <w:proofErr w:type="gramStart"/>
      <w:r w:rsidRPr="00777238">
        <w:t xml:space="preserve">Результаты анализа аварийных ситуаций при теплоснабжении, расследование причин которых осуществляется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РФ от 17.10.2015 г. №1114 «О расследовании причин аварийных ситуаций при теплоснабжении и о признании утратившими силу отдельных положений Правил расследования причин в электроэнергетике» </w:t>
      </w:r>
      <w:proofErr w:type="gramEnd"/>
    </w:p>
    <w:p w:rsidR="00777238" w:rsidRPr="00777238" w:rsidRDefault="00777238" w:rsidP="00777238">
      <w:pPr>
        <w:rPr>
          <w:highlight w:val="red"/>
        </w:rPr>
      </w:pPr>
      <w:r w:rsidRPr="00777238">
        <w:t>На территории сельского поселения Чекмагушевский сельсовет за 2023 год аварии на теплосети не зафиксированы.</w:t>
      </w:r>
      <w:r w:rsidRPr="00777238">
        <w:rPr>
          <w:highlight w:val="red"/>
        </w:rPr>
        <w:t xml:space="preserve"> </w:t>
      </w:r>
    </w:p>
    <w:p w:rsidR="00777238" w:rsidRPr="00777238" w:rsidRDefault="00777238" w:rsidP="00777238"/>
    <w:p w:rsidR="00777238" w:rsidRPr="00777238" w:rsidRDefault="00777238" w:rsidP="00777238">
      <w:r w:rsidRPr="00777238">
        <w:t>1.9.6. Результаты анализа времени восстановления теплоснабжения потребителей, отключенных в результате аварийных ситуаций при теплоснабжении</w:t>
      </w:r>
    </w:p>
    <w:p w:rsidR="00777238" w:rsidRPr="00777238" w:rsidRDefault="00777238" w:rsidP="00777238">
      <w:r w:rsidRPr="00777238">
        <w:t xml:space="preserve">Данных по аварийным отключениям потребителей отсутствуют. </w:t>
      </w:r>
    </w:p>
    <w:p w:rsidR="00777238" w:rsidRPr="00777238" w:rsidRDefault="00777238" w:rsidP="00777238">
      <w:proofErr w:type="gramStart"/>
      <w:r w:rsidRPr="00777238">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в целом производится по</w:t>
      </w:r>
      <w:proofErr w:type="gramEnd"/>
      <w:r w:rsidRPr="00777238">
        <w:t xml:space="preserve"> следующим критериям:</w:t>
      </w:r>
    </w:p>
    <w:p w:rsidR="00777238" w:rsidRPr="00777238" w:rsidRDefault="00777238" w:rsidP="00777238">
      <w:r w:rsidRPr="00777238">
        <w:t>Интенсивность отказов (</w:t>
      </w:r>
      <w:proofErr w:type="spellStart"/>
      <w:r w:rsidRPr="00777238">
        <w:t>p</w:t>
      </w:r>
      <w:proofErr w:type="spellEnd"/>
      <w:r w:rsidRPr="00777238">
        <w:t xml:space="preserve">) определяется за год по следующей зависимости </w:t>
      </w:r>
    </w:p>
    <w:p w:rsidR="00777238" w:rsidRPr="00777238" w:rsidRDefault="00777238" w:rsidP="00777238">
      <w:proofErr w:type="spellStart"/>
      <w:r w:rsidRPr="00777238">
        <w:t>p</w:t>
      </w:r>
      <w:proofErr w:type="spellEnd"/>
      <w:r w:rsidRPr="00777238">
        <w:t xml:space="preserve"> = SUM Мот </w:t>
      </w:r>
      <w:proofErr w:type="spellStart"/>
      <w:r w:rsidRPr="00777238">
        <w:t>x</w:t>
      </w:r>
      <w:proofErr w:type="spellEnd"/>
      <w:r w:rsidRPr="00777238">
        <w:t xml:space="preserve"> </w:t>
      </w:r>
      <w:proofErr w:type="spellStart"/>
      <w:proofErr w:type="gramStart"/>
      <w:r w:rsidRPr="00777238">
        <w:t>n</w:t>
      </w:r>
      <w:proofErr w:type="gramEnd"/>
      <w:r w:rsidRPr="00777238">
        <w:t>от</w:t>
      </w:r>
      <w:proofErr w:type="spellEnd"/>
      <w:r w:rsidRPr="00777238">
        <w:t xml:space="preserve"> / SUM </w:t>
      </w:r>
      <w:proofErr w:type="spellStart"/>
      <w:r w:rsidRPr="00777238">
        <w:t>Мn</w:t>
      </w:r>
      <w:proofErr w:type="spellEnd"/>
      <w:r w:rsidRPr="00777238">
        <w:t xml:space="preserve">, (1) </w:t>
      </w:r>
    </w:p>
    <w:p w:rsidR="00777238" w:rsidRPr="00777238" w:rsidRDefault="00777238" w:rsidP="00777238">
      <w:r w:rsidRPr="00777238">
        <w:t xml:space="preserve">где: </w:t>
      </w:r>
    </w:p>
    <w:p w:rsidR="00777238" w:rsidRPr="00777238" w:rsidRDefault="00777238" w:rsidP="00777238">
      <w:r w:rsidRPr="00777238">
        <w:t xml:space="preserve">Мот - материальная характеристика участков тепловой сети, выключенных из работы при отказе (кв. м); </w:t>
      </w:r>
    </w:p>
    <w:p w:rsidR="00777238" w:rsidRPr="00777238" w:rsidRDefault="00777238" w:rsidP="00777238">
      <w:proofErr w:type="spellStart"/>
      <w:proofErr w:type="gramStart"/>
      <w:r w:rsidRPr="00777238">
        <w:t>n</w:t>
      </w:r>
      <w:proofErr w:type="gramEnd"/>
      <w:r w:rsidRPr="00777238">
        <w:t>от</w:t>
      </w:r>
      <w:proofErr w:type="spellEnd"/>
      <w:r w:rsidRPr="00777238">
        <w:t xml:space="preserve"> - время вынужденного выключения участков сети, вызванное отказом и его устранением (ч); </w:t>
      </w:r>
    </w:p>
    <w:p w:rsidR="00777238" w:rsidRPr="00777238" w:rsidRDefault="00777238" w:rsidP="00777238">
      <w:r w:rsidRPr="00777238">
        <w:t xml:space="preserve">SUM </w:t>
      </w:r>
      <w:proofErr w:type="spellStart"/>
      <w:r w:rsidRPr="00777238">
        <w:t>М</w:t>
      </w:r>
      <w:proofErr w:type="gramStart"/>
      <w:r w:rsidRPr="00777238">
        <w:t>n</w:t>
      </w:r>
      <w:proofErr w:type="spellEnd"/>
      <w:proofErr w:type="gramEnd"/>
      <w:r w:rsidRPr="00777238">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777238" w:rsidRPr="00777238" w:rsidRDefault="00777238" w:rsidP="00777238">
      <w:r w:rsidRPr="00777238">
        <w:t>Величина материальной характеристики тепловой сети, состоящей из «</w:t>
      </w:r>
      <w:proofErr w:type="spellStart"/>
      <w:r w:rsidRPr="00777238">
        <w:t>n</w:t>
      </w:r>
      <w:proofErr w:type="spellEnd"/>
      <w:r w:rsidRPr="00777238">
        <w:t xml:space="preserve">» участков, представляет собой сумму произведений диаметров подводящих и отводящих трубопроводов на их длину. </w:t>
      </w:r>
    </w:p>
    <w:p w:rsidR="00777238" w:rsidRPr="00777238" w:rsidRDefault="00777238" w:rsidP="00777238">
      <w:r w:rsidRPr="00777238">
        <w:t xml:space="preserve">Согласно </w:t>
      </w:r>
      <w:proofErr w:type="spellStart"/>
      <w:r w:rsidRPr="00777238">
        <w:t>СНиП</w:t>
      </w:r>
      <w:proofErr w:type="spellEnd"/>
      <w:r w:rsidRPr="00777238">
        <w:t xml:space="preserve"> 41-02-2003 «Тепловые сети» минимально допустимые показатели вероятности безотказной работы для тепловых сетей; </w:t>
      </w:r>
    </w:p>
    <w:p w:rsidR="00777238" w:rsidRPr="00777238" w:rsidRDefault="00777238" w:rsidP="00777238">
      <w:proofErr w:type="gramStart"/>
      <w:r w:rsidRPr="00777238">
        <w:t>Относительный</w:t>
      </w:r>
      <w:proofErr w:type="gramEnd"/>
      <w:r w:rsidRPr="00777238">
        <w:t xml:space="preserve"> аварийный </w:t>
      </w:r>
      <w:proofErr w:type="spellStart"/>
      <w:r w:rsidRPr="00777238">
        <w:t>недоотпуск</w:t>
      </w:r>
      <w:proofErr w:type="spellEnd"/>
      <w:r w:rsidRPr="00777238">
        <w:t xml:space="preserve"> тепла (</w:t>
      </w:r>
      <w:proofErr w:type="spellStart"/>
      <w:r w:rsidRPr="00777238">
        <w:t>q</w:t>
      </w:r>
      <w:proofErr w:type="spellEnd"/>
      <w:r w:rsidRPr="00777238">
        <w:t>) определяется по формуле:</w:t>
      </w:r>
    </w:p>
    <w:p w:rsidR="00777238" w:rsidRPr="00777238" w:rsidRDefault="00777238" w:rsidP="00777238">
      <w:pPr>
        <w:rPr>
          <w:lang w:val="en-US"/>
        </w:rPr>
      </w:pPr>
      <w:r w:rsidRPr="00777238">
        <w:t xml:space="preserve"> </w:t>
      </w:r>
      <w:r w:rsidRPr="00777238">
        <w:rPr>
          <w:lang w:val="en-US"/>
        </w:rPr>
        <w:t>q = SUM Q</w:t>
      </w:r>
      <w:proofErr w:type="spellStart"/>
      <w:r w:rsidRPr="00777238">
        <w:t>ав</w:t>
      </w:r>
      <w:proofErr w:type="spellEnd"/>
      <w:r w:rsidRPr="00777238">
        <w:rPr>
          <w:lang w:val="en-US"/>
        </w:rPr>
        <w:t xml:space="preserve"> / SUM Q, (2) </w:t>
      </w:r>
    </w:p>
    <w:p w:rsidR="00777238" w:rsidRPr="00777238" w:rsidRDefault="00777238" w:rsidP="00777238">
      <w:r w:rsidRPr="00777238">
        <w:t>где:</w:t>
      </w:r>
    </w:p>
    <w:p w:rsidR="00777238" w:rsidRPr="00777238" w:rsidRDefault="00777238" w:rsidP="00777238">
      <w:r w:rsidRPr="00777238">
        <w:t xml:space="preserve"> SUM </w:t>
      </w:r>
      <w:proofErr w:type="spellStart"/>
      <w:proofErr w:type="gramStart"/>
      <w:r w:rsidRPr="00777238">
        <w:t>Q</w:t>
      </w:r>
      <w:proofErr w:type="gramEnd"/>
      <w:r w:rsidRPr="00777238">
        <w:t>ав</w:t>
      </w:r>
      <w:proofErr w:type="spellEnd"/>
      <w:r w:rsidRPr="00777238">
        <w:t xml:space="preserve"> - аварийный </w:t>
      </w:r>
      <w:proofErr w:type="spellStart"/>
      <w:r w:rsidRPr="00777238">
        <w:t>недоотпуск</w:t>
      </w:r>
      <w:proofErr w:type="spellEnd"/>
      <w:r w:rsidRPr="00777238">
        <w:t xml:space="preserve"> тепла за год, Гкал; </w:t>
      </w:r>
    </w:p>
    <w:p w:rsidR="00777238" w:rsidRPr="00777238" w:rsidRDefault="00777238" w:rsidP="00777238">
      <w:r w:rsidRPr="00777238">
        <w:t xml:space="preserve">SUM Q - расчетный отпуск тепла системой теплоснабжения за год, Гкал. </w:t>
      </w:r>
    </w:p>
    <w:p w:rsidR="00777238" w:rsidRPr="00777238" w:rsidRDefault="00777238" w:rsidP="00777238">
      <w:r w:rsidRPr="00777238">
        <w:t>Надежность электроснабжения источников тепла (</w:t>
      </w:r>
      <w:proofErr w:type="spellStart"/>
      <w:r w:rsidRPr="00777238">
        <w:t>Кэ</w:t>
      </w:r>
      <w:proofErr w:type="spellEnd"/>
      <w:r w:rsidRPr="00777238">
        <w:t>) характеризуется наличием или отсутствием резервного электропитания:</w:t>
      </w:r>
    </w:p>
    <w:p w:rsidR="00777238" w:rsidRPr="00777238" w:rsidRDefault="00777238" w:rsidP="00777238">
      <w:r w:rsidRPr="00777238">
        <w:lastRenderedPageBreak/>
        <w:t xml:space="preserve"> при наличии второго ввода или автономного источника электроснабжения </w:t>
      </w:r>
      <w:proofErr w:type="spellStart"/>
      <w:r w:rsidRPr="00777238">
        <w:t>Кэ</w:t>
      </w:r>
      <w:proofErr w:type="spellEnd"/>
      <w:r w:rsidRPr="00777238">
        <w:t xml:space="preserve"> = 1,0; </w:t>
      </w:r>
    </w:p>
    <w:p w:rsidR="00777238" w:rsidRPr="00777238" w:rsidRDefault="00777238" w:rsidP="00777238">
      <w:r w:rsidRPr="00777238">
        <w:t xml:space="preserve">при отсутствии резервного электропитания при мощности отопительной котельной </w:t>
      </w:r>
    </w:p>
    <w:p w:rsidR="00777238" w:rsidRPr="00777238" w:rsidRDefault="00777238" w:rsidP="00777238">
      <w:r w:rsidRPr="00777238">
        <w:t>до 5,0 Гкал/</w:t>
      </w:r>
      <w:proofErr w:type="gramStart"/>
      <w:r w:rsidRPr="00777238">
        <w:t>ч</w:t>
      </w:r>
      <w:proofErr w:type="gramEnd"/>
      <w:r w:rsidRPr="00777238">
        <w:t xml:space="preserve">                                                     </w:t>
      </w:r>
      <w:proofErr w:type="spellStart"/>
      <w:r w:rsidRPr="00777238">
        <w:t>Кэ</w:t>
      </w:r>
      <w:proofErr w:type="spellEnd"/>
      <w:r w:rsidRPr="00777238">
        <w:t xml:space="preserve"> = 0,8 </w:t>
      </w:r>
    </w:p>
    <w:p w:rsidR="00777238" w:rsidRPr="00777238" w:rsidRDefault="00777238" w:rsidP="00777238">
      <w:r w:rsidRPr="00777238">
        <w:t>св. 5,0 до 20 Гкал/</w:t>
      </w:r>
      <w:proofErr w:type="gramStart"/>
      <w:r w:rsidRPr="00777238">
        <w:t>ч</w:t>
      </w:r>
      <w:proofErr w:type="gramEnd"/>
      <w:r w:rsidRPr="00777238">
        <w:t xml:space="preserve">                                          </w:t>
      </w:r>
      <w:proofErr w:type="spellStart"/>
      <w:r w:rsidRPr="00777238">
        <w:t>Кэ</w:t>
      </w:r>
      <w:proofErr w:type="spellEnd"/>
      <w:r w:rsidRPr="00777238">
        <w:t xml:space="preserve"> = 0,7 </w:t>
      </w:r>
    </w:p>
    <w:p w:rsidR="00777238" w:rsidRPr="00777238" w:rsidRDefault="00777238" w:rsidP="00777238">
      <w:r w:rsidRPr="00777238">
        <w:t>св. 20 Гкал/</w:t>
      </w:r>
      <w:proofErr w:type="gramStart"/>
      <w:r w:rsidRPr="00777238">
        <w:t>ч</w:t>
      </w:r>
      <w:proofErr w:type="gramEnd"/>
      <w:r w:rsidRPr="00777238">
        <w:t xml:space="preserve">                                                     </w:t>
      </w:r>
      <w:proofErr w:type="spellStart"/>
      <w:r w:rsidRPr="00777238">
        <w:t>Кэ</w:t>
      </w:r>
      <w:proofErr w:type="spellEnd"/>
      <w:r w:rsidRPr="00777238">
        <w:t xml:space="preserve"> = 0,6. </w:t>
      </w:r>
    </w:p>
    <w:p w:rsidR="00777238" w:rsidRPr="00777238" w:rsidRDefault="00777238" w:rsidP="00777238">
      <w:r w:rsidRPr="00777238">
        <w:t>Надежность водоснабжения источников тепла (</w:t>
      </w:r>
      <w:proofErr w:type="spellStart"/>
      <w:r w:rsidRPr="00777238">
        <w:t>Кв</w:t>
      </w:r>
      <w:proofErr w:type="spellEnd"/>
      <w:r w:rsidRPr="00777238">
        <w:t>) характеризуется наличием или отсутствием резервного водоснабжения:</w:t>
      </w:r>
    </w:p>
    <w:p w:rsidR="00777238" w:rsidRPr="00777238" w:rsidRDefault="00777238" w:rsidP="00777238">
      <w:r w:rsidRPr="00777238">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w:t>
      </w:r>
      <w:proofErr w:type="gramStart"/>
      <w:r w:rsidRPr="00777238">
        <w:t xml:space="preserve"> </w:t>
      </w:r>
      <w:proofErr w:type="spellStart"/>
      <w:r w:rsidRPr="00777238">
        <w:t>К</w:t>
      </w:r>
      <w:proofErr w:type="gramEnd"/>
      <w:r w:rsidRPr="00777238">
        <w:t>в</w:t>
      </w:r>
      <w:proofErr w:type="spellEnd"/>
      <w:r w:rsidRPr="00777238">
        <w:t xml:space="preserve"> = 1,0;</w:t>
      </w:r>
    </w:p>
    <w:p w:rsidR="00777238" w:rsidRPr="00777238" w:rsidRDefault="00777238" w:rsidP="00777238">
      <w:r w:rsidRPr="00777238">
        <w:t xml:space="preserve"> при отсутствии резервного водоснабжения при мощности отопительной котельной </w:t>
      </w:r>
    </w:p>
    <w:p w:rsidR="00777238" w:rsidRPr="00777238" w:rsidRDefault="00777238" w:rsidP="00777238">
      <w:r w:rsidRPr="00777238">
        <w:t>до 5,0 Гкал/ч</w:t>
      </w:r>
      <w:proofErr w:type="gramStart"/>
      <w:r w:rsidRPr="00777238">
        <w:t xml:space="preserve">                                                     </w:t>
      </w:r>
      <w:proofErr w:type="spellStart"/>
      <w:r w:rsidRPr="00777238">
        <w:t>К</w:t>
      </w:r>
      <w:proofErr w:type="gramEnd"/>
      <w:r w:rsidRPr="00777238">
        <w:t>в</w:t>
      </w:r>
      <w:proofErr w:type="spellEnd"/>
      <w:r w:rsidRPr="00777238">
        <w:t xml:space="preserve"> = 0,8 </w:t>
      </w:r>
    </w:p>
    <w:p w:rsidR="00777238" w:rsidRPr="00777238" w:rsidRDefault="00777238" w:rsidP="00777238">
      <w:r w:rsidRPr="00777238">
        <w:t>св. 5,0 до 20 Гкал/ч</w:t>
      </w:r>
      <w:proofErr w:type="gramStart"/>
      <w:r w:rsidRPr="00777238">
        <w:t xml:space="preserve">                                           </w:t>
      </w:r>
      <w:proofErr w:type="spellStart"/>
      <w:r w:rsidRPr="00777238">
        <w:t>К</w:t>
      </w:r>
      <w:proofErr w:type="gramEnd"/>
      <w:r w:rsidRPr="00777238">
        <w:t>в</w:t>
      </w:r>
      <w:proofErr w:type="spellEnd"/>
      <w:r w:rsidRPr="00777238">
        <w:t xml:space="preserve"> = 0,7 </w:t>
      </w:r>
    </w:p>
    <w:p w:rsidR="00777238" w:rsidRPr="00777238" w:rsidRDefault="00777238" w:rsidP="00777238">
      <w:r w:rsidRPr="00777238">
        <w:t>св. 20 Гкал/ч</w:t>
      </w:r>
      <w:proofErr w:type="gramStart"/>
      <w:r w:rsidRPr="00777238">
        <w:t xml:space="preserve">                                                      </w:t>
      </w:r>
      <w:proofErr w:type="spellStart"/>
      <w:r w:rsidRPr="00777238">
        <w:t>К</w:t>
      </w:r>
      <w:proofErr w:type="gramEnd"/>
      <w:r w:rsidRPr="00777238">
        <w:t>в</w:t>
      </w:r>
      <w:proofErr w:type="spellEnd"/>
      <w:r w:rsidRPr="00777238">
        <w:t xml:space="preserve"> = 0,6. </w:t>
      </w:r>
    </w:p>
    <w:p w:rsidR="00777238" w:rsidRPr="00777238" w:rsidRDefault="00777238" w:rsidP="00777238">
      <w:r w:rsidRPr="00777238">
        <w:t xml:space="preserve">Надежность топливоснабжения источников тепла (Кт) характеризуется наличием или отсутствием резервного топливоснабжения: </w:t>
      </w:r>
    </w:p>
    <w:p w:rsidR="00777238" w:rsidRPr="00777238" w:rsidRDefault="00777238" w:rsidP="00777238">
      <w:r w:rsidRPr="00777238">
        <w:t xml:space="preserve">при наличии резервного топлива - Кт = 1,0; </w:t>
      </w:r>
    </w:p>
    <w:p w:rsidR="00777238" w:rsidRPr="00777238" w:rsidRDefault="00777238" w:rsidP="00777238">
      <w:r w:rsidRPr="00777238">
        <w:t xml:space="preserve">при отсутствии резервного топлива при мощности отопительной котельной </w:t>
      </w:r>
    </w:p>
    <w:p w:rsidR="00777238" w:rsidRPr="00777238" w:rsidRDefault="00777238" w:rsidP="00777238">
      <w:r w:rsidRPr="00777238">
        <w:t>до 5,0 Гкал/</w:t>
      </w:r>
      <w:proofErr w:type="gramStart"/>
      <w:r w:rsidRPr="00777238">
        <w:t>ч</w:t>
      </w:r>
      <w:proofErr w:type="gramEnd"/>
      <w:r w:rsidRPr="00777238">
        <w:t xml:space="preserve">                                                      Кт = 1,0 </w:t>
      </w:r>
    </w:p>
    <w:p w:rsidR="00777238" w:rsidRPr="00777238" w:rsidRDefault="00777238" w:rsidP="00777238">
      <w:r w:rsidRPr="00777238">
        <w:t>св. 5,0 до 20 Гкал/</w:t>
      </w:r>
      <w:proofErr w:type="gramStart"/>
      <w:r w:rsidRPr="00777238">
        <w:t>ч</w:t>
      </w:r>
      <w:proofErr w:type="gramEnd"/>
      <w:r w:rsidRPr="00777238">
        <w:t xml:space="preserve">                                           Кт = 0,7 </w:t>
      </w:r>
    </w:p>
    <w:p w:rsidR="00777238" w:rsidRPr="00777238" w:rsidRDefault="00777238" w:rsidP="00777238">
      <w:r w:rsidRPr="00777238">
        <w:t>св. 20 Гкал/</w:t>
      </w:r>
      <w:proofErr w:type="gramStart"/>
      <w:r w:rsidRPr="00777238">
        <w:t>ч</w:t>
      </w:r>
      <w:proofErr w:type="gramEnd"/>
      <w:r w:rsidRPr="00777238">
        <w:t xml:space="preserve">                                                      Кт = 0,5. </w:t>
      </w:r>
    </w:p>
    <w:p w:rsidR="00777238" w:rsidRPr="00777238" w:rsidRDefault="00777238" w:rsidP="00777238">
      <w:r w:rsidRPr="00777238">
        <w:t xml:space="preserve">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 </w:t>
      </w:r>
    </w:p>
    <w:p w:rsidR="00777238" w:rsidRPr="00777238" w:rsidRDefault="00777238" w:rsidP="00777238">
      <w:r w:rsidRPr="00777238">
        <w:t xml:space="preserve">Величина этого показателя определяется размером дефицита </w:t>
      </w:r>
    </w:p>
    <w:p w:rsidR="00777238" w:rsidRPr="00777238" w:rsidRDefault="00777238" w:rsidP="00777238">
      <w:r w:rsidRPr="00777238">
        <w:t xml:space="preserve">до 10%                                                                 Кб = 1,0 </w:t>
      </w:r>
    </w:p>
    <w:p w:rsidR="00777238" w:rsidRPr="00777238" w:rsidRDefault="00777238" w:rsidP="00777238">
      <w:r w:rsidRPr="00777238">
        <w:t xml:space="preserve">св. 10 до 20%                                                      Кб = 0,8 </w:t>
      </w:r>
    </w:p>
    <w:p w:rsidR="00777238" w:rsidRPr="00777238" w:rsidRDefault="00777238" w:rsidP="00777238">
      <w:r w:rsidRPr="00777238">
        <w:t xml:space="preserve">св. 20 до 30%                                                      Кб = 0,6 </w:t>
      </w:r>
    </w:p>
    <w:p w:rsidR="00777238" w:rsidRPr="00777238" w:rsidRDefault="00777238" w:rsidP="00777238">
      <w:r w:rsidRPr="00777238">
        <w:t xml:space="preserve">св. 30%                                                                Кб = 0,3. </w:t>
      </w:r>
    </w:p>
    <w:p w:rsidR="00777238" w:rsidRPr="00777238" w:rsidRDefault="00777238" w:rsidP="00777238">
      <w:r w:rsidRPr="00777238">
        <w:t>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rsidR="00777238" w:rsidRPr="00777238" w:rsidRDefault="00777238" w:rsidP="00777238">
      <w:r w:rsidRPr="00777238">
        <w:t xml:space="preserve"> </w:t>
      </w:r>
      <w:r w:rsidRPr="00777238">
        <w:tab/>
        <w:t>Уровень резервирования (</w:t>
      </w:r>
      <w:proofErr w:type="spellStart"/>
      <w:r w:rsidRPr="00777238">
        <w:t>Кр</w:t>
      </w:r>
      <w:proofErr w:type="spellEnd"/>
      <w:r w:rsidRPr="00777238">
        <w:t>)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777238" w:rsidRPr="00777238" w:rsidRDefault="00777238" w:rsidP="00777238">
      <w:r w:rsidRPr="00777238">
        <w:t xml:space="preserve"> резервирование св. 90 до 100% нагрузки </w:t>
      </w:r>
      <w:proofErr w:type="spellStart"/>
      <w:r w:rsidRPr="00777238">
        <w:t>Кр</w:t>
      </w:r>
      <w:proofErr w:type="spellEnd"/>
      <w:r w:rsidRPr="00777238">
        <w:t xml:space="preserve"> = 1,0 </w:t>
      </w:r>
    </w:p>
    <w:p w:rsidR="00777238" w:rsidRPr="00777238" w:rsidRDefault="00777238" w:rsidP="00777238">
      <w:r w:rsidRPr="00777238">
        <w:t xml:space="preserve">св. 70 до 90% </w:t>
      </w:r>
      <w:proofErr w:type="spellStart"/>
      <w:r w:rsidRPr="00777238">
        <w:t>Кр</w:t>
      </w:r>
      <w:proofErr w:type="spellEnd"/>
      <w:r w:rsidRPr="00777238">
        <w:t xml:space="preserve"> = 0,7 </w:t>
      </w:r>
    </w:p>
    <w:p w:rsidR="00777238" w:rsidRPr="00777238" w:rsidRDefault="00777238" w:rsidP="00777238">
      <w:r w:rsidRPr="00777238">
        <w:t xml:space="preserve">св. 50 до 70% </w:t>
      </w:r>
      <w:proofErr w:type="spellStart"/>
      <w:r w:rsidRPr="00777238">
        <w:t>Кр</w:t>
      </w:r>
      <w:proofErr w:type="spellEnd"/>
      <w:r w:rsidRPr="00777238">
        <w:t xml:space="preserve"> = 0,5 </w:t>
      </w:r>
    </w:p>
    <w:p w:rsidR="00777238" w:rsidRPr="00777238" w:rsidRDefault="00777238" w:rsidP="00777238">
      <w:r w:rsidRPr="00777238">
        <w:t xml:space="preserve">св. 30 до 50% </w:t>
      </w:r>
      <w:proofErr w:type="spellStart"/>
      <w:r w:rsidRPr="00777238">
        <w:t>Кр</w:t>
      </w:r>
      <w:proofErr w:type="spellEnd"/>
      <w:r w:rsidRPr="00777238">
        <w:t xml:space="preserve"> = 0,3 </w:t>
      </w:r>
    </w:p>
    <w:p w:rsidR="00777238" w:rsidRPr="00777238" w:rsidRDefault="00777238" w:rsidP="00777238">
      <w:r w:rsidRPr="00777238">
        <w:t xml:space="preserve">менее 30% </w:t>
      </w:r>
      <w:proofErr w:type="spellStart"/>
      <w:r w:rsidRPr="00777238">
        <w:t>Кр</w:t>
      </w:r>
      <w:proofErr w:type="spellEnd"/>
      <w:r w:rsidRPr="00777238">
        <w:t xml:space="preserve"> = 0,2. </w:t>
      </w:r>
    </w:p>
    <w:p w:rsidR="00777238" w:rsidRPr="00777238" w:rsidRDefault="00777238" w:rsidP="00777238">
      <w:r w:rsidRPr="00777238">
        <w:lastRenderedPageBreak/>
        <w:t xml:space="preserve">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 при доле ветхих сетей: </w:t>
      </w:r>
    </w:p>
    <w:p w:rsidR="00777238" w:rsidRPr="00777238" w:rsidRDefault="00777238" w:rsidP="00777238">
      <w:r w:rsidRPr="00777238">
        <w:t xml:space="preserve">до 10% Кс = 1,0 </w:t>
      </w:r>
    </w:p>
    <w:p w:rsidR="00777238" w:rsidRPr="00777238" w:rsidRDefault="00777238" w:rsidP="00777238">
      <w:r w:rsidRPr="00777238">
        <w:t xml:space="preserve">св. 10 до 20% Кс = 0,8 </w:t>
      </w:r>
    </w:p>
    <w:p w:rsidR="00777238" w:rsidRPr="00777238" w:rsidRDefault="00777238" w:rsidP="00777238">
      <w:r w:rsidRPr="00777238">
        <w:t xml:space="preserve">св. 20 до 30% Кс = 0,6 </w:t>
      </w:r>
    </w:p>
    <w:p w:rsidR="00777238" w:rsidRPr="00777238" w:rsidRDefault="00777238" w:rsidP="00777238">
      <w:r w:rsidRPr="00777238">
        <w:t xml:space="preserve">св. 30% Кс = 0,5. </w:t>
      </w:r>
    </w:p>
    <w:p w:rsidR="00777238" w:rsidRPr="00777238" w:rsidRDefault="00777238" w:rsidP="00777238"/>
    <w:p w:rsidR="00777238" w:rsidRPr="00777238" w:rsidRDefault="00777238" w:rsidP="00777238">
      <w:r w:rsidRPr="00777238">
        <w:t xml:space="preserve">1.10. Технико-экономические показатели теплоснабжающих и </w:t>
      </w:r>
      <w:proofErr w:type="spellStart"/>
      <w:r w:rsidRPr="00777238">
        <w:t>теплосетевых</w:t>
      </w:r>
      <w:proofErr w:type="spellEnd"/>
      <w:r w:rsidRPr="00777238">
        <w:t xml:space="preserve"> организаций</w:t>
      </w:r>
    </w:p>
    <w:p w:rsidR="00777238" w:rsidRPr="00777238" w:rsidRDefault="00777238" w:rsidP="00777238">
      <w:r w:rsidRPr="00777238">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777238" w:rsidRPr="00777238" w:rsidRDefault="00777238" w:rsidP="00777238">
      <w:r w:rsidRPr="00777238">
        <w:t>а)</w:t>
      </w:r>
      <w:r w:rsidRPr="00777238">
        <w:tab/>
        <w:t>о ценах (тарифах) на регулируемые товары и услуги и надбавках к этим ценам (тарифам);</w:t>
      </w:r>
    </w:p>
    <w:p w:rsidR="00777238" w:rsidRPr="00777238" w:rsidRDefault="00777238" w:rsidP="00777238">
      <w:r w:rsidRPr="00777238">
        <w:t>б)</w:t>
      </w:r>
      <w:r w:rsidRPr="00777238">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777238" w:rsidRPr="00777238" w:rsidRDefault="00777238" w:rsidP="00777238">
      <w:r w:rsidRPr="00777238">
        <w:t>в)</w:t>
      </w:r>
      <w:r w:rsidRPr="00777238">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777238" w:rsidRPr="00777238" w:rsidRDefault="00777238" w:rsidP="00777238">
      <w:r w:rsidRPr="00777238">
        <w:t>г)</w:t>
      </w:r>
      <w:r w:rsidRPr="00777238">
        <w:tab/>
        <w:t>об инвестиционных программах и отчетах об их реализации;</w:t>
      </w:r>
    </w:p>
    <w:p w:rsidR="00777238" w:rsidRPr="00777238" w:rsidRDefault="00777238" w:rsidP="00777238">
      <w:proofErr w:type="spellStart"/>
      <w:r w:rsidRPr="00777238">
        <w:t>д</w:t>
      </w:r>
      <w:proofErr w:type="spellEnd"/>
      <w:r w:rsidRPr="00777238">
        <w:t>)</w:t>
      </w:r>
      <w:r w:rsidRPr="00777238">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777238" w:rsidRPr="00777238" w:rsidRDefault="00777238" w:rsidP="00777238">
      <w:r w:rsidRPr="00777238">
        <w:t>е)</w:t>
      </w:r>
      <w:r w:rsidRPr="00777238">
        <w:tab/>
        <w:t>об условиях, на которых осуществляется поставка регулируемых товаров и (или) оказание регулируемых услуг;</w:t>
      </w:r>
    </w:p>
    <w:p w:rsidR="00777238" w:rsidRPr="00777238" w:rsidRDefault="00777238" w:rsidP="00777238">
      <w:r w:rsidRPr="00777238">
        <w:t>ж)</w:t>
      </w:r>
      <w:r w:rsidRPr="00777238">
        <w:tab/>
        <w:t xml:space="preserve">о порядке выполнения технологических, технических и других мероприятий, связанных с подключением к системе теплоснабжения. </w:t>
      </w:r>
    </w:p>
    <w:p w:rsidR="00777238" w:rsidRPr="00777238" w:rsidRDefault="00777238" w:rsidP="00777238">
      <w:r w:rsidRPr="00777238">
        <w:t xml:space="preserve">Результаты хозяйственной деятельности теплоснабжающей организации </w:t>
      </w:r>
      <w:proofErr w:type="gramStart"/>
      <w:r w:rsidRPr="00777238">
        <w:t>определена</w:t>
      </w:r>
      <w:proofErr w:type="gramEnd"/>
      <w:r w:rsidRPr="00777238">
        <w:t xml:space="preserve"> в соответствии с требованиями, установленными Правительством Российской Федерации в стандартах раскрытия информации теплоснабжающими организациями. В настоящее время ООО «</w:t>
      </w:r>
      <w:proofErr w:type="spellStart"/>
      <w:r w:rsidRPr="00777238">
        <w:t>Чекмагушевское</w:t>
      </w:r>
      <w:proofErr w:type="spellEnd"/>
      <w:r w:rsidRPr="00777238">
        <w:t xml:space="preserve"> ПУЖКХ» является теплоснабжающей организацией, обеспечивающей потребности в теплоснабжении Сельского поселения Чекмагушевский сельсовет.</w:t>
      </w:r>
    </w:p>
    <w:p w:rsidR="00777238" w:rsidRPr="00777238" w:rsidRDefault="00777238" w:rsidP="00777238">
      <w:r w:rsidRPr="00777238">
        <w:t>Таблица 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820"/>
        <w:gridCol w:w="2551"/>
        <w:gridCol w:w="1559"/>
      </w:tblGrid>
      <w:tr w:rsidR="00777238" w:rsidRPr="00777238" w:rsidTr="00777238">
        <w:tc>
          <w:tcPr>
            <w:tcW w:w="817" w:type="dxa"/>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4820" w:type="dxa"/>
            <w:vAlign w:val="center"/>
          </w:tcPr>
          <w:p w:rsidR="00777238" w:rsidRPr="00777238" w:rsidRDefault="00777238" w:rsidP="00777238">
            <w:r w:rsidRPr="00777238">
              <w:t>Наименование показателя</w:t>
            </w:r>
          </w:p>
        </w:tc>
        <w:tc>
          <w:tcPr>
            <w:tcW w:w="4110" w:type="dxa"/>
            <w:gridSpan w:val="2"/>
            <w:vAlign w:val="center"/>
          </w:tcPr>
          <w:p w:rsidR="00777238" w:rsidRPr="00777238" w:rsidRDefault="00777238" w:rsidP="00777238">
            <w:r w:rsidRPr="00777238">
              <w:t>Показатель теплоснабжающей организации</w:t>
            </w:r>
          </w:p>
        </w:tc>
      </w:tr>
      <w:tr w:rsidR="00777238" w:rsidRPr="00777238" w:rsidTr="00777238">
        <w:tc>
          <w:tcPr>
            <w:tcW w:w="9747" w:type="dxa"/>
            <w:gridSpan w:val="4"/>
            <w:vAlign w:val="center"/>
          </w:tcPr>
          <w:p w:rsidR="00777238" w:rsidRPr="00777238" w:rsidRDefault="00777238" w:rsidP="00777238">
            <w:r w:rsidRPr="00777238">
              <w:t>ООО «</w:t>
            </w:r>
            <w:proofErr w:type="spellStart"/>
            <w:r w:rsidRPr="00777238">
              <w:t>Чекмагушевское</w:t>
            </w:r>
            <w:proofErr w:type="spellEnd"/>
            <w:r w:rsidRPr="00777238">
              <w:t xml:space="preserve"> ПУЖКХ»</w:t>
            </w:r>
          </w:p>
        </w:tc>
      </w:tr>
      <w:tr w:rsidR="00777238" w:rsidRPr="00777238" w:rsidTr="00777238">
        <w:tc>
          <w:tcPr>
            <w:tcW w:w="817" w:type="dxa"/>
            <w:vAlign w:val="center"/>
          </w:tcPr>
          <w:p w:rsidR="00777238" w:rsidRPr="00777238" w:rsidRDefault="00777238" w:rsidP="00777238">
            <w:r w:rsidRPr="00777238">
              <w:t>1</w:t>
            </w:r>
          </w:p>
        </w:tc>
        <w:tc>
          <w:tcPr>
            <w:tcW w:w="4820" w:type="dxa"/>
            <w:vAlign w:val="center"/>
          </w:tcPr>
          <w:p w:rsidR="00777238" w:rsidRPr="00777238" w:rsidRDefault="00777238" w:rsidP="00777238">
            <w:r w:rsidRPr="00777238">
              <w:t>Установленная тепловая мощность</w:t>
            </w:r>
          </w:p>
        </w:tc>
        <w:tc>
          <w:tcPr>
            <w:tcW w:w="2551" w:type="dxa"/>
          </w:tcPr>
          <w:p w:rsidR="00777238" w:rsidRPr="00777238" w:rsidRDefault="00777238" w:rsidP="00777238">
            <w:r w:rsidRPr="00777238">
              <w:t>Гкал/</w:t>
            </w:r>
            <w:proofErr w:type="gramStart"/>
            <w:r w:rsidRPr="00777238">
              <w:t>ч</w:t>
            </w:r>
            <w:proofErr w:type="gramEnd"/>
          </w:p>
        </w:tc>
        <w:tc>
          <w:tcPr>
            <w:tcW w:w="1559" w:type="dxa"/>
            <w:vAlign w:val="center"/>
          </w:tcPr>
          <w:p w:rsidR="00777238" w:rsidRPr="00777238" w:rsidRDefault="00777238" w:rsidP="00777238">
            <w:r w:rsidRPr="00777238">
              <w:t>10,53</w:t>
            </w:r>
          </w:p>
        </w:tc>
      </w:tr>
      <w:tr w:rsidR="00777238" w:rsidRPr="00777238" w:rsidTr="00777238">
        <w:tc>
          <w:tcPr>
            <w:tcW w:w="817" w:type="dxa"/>
            <w:vAlign w:val="center"/>
          </w:tcPr>
          <w:p w:rsidR="00777238" w:rsidRPr="00777238" w:rsidRDefault="00777238" w:rsidP="00777238">
            <w:r w:rsidRPr="00777238">
              <w:t>2</w:t>
            </w:r>
          </w:p>
        </w:tc>
        <w:tc>
          <w:tcPr>
            <w:tcW w:w="4820" w:type="dxa"/>
            <w:vAlign w:val="center"/>
          </w:tcPr>
          <w:p w:rsidR="00777238" w:rsidRPr="00777238" w:rsidRDefault="00777238" w:rsidP="00777238">
            <w:r w:rsidRPr="00777238">
              <w:t>Количество котельных</w:t>
            </w:r>
          </w:p>
        </w:tc>
        <w:tc>
          <w:tcPr>
            <w:tcW w:w="2551" w:type="dxa"/>
          </w:tcPr>
          <w:p w:rsidR="00777238" w:rsidRPr="00777238" w:rsidRDefault="00777238" w:rsidP="00777238">
            <w:r w:rsidRPr="00777238">
              <w:t>единицы</w:t>
            </w:r>
          </w:p>
        </w:tc>
        <w:tc>
          <w:tcPr>
            <w:tcW w:w="1559" w:type="dxa"/>
            <w:vAlign w:val="center"/>
          </w:tcPr>
          <w:p w:rsidR="00777238" w:rsidRPr="00777238" w:rsidRDefault="00777238" w:rsidP="00777238">
            <w:r w:rsidRPr="00777238">
              <w:t>2</w:t>
            </w:r>
          </w:p>
        </w:tc>
      </w:tr>
      <w:tr w:rsidR="00777238" w:rsidRPr="00777238" w:rsidTr="00777238">
        <w:tc>
          <w:tcPr>
            <w:tcW w:w="817" w:type="dxa"/>
            <w:vAlign w:val="center"/>
          </w:tcPr>
          <w:p w:rsidR="00777238" w:rsidRPr="00777238" w:rsidRDefault="00777238" w:rsidP="00777238">
            <w:r w:rsidRPr="00777238">
              <w:lastRenderedPageBreak/>
              <w:t>3</w:t>
            </w:r>
          </w:p>
        </w:tc>
        <w:tc>
          <w:tcPr>
            <w:tcW w:w="4820" w:type="dxa"/>
            <w:vAlign w:val="center"/>
          </w:tcPr>
          <w:p w:rsidR="00777238" w:rsidRPr="00777238" w:rsidRDefault="00777238" w:rsidP="00777238">
            <w:r w:rsidRPr="00777238">
              <w:t>Протяженность сетей (2-х трубная)</w:t>
            </w:r>
          </w:p>
        </w:tc>
        <w:tc>
          <w:tcPr>
            <w:tcW w:w="2551" w:type="dxa"/>
          </w:tcPr>
          <w:p w:rsidR="00777238" w:rsidRPr="00777238" w:rsidRDefault="00777238" w:rsidP="00777238">
            <w:r w:rsidRPr="00777238">
              <w:t>м</w:t>
            </w:r>
          </w:p>
        </w:tc>
        <w:tc>
          <w:tcPr>
            <w:tcW w:w="1559" w:type="dxa"/>
            <w:vAlign w:val="center"/>
          </w:tcPr>
          <w:p w:rsidR="00777238" w:rsidRPr="00777238" w:rsidRDefault="00777238" w:rsidP="00777238">
            <w:r w:rsidRPr="00777238">
              <w:t>4300</w:t>
            </w:r>
          </w:p>
        </w:tc>
      </w:tr>
      <w:tr w:rsidR="00777238" w:rsidRPr="00777238" w:rsidTr="00777238">
        <w:tc>
          <w:tcPr>
            <w:tcW w:w="817" w:type="dxa"/>
            <w:vAlign w:val="center"/>
          </w:tcPr>
          <w:p w:rsidR="00777238" w:rsidRPr="00777238" w:rsidRDefault="00777238" w:rsidP="00777238">
            <w:r w:rsidRPr="00777238">
              <w:t>4</w:t>
            </w:r>
          </w:p>
        </w:tc>
        <w:tc>
          <w:tcPr>
            <w:tcW w:w="4820" w:type="dxa"/>
            <w:vAlign w:val="center"/>
          </w:tcPr>
          <w:p w:rsidR="00777238" w:rsidRPr="00777238" w:rsidRDefault="00777238" w:rsidP="00777238">
            <w:r w:rsidRPr="00777238">
              <w:t>Расчетная нагрузка</w:t>
            </w:r>
          </w:p>
        </w:tc>
        <w:tc>
          <w:tcPr>
            <w:tcW w:w="2551" w:type="dxa"/>
          </w:tcPr>
          <w:p w:rsidR="00777238" w:rsidRPr="00777238" w:rsidRDefault="00777238" w:rsidP="00777238">
            <w:r w:rsidRPr="00777238">
              <w:t>Гкал/</w:t>
            </w:r>
            <w:proofErr w:type="gramStart"/>
            <w:r w:rsidRPr="00777238">
              <w:t>ч</w:t>
            </w:r>
            <w:proofErr w:type="gramEnd"/>
          </w:p>
        </w:tc>
        <w:tc>
          <w:tcPr>
            <w:tcW w:w="1559" w:type="dxa"/>
            <w:vAlign w:val="center"/>
          </w:tcPr>
          <w:p w:rsidR="00777238" w:rsidRPr="00777238" w:rsidRDefault="00777238" w:rsidP="00777238">
            <w:r w:rsidRPr="00777238">
              <w:t>7,445</w:t>
            </w:r>
          </w:p>
        </w:tc>
      </w:tr>
    </w:tbl>
    <w:p w:rsidR="00777238" w:rsidRPr="00777238" w:rsidRDefault="00777238" w:rsidP="00777238">
      <w:pPr>
        <w:rPr>
          <w:highlight w:val="yellow"/>
        </w:rPr>
        <w:sectPr w:rsidR="00777238" w:rsidRPr="00777238" w:rsidSect="00777238">
          <w:pgSz w:w="11906" w:h="16838"/>
          <w:pgMar w:top="851" w:right="567" w:bottom="851" w:left="1701" w:header="709" w:footer="709" w:gutter="0"/>
          <w:cols w:space="708"/>
          <w:docGrid w:linePitch="360"/>
        </w:sectPr>
      </w:pPr>
    </w:p>
    <w:p w:rsidR="00777238" w:rsidRPr="00777238" w:rsidRDefault="00777238" w:rsidP="00777238">
      <w:r w:rsidRPr="00777238">
        <w:lastRenderedPageBreak/>
        <w:t>1.11. Цены (тарифы) в сфере теплоснабжения</w:t>
      </w:r>
    </w:p>
    <w:p w:rsidR="00777238" w:rsidRPr="00777238" w:rsidRDefault="00777238" w:rsidP="00777238">
      <w:r w:rsidRPr="00777238">
        <w:t xml:space="preserve">1.11.1. Описание динамики утвержденных цен (тарифов), устанавливаемых органами исполнительной власти субъекта РФ в области государственного регулирования цен (тарифов) по каждому из регулируемых видов деятельности и по каждой </w:t>
      </w:r>
      <w:proofErr w:type="spellStart"/>
      <w:r w:rsidRPr="00777238">
        <w:t>теплосетевой</w:t>
      </w:r>
      <w:proofErr w:type="spellEnd"/>
      <w:r w:rsidRPr="00777238">
        <w:t xml:space="preserve"> и теплоснабжающей организации с учетом последних 3 лет</w:t>
      </w:r>
    </w:p>
    <w:p w:rsidR="00777238" w:rsidRPr="00777238" w:rsidRDefault="00777238" w:rsidP="00777238">
      <w:r w:rsidRPr="00777238">
        <w:t>Тарифы для потребителей, оплачивающих производство и передачу тепловой энергии, представлены в таблице 30.</w:t>
      </w:r>
    </w:p>
    <w:p w:rsidR="00777238" w:rsidRPr="00777238" w:rsidRDefault="00777238" w:rsidP="00777238">
      <w:r w:rsidRPr="00777238">
        <w:t>Таблица 30 – Тарифы на тепловую энергию с 2021 по 2024 гг.</w:t>
      </w:r>
    </w:p>
    <w:tbl>
      <w:tblPr>
        <w:tblW w:w="15082" w:type="dxa"/>
        <w:tblInd w:w="113" w:type="dxa"/>
        <w:tblLook w:val="04A0"/>
      </w:tblPr>
      <w:tblGrid>
        <w:gridCol w:w="3609"/>
        <w:gridCol w:w="2140"/>
        <w:gridCol w:w="2290"/>
        <w:gridCol w:w="2339"/>
        <w:gridCol w:w="2315"/>
        <w:gridCol w:w="2389"/>
      </w:tblGrid>
      <w:tr w:rsidR="00777238" w:rsidRPr="00777238" w:rsidTr="00777238">
        <w:trPr>
          <w:trHeight w:val="630"/>
        </w:trPr>
        <w:tc>
          <w:tcPr>
            <w:tcW w:w="2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Показатель</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777238" w:rsidRPr="00777238" w:rsidRDefault="00777238" w:rsidP="00777238">
            <w:r w:rsidRPr="00777238">
              <w:t>с 01.01.2021 по 30.06.2021</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777238" w:rsidRPr="00777238" w:rsidRDefault="00777238" w:rsidP="00777238">
            <w:r w:rsidRPr="00777238">
              <w:t>с 01.07.2021 по 31.12.2021</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777238" w:rsidRPr="00777238" w:rsidRDefault="00777238" w:rsidP="00777238">
            <w:r w:rsidRPr="00777238">
              <w:t>с 01.01.2022 по 30.06.2022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777238" w:rsidRPr="00777238" w:rsidRDefault="00777238" w:rsidP="00777238">
            <w:r w:rsidRPr="00777238">
              <w:t>с 01.07.2022 по 30.11.2022</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777238" w:rsidRPr="00777238" w:rsidRDefault="00777238" w:rsidP="00777238">
            <w:r w:rsidRPr="00777238">
              <w:t>с 01.12.2022 по 30.06.2024</w:t>
            </w:r>
          </w:p>
        </w:tc>
      </w:tr>
      <w:tr w:rsidR="00777238" w:rsidRPr="00777238" w:rsidTr="00777238">
        <w:trPr>
          <w:trHeight w:val="315"/>
        </w:trPr>
        <w:tc>
          <w:tcPr>
            <w:tcW w:w="2900" w:type="dxa"/>
            <w:tcBorders>
              <w:top w:val="nil"/>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Тариф</w:t>
            </w:r>
          </w:p>
        </w:tc>
        <w:tc>
          <w:tcPr>
            <w:tcW w:w="1720" w:type="dxa"/>
            <w:tcBorders>
              <w:top w:val="nil"/>
              <w:left w:val="nil"/>
              <w:bottom w:val="single" w:sz="4" w:space="0" w:color="auto"/>
              <w:right w:val="single" w:sz="4" w:space="0" w:color="auto"/>
            </w:tcBorders>
            <w:shd w:val="clear" w:color="000000" w:fill="FFFFFF"/>
            <w:vAlign w:val="center"/>
          </w:tcPr>
          <w:p w:rsidR="00777238" w:rsidRPr="00777238" w:rsidRDefault="00777238" w:rsidP="00777238">
            <w:r w:rsidRPr="00777238">
              <w:t>1430,13</w:t>
            </w:r>
          </w:p>
        </w:tc>
        <w:tc>
          <w:tcPr>
            <w:tcW w:w="1840" w:type="dxa"/>
            <w:tcBorders>
              <w:top w:val="nil"/>
              <w:left w:val="nil"/>
              <w:bottom w:val="single" w:sz="4" w:space="0" w:color="auto"/>
              <w:right w:val="single" w:sz="4" w:space="0" w:color="auto"/>
            </w:tcBorders>
            <w:shd w:val="clear" w:color="000000" w:fill="FFFFFF"/>
            <w:vAlign w:val="center"/>
          </w:tcPr>
          <w:p w:rsidR="00777238" w:rsidRPr="00777238" w:rsidRDefault="00777238" w:rsidP="00777238">
            <w:r w:rsidRPr="00777238">
              <w:t>1473,09</w:t>
            </w:r>
          </w:p>
        </w:tc>
        <w:tc>
          <w:tcPr>
            <w:tcW w:w="1880" w:type="dxa"/>
            <w:tcBorders>
              <w:top w:val="nil"/>
              <w:left w:val="nil"/>
              <w:bottom w:val="single" w:sz="4" w:space="0" w:color="auto"/>
              <w:right w:val="single" w:sz="4" w:space="0" w:color="auto"/>
            </w:tcBorders>
            <w:shd w:val="clear" w:color="000000" w:fill="FFFFFF"/>
            <w:vAlign w:val="center"/>
          </w:tcPr>
          <w:p w:rsidR="00777238" w:rsidRPr="00777238" w:rsidRDefault="00777238" w:rsidP="00777238">
            <w:r w:rsidRPr="00777238">
              <w:t>1473,09</w:t>
            </w:r>
          </w:p>
        </w:tc>
        <w:tc>
          <w:tcPr>
            <w:tcW w:w="1860" w:type="dxa"/>
            <w:tcBorders>
              <w:top w:val="nil"/>
              <w:left w:val="nil"/>
              <w:bottom w:val="single" w:sz="4" w:space="0" w:color="auto"/>
              <w:right w:val="single" w:sz="4" w:space="0" w:color="auto"/>
            </w:tcBorders>
            <w:shd w:val="clear" w:color="000000" w:fill="FFFFFF"/>
            <w:vAlign w:val="center"/>
          </w:tcPr>
          <w:p w:rsidR="00777238" w:rsidRPr="00777238" w:rsidRDefault="00777238" w:rsidP="00777238">
            <w:r w:rsidRPr="00777238">
              <w:t>1517,28</w:t>
            </w:r>
          </w:p>
        </w:tc>
        <w:tc>
          <w:tcPr>
            <w:tcW w:w="1920" w:type="dxa"/>
            <w:tcBorders>
              <w:top w:val="nil"/>
              <w:left w:val="nil"/>
              <w:bottom w:val="single" w:sz="4" w:space="0" w:color="auto"/>
              <w:right w:val="single" w:sz="4" w:space="0" w:color="auto"/>
            </w:tcBorders>
            <w:shd w:val="clear" w:color="000000" w:fill="FFFFFF"/>
            <w:vAlign w:val="center"/>
          </w:tcPr>
          <w:p w:rsidR="00777238" w:rsidRPr="00777238" w:rsidRDefault="00777238" w:rsidP="00777238">
            <w:r w:rsidRPr="00777238">
              <w:t>1653,84</w:t>
            </w:r>
          </w:p>
        </w:tc>
      </w:tr>
      <w:tr w:rsidR="00777238" w:rsidRPr="00777238" w:rsidTr="00777238">
        <w:trPr>
          <w:trHeight w:val="315"/>
        </w:trPr>
        <w:tc>
          <w:tcPr>
            <w:tcW w:w="2900" w:type="dxa"/>
            <w:tcBorders>
              <w:top w:val="nil"/>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Изменение тарифа</w:t>
            </w:r>
          </w:p>
        </w:tc>
        <w:tc>
          <w:tcPr>
            <w:tcW w:w="1720" w:type="dxa"/>
            <w:tcBorders>
              <w:top w:val="nil"/>
              <w:left w:val="nil"/>
              <w:bottom w:val="single" w:sz="4" w:space="0" w:color="auto"/>
              <w:right w:val="single" w:sz="4" w:space="0" w:color="auto"/>
            </w:tcBorders>
            <w:shd w:val="clear" w:color="000000" w:fill="FFFFFF"/>
            <w:vAlign w:val="center"/>
          </w:tcPr>
          <w:p w:rsidR="00777238" w:rsidRPr="00777238" w:rsidRDefault="00777238" w:rsidP="00777238">
            <w:r w:rsidRPr="00777238">
              <w:t>-</w:t>
            </w:r>
          </w:p>
        </w:tc>
        <w:tc>
          <w:tcPr>
            <w:tcW w:w="1840" w:type="dxa"/>
            <w:tcBorders>
              <w:top w:val="nil"/>
              <w:left w:val="nil"/>
              <w:bottom w:val="single" w:sz="4" w:space="0" w:color="auto"/>
              <w:right w:val="single" w:sz="4" w:space="0" w:color="auto"/>
            </w:tcBorders>
            <w:shd w:val="clear" w:color="000000" w:fill="FFFFFF"/>
            <w:vAlign w:val="center"/>
          </w:tcPr>
          <w:p w:rsidR="00777238" w:rsidRPr="00777238" w:rsidRDefault="00777238" w:rsidP="00777238">
            <w:r w:rsidRPr="00777238">
              <w:t>+3,00</w:t>
            </w:r>
          </w:p>
        </w:tc>
        <w:tc>
          <w:tcPr>
            <w:tcW w:w="1880" w:type="dxa"/>
            <w:tcBorders>
              <w:top w:val="nil"/>
              <w:left w:val="nil"/>
              <w:bottom w:val="single" w:sz="4" w:space="0" w:color="auto"/>
              <w:right w:val="single" w:sz="4" w:space="0" w:color="auto"/>
            </w:tcBorders>
            <w:shd w:val="clear" w:color="000000" w:fill="FFFFFF"/>
            <w:vAlign w:val="center"/>
          </w:tcPr>
          <w:p w:rsidR="00777238" w:rsidRPr="00777238" w:rsidRDefault="00777238" w:rsidP="00777238">
            <w:r w:rsidRPr="00777238">
              <w:t>0</w:t>
            </w:r>
          </w:p>
        </w:tc>
        <w:tc>
          <w:tcPr>
            <w:tcW w:w="1860" w:type="dxa"/>
            <w:tcBorders>
              <w:top w:val="nil"/>
              <w:left w:val="nil"/>
              <w:bottom w:val="single" w:sz="4" w:space="0" w:color="auto"/>
              <w:right w:val="single" w:sz="4" w:space="0" w:color="auto"/>
            </w:tcBorders>
            <w:shd w:val="clear" w:color="000000" w:fill="FFFFFF"/>
            <w:vAlign w:val="center"/>
          </w:tcPr>
          <w:p w:rsidR="00777238" w:rsidRPr="00777238" w:rsidRDefault="00777238" w:rsidP="00777238">
            <w:r w:rsidRPr="00777238">
              <w:t>+3,0</w:t>
            </w:r>
          </w:p>
        </w:tc>
        <w:tc>
          <w:tcPr>
            <w:tcW w:w="1920" w:type="dxa"/>
            <w:tcBorders>
              <w:top w:val="nil"/>
              <w:left w:val="nil"/>
              <w:bottom w:val="single" w:sz="4" w:space="0" w:color="auto"/>
              <w:right w:val="single" w:sz="4" w:space="0" w:color="auto"/>
            </w:tcBorders>
            <w:shd w:val="clear" w:color="000000" w:fill="FFFFFF"/>
            <w:vAlign w:val="center"/>
          </w:tcPr>
          <w:p w:rsidR="00777238" w:rsidRPr="00777238" w:rsidRDefault="00777238" w:rsidP="00777238">
            <w:r w:rsidRPr="00777238">
              <w:t>+9,0</w:t>
            </w:r>
          </w:p>
        </w:tc>
      </w:tr>
    </w:tbl>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Pr>
        <w:sectPr w:rsidR="00777238" w:rsidRPr="00777238" w:rsidSect="00777238">
          <w:pgSz w:w="16838" w:h="11906" w:orient="landscape"/>
          <w:pgMar w:top="1701" w:right="851" w:bottom="1701" w:left="851" w:header="709" w:footer="709" w:gutter="0"/>
          <w:cols w:space="708"/>
          <w:docGrid w:linePitch="360"/>
        </w:sectPr>
      </w:pPr>
    </w:p>
    <w:p w:rsidR="00777238" w:rsidRPr="00777238" w:rsidRDefault="00777238" w:rsidP="00777238">
      <w:r w:rsidRPr="00777238">
        <w:lastRenderedPageBreak/>
        <w:t>1.11.2.  Описание структуры  цен (тарифов), установленных на момент разработки схемы теплоснабжения</w:t>
      </w:r>
    </w:p>
    <w:p w:rsidR="00777238" w:rsidRPr="00777238" w:rsidRDefault="00777238" w:rsidP="00777238">
      <w:r w:rsidRPr="00777238">
        <w:t>Таблица 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625"/>
        <w:gridCol w:w="2883"/>
        <w:gridCol w:w="3378"/>
      </w:tblGrid>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w:t>
            </w:r>
            <w:proofErr w:type="spellStart"/>
            <w:proofErr w:type="gramStart"/>
            <w:r w:rsidRPr="00777238">
              <w:rPr>
                <w:rFonts w:eastAsia="Calibri"/>
              </w:rPr>
              <w:t>п</w:t>
            </w:r>
            <w:proofErr w:type="spellEnd"/>
            <w:proofErr w:type="gramEnd"/>
            <w:r w:rsidRPr="00777238">
              <w:rPr>
                <w:rFonts w:eastAsia="Calibri"/>
              </w:rPr>
              <w:t>/</w:t>
            </w:r>
            <w:proofErr w:type="spellStart"/>
            <w:r w:rsidRPr="00777238">
              <w:rPr>
                <w:rFonts w:eastAsia="Calibri"/>
              </w:rPr>
              <w:t>п</w:t>
            </w:r>
            <w:proofErr w:type="spellEnd"/>
          </w:p>
        </w:tc>
        <w:tc>
          <w:tcPr>
            <w:tcW w:w="2627" w:type="dxa"/>
            <w:shd w:val="clear" w:color="auto" w:fill="auto"/>
            <w:vAlign w:val="center"/>
          </w:tcPr>
          <w:p w:rsidR="00777238" w:rsidRPr="00777238" w:rsidRDefault="00777238" w:rsidP="00777238">
            <w:pPr>
              <w:rPr>
                <w:rFonts w:eastAsia="Calibri"/>
              </w:rPr>
            </w:pPr>
            <w:r w:rsidRPr="00777238">
              <w:rPr>
                <w:rFonts w:eastAsia="Calibri"/>
              </w:rPr>
              <w:t>Наименование расходов</w:t>
            </w:r>
          </w:p>
        </w:tc>
        <w:tc>
          <w:tcPr>
            <w:tcW w:w="2901" w:type="dxa"/>
            <w:shd w:val="clear" w:color="auto" w:fill="auto"/>
            <w:vAlign w:val="center"/>
          </w:tcPr>
          <w:p w:rsidR="00777238" w:rsidRPr="00777238" w:rsidRDefault="00777238" w:rsidP="00777238">
            <w:pPr>
              <w:rPr>
                <w:rFonts w:eastAsia="Calibri"/>
              </w:rPr>
            </w:pPr>
            <w:r w:rsidRPr="00777238">
              <w:rPr>
                <w:rFonts w:eastAsia="Calibri"/>
              </w:rPr>
              <w:t xml:space="preserve">Ед. </w:t>
            </w:r>
            <w:proofErr w:type="spellStart"/>
            <w:r w:rsidRPr="00777238">
              <w:rPr>
                <w:rFonts w:eastAsia="Calibri"/>
              </w:rPr>
              <w:t>изм</w:t>
            </w:r>
            <w:proofErr w:type="spellEnd"/>
            <w:r w:rsidRPr="00777238">
              <w:rPr>
                <w:rFonts w:eastAsia="Calibri"/>
              </w:rPr>
              <w:t>.</w:t>
            </w:r>
          </w:p>
        </w:tc>
        <w:tc>
          <w:tcPr>
            <w:tcW w:w="3402" w:type="dxa"/>
            <w:shd w:val="clear" w:color="auto" w:fill="auto"/>
            <w:vAlign w:val="center"/>
          </w:tcPr>
          <w:p w:rsidR="00777238" w:rsidRPr="00777238" w:rsidRDefault="00777238" w:rsidP="00777238">
            <w:pPr>
              <w:rPr>
                <w:rFonts w:eastAsia="Calibri"/>
              </w:rPr>
            </w:pPr>
            <w:r w:rsidRPr="00777238">
              <w:rPr>
                <w:rFonts w:eastAsia="Calibri"/>
              </w:rPr>
              <w:t>2023</w:t>
            </w: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1</w:t>
            </w:r>
          </w:p>
        </w:tc>
        <w:tc>
          <w:tcPr>
            <w:tcW w:w="2627" w:type="dxa"/>
            <w:shd w:val="clear" w:color="auto" w:fill="auto"/>
            <w:vAlign w:val="center"/>
          </w:tcPr>
          <w:p w:rsidR="00777238" w:rsidRPr="00777238" w:rsidRDefault="00777238" w:rsidP="00777238">
            <w:pPr>
              <w:rPr>
                <w:rFonts w:eastAsia="Calibri"/>
              </w:rPr>
            </w:pPr>
            <w:r w:rsidRPr="00777238">
              <w:rPr>
                <w:rFonts w:eastAsia="Calibri"/>
              </w:rPr>
              <w:t>Выработано тепловой энергии всего</w:t>
            </w:r>
          </w:p>
        </w:tc>
        <w:tc>
          <w:tcPr>
            <w:tcW w:w="2901" w:type="dxa"/>
            <w:shd w:val="clear" w:color="auto" w:fill="auto"/>
            <w:vAlign w:val="center"/>
          </w:tcPr>
          <w:p w:rsidR="00777238" w:rsidRPr="00777238" w:rsidRDefault="00777238" w:rsidP="00777238">
            <w:pPr>
              <w:rPr>
                <w:rFonts w:eastAsia="Calibri"/>
              </w:rPr>
            </w:pPr>
            <w:r w:rsidRPr="00777238">
              <w:rPr>
                <w:rFonts w:eastAsia="Calibri"/>
              </w:rPr>
              <w:t>Гкал</w:t>
            </w:r>
          </w:p>
        </w:tc>
        <w:tc>
          <w:tcPr>
            <w:tcW w:w="3402" w:type="dxa"/>
            <w:shd w:val="clear" w:color="auto" w:fill="auto"/>
            <w:vAlign w:val="center"/>
          </w:tcPr>
          <w:p w:rsidR="00777238" w:rsidRPr="00777238" w:rsidRDefault="00777238" w:rsidP="00777238">
            <w:pPr>
              <w:rPr>
                <w:rFonts w:eastAsia="Calibri"/>
              </w:rPr>
            </w:pPr>
            <w:r w:rsidRPr="00777238">
              <w:rPr>
                <w:rFonts w:eastAsia="Calibri"/>
              </w:rPr>
              <w:t>18133,78</w:t>
            </w:r>
          </w:p>
        </w:tc>
      </w:tr>
      <w:tr w:rsidR="00777238" w:rsidRPr="00777238" w:rsidTr="00777238">
        <w:tc>
          <w:tcPr>
            <w:tcW w:w="817" w:type="dxa"/>
            <w:shd w:val="clear" w:color="auto" w:fill="auto"/>
            <w:vAlign w:val="center"/>
          </w:tcPr>
          <w:p w:rsidR="00777238" w:rsidRPr="00777238" w:rsidRDefault="00777238" w:rsidP="00777238">
            <w:pPr>
              <w:rPr>
                <w:rFonts w:eastAsia="Calibri"/>
              </w:rPr>
            </w:pPr>
          </w:p>
        </w:tc>
        <w:tc>
          <w:tcPr>
            <w:tcW w:w="2627" w:type="dxa"/>
            <w:shd w:val="clear" w:color="auto" w:fill="auto"/>
            <w:vAlign w:val="center"/>
          </w:tcPr>
          <w:p w:rsidR="00777238" w:rsidRPr="00777238" w:rsidRDefault="00777238" w:rsidP="00777238">
            <w:pPr>
              <w:rPr>
                <w:rFonts w:eastAsia="Calibri"/>
              </w:rPr>
            </w:pPr>
            <w:r w:rsidRPr="00777238">
              <w:rPr>
                <w:rFonts w:eastAsia="Calibri"/>
              </w:rPr>
              <w:t>Собственные нужды</w:t>
            </w:r>
          </w:p>
        </w:tc>
        <w:tc>
          <w:tcPr>
            <w:tcW w:w="2901" w:type="dxa"/>
            <w:shd w:val="clear" w:color="auto" w:fill="auto"/>
            <w:vAlign w:val="center"/>
          </w:tcPr>
          <w:p w:rsidR="00777238" w:rsidRPr="00777238" w:rsidRDefault="00777238" w:rsidP="00777238">
            <w:pPr>
              <w:rPr>
                <w:rFonts w:eastAsia="Calibri"/>
              </w:rPr>
            </w:pPr>
            <w:r w:rsidRPr="00777238">
              <w:rPr>
                <w:rFonts w:eastAsia="Calibri"/>
              </w:rPr>
              <w:t>Гкал</w:t>
            </w:r>
          </w:p>
        </w:tc>
        <w:tc>
          <w:tcPr>
            <w:tcW w:w="3402" w:type="dxa"/>
            <w:shd w:val="clear" w:color="auto" w:fill="auto"/>
            <w:vAlign w:val="center"/>
          </w:tcPr>
          <w:p w:rsidR="00777238" w:rsidRPr="00777238" w:rsidRDefault="00777238" w:rsidP="00777238">
            <w:pPr>
              <w:rPr>
                <w:rFonts w:eastAsia="Calibri"/>
              </w:rPr>
            </w:pPr>
            <w:r w:rsidRPr="00777238">
              <w:rPr>
                <w:rFonts w:eastAsia="Calibri"/>
              </w:rPr>
              <w:t>-</w:t>
            </w:r>
          </w:p>
        </w:tc>
      </w:tr>
      <w:tr w:rsidR="00777238" w:rsidRPr="00777238" w:rsidTr="00777238">
        <w:tc>
          <w:tcPr>
            <w:tcW w:w="817" w:type="dxa"/>
            <w:shd w:val="clear" w:color="auto" w:fill="auto"/>
            <w:vAlign w:val="center"/>
          </w:tcPr>
          <w:p w:rsidR="00777238" w:rsidRPr="00777238" w:rsidRDefault="00777238" w:rsidP="00777238">
            <w:pPr>
              <w:rPr>
                <w:rFonts w:eastAsia="Calibri"/>
              </w:rPr>
            </w:pPr>
          </w:p>
        </w:tc>
        <w:tc>
          <w:tcPr>
            <w:tcW w:w="2627" w:type="dxa"/>
            <w:shd w:val="clear" w:color="auto" w:fill="auto"/>
            <w:vAlign w:val="center"/>
          </w:tcPr>
          <w:p w:rsidR="00777238" w:rsidRPr="00777238" w:rsidRDefault="00777238" w:rsidP="00777238">
            <w:pPr>
              <w:rPr>
                <w:rFonts w:eastAsia="Calibri"/>
              </w:rPr>
            </w:pPr>
            <w:r w:rsidRPr="00777238">
              <w:rPr>
                <w:rFonts w:eastAsia="Calibri"/>
              </w:rPr>
              <w:t xml:space="preserve">то же </w:t>
            </w:r>
            <w:proofErr w:type="gramStart"/>
            <w:r w:rsidRPr="00777238">
              <w:rPr>
                <w:rFonts w:eastAsia="Calibri"/>
              </w:rPr>
              <w:t>в</w:t>
            </w:r>
            <w:proofErr w:type="gramEnd"/>
            <w:r w:rsidRPr="00777238">
              <w:rPr>
                <w:rFonts w:eastAsia="Calibri"/>
              </w:rPr>
              <w:t xml:space="preserve"> %</w:t>
            </w:r>
          </w:p>
        </w:tc>
        <w:tc>
          <w:tcPr>
            <w:tcW w:w="2901" w:type="dxa"/>
            <w:shd w:val="clear" w:color="auto" w:fill="auto"/>
            <w:vAlign w:val="center"/>
          </w:tcPr>
          <w:p w:rsidR="00777238" w:rsidRPr="00777238" w:rsidRDefault="00777238" w:rsidP="00777238">
            <w:pPr>
              <w:rPr>
                <w:rFonts w:eastAsia="Calibri"/>
              </w:rPr>
            </w:pPr>
            <w:r w:rsidRPr="00777238">
              <w:rPr>
                <w:rFonts w:eastAsia="Calibri"/>
              </w:rPr>
              <w:t>%</w:t>
            </w:r>
          </w:p>
        </w:tc>
        <w:tc>
          <w:tcPr>
            <w:tcW w:w="3402" w:type="dxa"/>
            <w:shd w:val="clear" w:color="auto" w:fill="auto"/>
            <w:vAlign w:val="center"/>
          </w:tcPr>
          <w:p w:rsidR="00777238" w:rsidRPr="00777238" w:rsidRDefault="00777238" w:rsidP="00777238">
            <w:pPr>
              <w:rPr>
                <w:rFonts w:eastAsia="Calibri"/>
              </w:rPr>
            </w:pPr>
            <w:r w:rsidRPr="00777238">
              <w:rPr>
                <w:rFonts w:eastAsia="Calibri"/>
              </w:rPr>
              <w:t>-</w:t>
            </w: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2</w:t>
            </w:r>
          </w:p>
        </w:tc>
        <w:tc>
          <w:tcPr>
            <w:tcW w:w="2627" w:type="dxa"/>
            <w:shd w:val="clear" w:color="auto" w:fill="auto"/>
            <w:vAlign w:val="center"/>
          </w:tcPr>
          <w:p w:rsidR="00777238" w:rsidRPr="00777238" w:rsidRDefault="00777238" w:rsidP="00777238">
            <w:pPr>
              <w:rPr>
                <w:rFonts w:eastAsia="Calibri"/>
              </w:rPr>
            </w:pPr>
            <w:r w:rsidRPr="00777238">
              <w:rPr>
                <w:rFonts w:eastAsia="Calibri"/>
              </w:rPr>
              <w:t>Отпущено тепловой энергии в сеть</w:t>
            </w:r>
          </w:p>
        </w:tc>
        <w:tc>
          <w:tcPr>
            <w:tcW w:w="2901" w:type="dxa"/>
            <w:shd w:val="clear" w:color="auto" w:fill="auto"/>
            <w:vAlign w:val="center"/>
          </w:tcPr>
          <w:p w:rsidR="00777238" w:rsidRPr="00777238" w:rsidRDefault="00777238" w:rsidP="00777238">
            <w:pPr>
              <w:rPr>
                <w:rFonts w:eastAsia="Calibri"/>
              </w:rPr>
            </w:pPr>
            <w:r w:rsidRPr="00777238">
              <w:rPr>
                <w:rFonts w:eastAsia="Calibri"/>
              </w:rPr>
              <w:t>Гкал</w:t>
            </w:r>
          </w:p>
        </w:tc>
        <w:tc>
          <w:tcPr>
            <w:tcW w:w="3402" w:type="dxa"/>
            <w:shd w:val="clear" w:color="auto" w:fill="auto"/>
            <w:vAlign w:val="center"/>
          </w:tcPr>
          <w:p w:rsidR="00777238" w:rsidRPr="00777238" w:rsidRDefault="00777238" w:rsidP="00777238">
            <w:pPr>
              <w:rPr>
                <w:rFonts w:eastAsia="Calibri"/>
              </w:rPr>
            </w:pPr>
            <w:r w:rsidRPr="00777238">
              <w:rPr>
                <w:rFonts w:eastAsia="Calibri"/>
              </w:rPr>
              <w:t>18133,78</w:t>
            </w: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3</w:t>
            </w:r>
          </w:p>
        </w:tc>
        <w:tc>
          <w:tcPr>
            <w:tcW w:w="2627" w:type="dxa"/>
            <w:shd w:val="clear" w:color="auto" w:fill="auto"/>
            <w:vAlign w:val="center"/>
          </w:tcPr>
          <w:p w:rsidR="00777238" w:rsidRPr="00777238" w:rsidRDefault="00777238" w:rsidP="00777238">
            <w:pPr>
              <w:rPr>
                <w:rFonts w:eastAsia="Calibri"/>
              </w:rPr>
            </w:pPr>
            <w:r w:rsidRPr="00777238">
              <w:rPr>
                <w:rFonts w:eastAsia="Calibri"/>
              </w:rPr>
              <w:t>Покупка тепловой энергии</w:t>
            </w:r>
          </w:p>
        </w:tc>
        <w:tc>
          <w:tcPr>
            <w:tcW w:w="2901" w:type="dxa"/>
            <w:shd w:val="clear" w:color="auto" w:fill="auto"/>
            <w:vAlign w:val="center"/>
          </w:tcPr>
          <w:p w:rsidR="00777238" w:rsidRPr="00777238" w:rsidRDefault="00777238" w:rsidP="00777238">
            <w:pPr>
              <w:rPr>
                <w:rFonts w:eastAsia="Calibri"/>
              </w:rPr>
            </w:pPr>
            <w:r w:rsidRPr="00777238">
              <w:rPr>
                <w:rFonts w:eastAsia="Calibri"/>
              </w:rPr>
              <w:t>Гкал</w:t>
            </w:r>
          </w:p>
        </w:tc>
        <w:tc>
          <w:tcPr>
            <w:tcW w:w="3402" w:type="dxa"/>
            <w:shd w:val="clear" w:color="auto" w:fill="auto"/>
            <w:vAlign w:val="center"/>
          </w:tcPr>
          <w:p w:rsidR="00777238" w:rsidRPr="00777238" w:rsidRDefault="00777238" w:rsidP="00777238">
            <w:pPr>
              <w:rPr>
                <w:rFonts w:eastAsia="Calibri"/>
              </w:rPr>
            </w:pPr>
            <w:r w:rsidRPr="00777238">
              <w:rPr>
                <w:rFonts w:eastAsia="Calibri"/>
              </w:rPr>
              <w:t>0</w:t>
            </w: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4</w:t>
            </w:r>
          </w:p>
        </w:tc>
        <w:tc>
          <w:tcPr>
            <w:tcW w:w="2627" w:type="dxa"/>
            <w:shd w:val="clear" w:color="auto" w:fill="auto"/>
            <w:vAlign w:val="center"/>
          </w:tcPr>
          <w:p w:rsidR="00777238" w:rsidRPr="00777238" w:rsidRDefault="00777238" w:rsidP="00777238">
            <w:pPr>
              <w:rPr>
                <w:rFonts w:eastAsia="Calibri"/>
              </w:rPr>
            </w:pPr>
            <w:r w:rsidRPr="00777238">
              <w:rPr>
                <w:rFonts w:eastAsia="Calibri"/>
              </w:rPr>
              <w:t>Потери в сетях</w:t>
            </w:r>
          </w:p>
        </w:tc>
        <w:tc>
          <w:tcPr>
            <w:tcW w:w="2901" w:type="dxa"/>
            <w:shd w:val="clear" w:color="auto" w:fill="auto"/>
            <w:vAlign w:val="center"/>
          </w:tcPr>
          <w:p w:rsidR="00777238" w:rsidRPr="00777238" w:rsidRDefault="00777238" w:rsidP="00777238">
            <w:pPr>
              <w:rPr>
                <w:rFonts w:eastAsia="Calibri"/>
              </w:rPr>
            </w:pPr>
            <w:r w:rsidRPr="00777238">
              <w:rPr>
                <w:rFonts w:eastAsia="Calibri"/>
              </w:rPr>
              <w:t>Гкал</w:t>
            </w:r>
          </w:p>
        </w:tc>
        <w:tc>
          <w:tcPr>
            <w:tcW w:w="3402" w:type="dxa"/>
            <w:shd w:val="clear" w:color="auto" w:fill="auto"/>
            <w:vAlign w:val="center"/>
          </w:tcPr>
          <w:p w:rsidR="00777238" w:rsidRPr="00777238" w:rsidRDefault="00777238" w:rsidP="00777238">
            <w:pPr>
              <w:rPr>
                <w:rFonts w:eastAsia="Calibri"/>
              </w:rPr>
            </w:pPr>
            <w:r w:rsidRPr="00777238">
              <w:rPr>
                <w:rFonts w:eastAsia="Calibri"/>
              </w:rPr>
              <w:t>-</w:t>
            </w:r>
          </w:p>
        </w:tc>
      </w:tr>
      <w:tr w:rsidR="00777238" w:rsidRPr="00777238" w:rsidTr="00777238">
        <w:tc>
          <w:tcPr>
            <w:tcW w:w="817" w:type="dxa"/>
            <w:shd w:val="clear" w:color="auto" w:fill="auto"/>
            <w:vAlign w:val="center"/>
          </w:tcPr>
          <w:p w:rsidR="00777238" w:rsidRPr="00777238" w:rsidRDefault="00777238" w:rsidP="00777238">
            <w:pPr>
              <w:rPr>
                <w:rFonts w:eastAsia="Calibri"/>
              </w:rPr>
            </w:pPr>
          </w:p>
        </w:tc>
        <w:tc>
          <w:tcPr>
            <w:tcW w:w="2627" w:type="dxa"/>
            <w:shd w:val="clear" w:color="auto" w:fill="auto"/>
            <w:vAlign w:val="center"/>
          </w:tcPr>
          <w:p w:rsidR="00777238" w:rsidRPr="00777238" w:rsidRDefault="00777238" w:rsidP="00777238">
            <w:pPr>
              <w:rPr>
                <w:rFonts w:eastAsia="Calibri"/>
              </w:rPr>
            </w:pPr>
            <w:r w:rsidRPr="00777238">
              <w:rPr>
                <w:rFonts w:eastAsia="Calibri"/>
              </w:rPr>
              <w:t xml:space="preserve">то же </w:t>
            </w:r>
            <w:proofErr w:type="gramStart"/>
            <w:r w:rsidRPr="00777238">
              <w:rPr>
                <w:rFonts w:eastAsia="Calibri"/>
              </w:rPr>
              <w:t>в</w:t>
            </w:r>
            <w:proofErr w:type="gramEnd"/>
            <w:r w:rsidRPr="00777238">
              <w:rPr>
                <w:rFonts w:eastAsia="Calibri"/>
              </w:rPr>
              <w:t xml:space="preserve"> %</w:t>
            </w:r>
          </w:p>
        </w:tc>
        <w:tc>
          <w:tcPr>
            <w:tcW w:w="2901" w:type="dxa"/>
            <w:shd w:val="clear" w:color="auto" w:fill="auto"/>
            <w:vAlign w:val="center"/>
          </w:tcPr>
          <w:p w:rsidR="00777238" w:rsidRPr="00777238" w:rsidRDefault="00777238" w:rsidP="00777238">
            <w:pPr>
              <w:rPr>
                <w:rFonts w:eastAsia="Calibri"/>
              </w:rPr>
            </w:pPr>
            <w:r w:rsidRPr="00777238">
              <w:rPr>
                <w:rFonts w:eastAsia="Calibri"/>
              </w:rPr>
              <w:t>%</w:t>
            </w:r>
          </w:p>
        </w:tc>
        <w:tc>
          <w:tcPr>
            <w:tcW w:w="3402" w:type="dxa"/>
            <w:shd w:val="clear" w:color="auto" w:fill="auto"/>
            <w:vAlign w:val="center"/>
          </w:tcPr>
          <w:p w:rsidR="00777238" w:rsidRPr="00777238" w:rsidRDefault="00777238" w:rsidP="00777238">
            <w:pPr>
              <w:rPr>
                <w:rFonts w:eastAsia="Calibri"/>
              </w:rPr>
            </w:pPr>
            <w:r w:rsidRPr="00777238">
              <w:rPr>
                <w:rFonts w:eastAsia="Calibri"/>
              </w:rPr>
              <w:t>-</w:t>
            </w: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5</w:t>
            </w:r>
          </w:p>
        </w:tc>
        <w:tc>
          <w:tcPr>
            <w:tcW w:w="2627" w:type="dxa"/>
            <w:shd w:val="clear" w:color="auto" w:fill="auto"/>
            <w:vAlign w:val="center"/>
          </w:tcPr>
          <w:p w:rsidR="00777238" w:rsidRPr="00777238" w:rsidRDefault="00777238" w:rsidP="00777238">
            <w:pPr>
              <w:rPr>
                <w:rFonts w:eastAsia="Calibri"/>
              </w:rPr>
            </w:pPr>
            <w:r w:rsidRPr="00777238">
              <w:rPr>
                <w:rFonts w:eastAsia="Calibri"/>
              </w:rPr>
              <w:t>Материалы на текущий ремонт, техническое обслуживание, кап. Ремонт собственными силами</w:t>
            </w:r>
          </w:p>
        </w:tc>
        <w:tc>
          <w:tcPr>
            <w:tcW w:w="2901" w:type="dxa"/>
            <w:shd w:val="clear" w:color="auto" w:fill="auto"/>
            <w:vAlign w:val="center"/>
          </w:tcPr>
          <w:p w:rsidR="00777238" w:rsidRPr="00777238" w:rsidRDefault="00777238" w:rsidP="00777238">
            <w:pPr>
              <w:rPr>
                <w:rFonts w:eastAsia="Calibri"/>
              </w:rPr>
            </w:pPr>
            <w:r w:rsidRPr="00777238">
              <w:rPr>
                <w:rFonts w:eastAsia="Calibri"/>
              </w:rPr>
              <w:t>тыс. руб.</w:t>
            </w:r>
          </w:p>
        </w:tc>
        <w:tc>
          <w:tcPr>
            <w:tcW w:w="3402" w:type="dxa"/>
            <w:vMerge w:val="restart"/>
            <w:shd w:val="clear" w:color="auto" w:fill="auto"/>
            <w:vAlign w:val="center"/>
          </w:tcPr>
          <w:p w:rsidR="00777238" w:rsidRPr="00777238" w:rsidRDefault="00777238" w:rsidP="00777238">
            <w:pPr>
              <w:rPr>
                <w:rFonts w:eastAsia="Calibri"/>
              </w:rPr>
            </w:pPr>
            <w:r w:rsidRPr="00777238">
              <w:rPr>
                <w:rFonts w:eastAsia="Calibri"/>
              </w:rPr>
              <w:t>11123,42</w:t>
            </w: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6</w:t>
            </w:r>
          </w:p>
        </w:tc>
        <w:tc>
          <w:tcPr>
            <w:tcW w:w="2627" w:type="dxa"/>
            <w:shd w:val="clear" w:color="auto" w:fill="auto"/>
            <w:vAlign w:val="center"/>
          </w:tcPr>
          <w:p w:rsidR="00777238" w:rsidRPr="00777238" w:rsidRDefault="00777238" w:rsidP="00777238">
            <w:pPr>
              <w:rPr>
                <w:rFonts w:eastAsia="Calibri"/>
              </w:rPr>
            </w:pPr>
            <w:r w:rsidRPr="00777238">
              <w:rPr>
                <w:rFonts w:eastAsia="Calibri"/>
              </w:rPr>
              <w:t xml:space="preserve">Капитальный ремонт подрядными организациями </w:t>
            </w:r>
          </w:p>
        </w:tc>
        <w:tc>
          <w:tcPr>
            <w:tcW w:w="2901" w:type="dxa"/>
            <w:shd w:val="clear" w:color="auto" w:fill="auto"/>
            <w:vAlign w:val="center"/>
          </w:tcPr>
          <w:p w:rsidR="00777238" w:rsidRPr="00777238" w:rsidRDefault="00777238" w:rsidP="00777238">
            <w:pPr>
              <w:rPr>
                <w:rFonts w:eastAsia="Calibri"/>
              </w:rPr>
            </w:pPr>
            <w:r w:rsidRPr="00777238">
              <w:rPr>
                <w:rFonts w:eastAsia="Calibri"/>
              </w:rPr>
              <w:t>тыс. руб.</w:t>
            </w:r>
          </w:p>
        </w:tc>
        <w:tc>
          <w:tcPr>
            <w:tcW w:w="3402" w:type="dxa"/>
            <w:vMerge/>
            <w:shd w:val="clear" w:color="auto" w:fill="auto"/>
            <w:vAlign w:val="center"/>
          </w:tcPr>
          <w:p w:rsidR="00777238" w:rsidRPr="00777238" w:rsidRDefault="00777238" w:rsidP="00777238">
            <w:pPr>
              <w:rPr>
                <w:rFonts w:eastAsia="Calibri"/>
              </w:rPr>
            </w:pP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7</w:t>
            </w:r>
          </w:p>
        </w:tc>
        <w:tc>
          <w:tcPr>
            <w:tcW w:w="2627" w:type="dxa"/>
            <w:shd w:val="clear" w:color="auto" w:fill="auto"/>
            <w:vAlign w:val="center"/>
          </w:tcPr>
          <w:p w:rsidR="00777238" w:rsidRPr="00777238" w:rsidRDefault="00777238" w:rsidP="00777238">
            <w:pPr>
              <w:rPr>
                <w:rFonts w:eastAsia="Calibri"/>
              </w:rPr>
            </w:pPr>
            <w:r w:rsidRPr="00777238">
              <w:rPr>
                <w:rFonts w:eastAsia="Calibri"/>
              </w:rPr>
              <w:t>Расходы на оплату работ и услуг производственного характера, выполняемых по договорам  со сторонними организациями</w:t>
            </w:r>
          </w:p>
        </w:tc>
        <w:tc>
          <w:tcPr>
            <w:tcW w:w="2901" w:type="dxa"/>
            <w:shd w:val="clear" w:color="auto" w:fill="auto"/>
            <w:vAlign w:val="center"/>
          </w:tcPr>
          <w:p w:rsidR="00777238" w:rsidRPr="00777238" w:rsidRDefault="00777238" w:rsidP="00777238">
            <w:pPr>
              <w:rPr>
                <w:rFonts w:eastAsia="Calibri"/>
              </w:rPr>
            </w:pPr>
            <w:r w:rsidRPr="00777238">
              <w:rPr>
                <w:rFonts w:eastAsia="Calibri"/>
              </w:rPr>
              <w:t>тыс. руб.</w:t>
            </w:r>
          </w:p>
        </w:tc>
        <w:tc>
          <w:tcPr>
            <w:tcW w:w="3402" w:type="dxa"/>
            <w:vMerge/>
            <w:shd w:val="clear" w:color="auto" w:fill="auto"/>
            <w:vAlign w:val="center"/>
          </w:tcPr>
          <w:p w:rsidR="00777238" w:rsidRPr="00777238" w:rsidRDefault="00777238" w:rsidP="00777238">
            <w:pPr>
              <w:rPr>
                <w:rFonts w:eastAsia="Calibri"/>
              </w:rPr>
            </w:pP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8</w:t>
            </w:r>
          </w:p>
        </w:tc>
        <w:tc>
          <w:tcPr>
            <w:tcW w:w="2627" w:type="dxa"/>
            <w:shd w:val="clear" w:color="auto" w:fill="auto"/>
            <w:vAlign w:val="center"/>
          </w:tcPr>
          <w:p w:rsidR="00777238" w:rsidRPr="00777238" w:rsidRDefault="00777238" w:rsidP="00777238">
            <w:pPr>
              <w:rPr>
                <w:rFonts w:eastAsia="Calibri"/>
              </w:rPr>
            </w:pPr>
            <w:r w:rsidRPr="00777238">
              <w:rPr>
                <w:rFonts w:eastAsia="Calibri"/>
              </w:rPr>
              <w:t>Расходы на оплату труда рабочих</w:t>
            </w:r>
          </w:p>
        </w:tc>
        <w:tc>
          <w:tcPr>
            <w:tcW w:w="2901" w:type="dxa"/>
            <w:shd w:val="clear" w:color="auto" w:fill="auto"/>
            <w:vAlign w:val="center"/>
          </w:tcPr>
          <w:p w:rsidR="00777238" w:rsidRPr="00777238" w:rsidRDefault="00777238" w:rsidP="00777238">
            <w:pPr>
              <w:rPr>
                <w:rFonts w:eastAsia="Calibri"/>
              </w:rPr>
            </w:pPr>
            <w:r w:rsidRPr="00777238">
              <w:rPr>
                <w:rFonts w:eastAsia="Calibri"/>
              </w:rPr>
              <w:t>тыс. руб.</w:t>
            </w:r>
          </w:p>
        </w:tc>
        <w:tc>
          <w:tcPr>
            <w:tcW w:w="3402" w:type="dxa"/>
            <w:vMerge/>
            <w:shd w:val="clear" w:color="auto" w:fill="auto"/>
            <w:vAlign w:val="center"/>
          </w:tcPr>
          <w:p w:rsidR="00777238" w:rsidRPr="00777238" w:rsidRDefault="00777238" w:rsidP="00777238">
            <w:pPr>
              <w:rPr>
                <w:rFonts w:eastAsia="Calibri"/>
              </w:rPr>
            </w:pP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9</w:t>
            </w:r>
          </w:p>
        </w:tc>
        <w:tc>
          <w:tcPr>
            <w:tcW w:w="2627" w:type="dxa"/>
            <w:shd w:val="clear" w:color="auto" w:fill="auto"/>
            <w:vAlign w:val="center"/>
          </w:tcPr>
          <w:p w:rsidR="00777238" w:rsidRPr="00777238" w:rsidRDefault="00777238" w:rsidP="00777238">
            <w:pPr>
              <w:rPr>
                <w:rFonts w:eastAsia="Calibri"/>
              </w:rPr>
            </w:pPr>
            <w:r w:rsidRPr="00777238">
              <w:rPr>
                <w:rFonts w:eastAsia="Calibri"/>
              </w:rPr>
              <w:t>Отчисления на социальные нужды</w:t>
            </w:r>
          </w:p>
        </w:tc>
        <w:tc>
          <w:tcPr>
            <w:tcW w:w="2901" w:type="dxa"/>
            <w:shd w:val="clear" w:color="auto" w:fill="auto"/>
            <w:vAlign w:val="center"/>
          </w:tcPr>
          <w:p w:rsidR="00777238" w:rsidRPr="00777238" w:rsidRDefault="00777238" w:rsidP="00777238">
            <w:pPr>
              <w:rPr>
                <w:rFonts w:eastAsia="Calibri"/>
              </w:rPr>
            </w:pPr>
            <w:r w:rsidRPr="00777238">
              <w:rPr>
                <w:rFonts w:eastAsia="Calibri"/>
              </w:rPr>
              <w:t>тыс. руб.</w:t>
            </w:r>
          </w:p>
        </w:tc>
        <w:tc>
          <w:tcPr>
            <w:tcW w:w="3402" w:type="dxa"/>
            <w:vMerge/>
            <w:shd w:val="clear" w:color="auto" w:fill="auto"/>
            <w:vAlign w:val="center"/>
          </w:tcPr>
          <w:p w:rsidR="00777238" w:rsidRPr="00777238" w:rsidRDefault="00777238" w:rsidP="00777238">
            <w:pPr>
              <w:rPr>
                <w:rFonts w:eastAsia="Calibri"/>
              </w:rPr>
            </w:pP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10</w:t>
            </w:r>
          </w:p>
        </w:tc>
        <w:tc>
          <w:tcPr>
            <w:tcW w:w="2627" w:type="dxa"/>
            <w:shd w:val="clear" w:color="auto" w:fill="auto"/>
            <w:vAlign w:val="center"/>
          </w:tcPr>
          <w:p w:rsidR="00777238" w:rsidRPr="00777238" w:rsidRDefault="00777238" w:rsidP="00777238">
            <w:pPr>
              <w:rPr>
                <w:rFonts w:eastAsia="Calibri"/>
              </w:rPr>
            </w:pPr>
            <w:r w:rsidRPr="00777238">
              <w:rPr>
                <w:rFonts w:eastAsia="Calibri"/>
              </w:rPr>
              <w:t>Амортизация основных средств</w:t>
            </w:r>
          </w:p>
        </w:tc>
        <w:tc>
          <w:tcPr>
            <w:tcW w:w="2901" w:type="dxa"/>
            <w:shd w:val="clear" w:color="auto" w:fill="auto"/>
            <w:vAlign w:val="center"/>
          </w:tcPr>
          <w:p w:rsidR="00777238" w:rsidRPr="00777238" w:rsidRDefault="00777238" w:rsidP="00777238">
            <w:pPr>
              <w:rPr>
                <w:rFonts w:eastAsia="Calibri"/>
              </w:rPr>
            </w:pPr>
            <w:r w:rsidRPr="00777238">
              <w:rPr>
                <w:rFonts w:eastAsia="Calibri"/>
              </w:rPr>
              <w:t>тыс. руб.</w:t>
            </w:r>
          </w:p>
        </w:tc>
        <w:tc>
          <w:tcPr>
            <w:tcW w:w="3402" w:type="dxa"/>
            <w:vMerge/>
            <w:shd w:val="clear" w:color="auto" w:fill="auto"/>
            <w:vAlign w:val="center"/>
          </w:tcPr>
          <w:p w:rsidR="00777238" w:rsidRPr="00777238" w:rsidRDefault="00777238" w:rsidP="00777238">
            <w:pPr>
              <w:rPr>
                <w:rFonts w:eastAsia="Calibri"/>
              </w:rPr>
            </w:pP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11</w:t>
            </w:r>
          </w:p>
        </w:tc>
        <w:tc>
          <w:tcPr>
            <w:tcW w:w="2627" w:type="dxa"/>
            <w:shd w:val="clear" w:color="auto" w:fill="auto"/>
            <w:vAlign w:val="center"/>
          </w:tcPr>
          <w:p w:rsidR="00777238" w:rsidRPr="00777238" w:rsidRDefault="00777238" w:rsidP="00777238">
            <w:pPr>
              <w:rPr>
                <w:rFonts w:eastAsia="Calibri"/>
              </w:rPr>
            </w:pPr>
            <w:r w:rsidRPr="00777238">
              <w:rPr>
                <w:rFonts w:eastAsia="Calibri"/>
              </w:rPr>
              <w:t>Аренда</w:t>
            </w:r>
          </w:p>
        </w:tc>
        <w:tc>
          <w:tcPr>
            <w:tcW w:w="2901" w:type="dxa"/>
            <w:shd w:val="clear" w:color="auto" w:fill="auto"/>
            <w:vAlign w:val="center"/>
          </w:tcPr>
          <w:p w:rsidR="00777238" w:rsidRPr="00777238" w:rsidRDefault="00777238" w:rsidP="00777238">
            <w:pPr>
              <w:rPr>
                <w:rFonts w:eastAsia="Calibri"/>
              </w:rPr>
            </w:pPr>
            <w:r w:rsidRPr="00777238">
              <w:rPr>
                <w:rFonts w:eastAsia="Calibri"/>
              </w:rPr>
              <w:t>тыс. руб.</w:t>
            </w:r>
          </w:p>
        </w:tc>
        <w:tc>
          <w:tcPr>
            <w:tcW w:w="3402" w:type="dxa"/>
            <w:vMerge/>
            <w:shd w:val="clear" w:color="auto" w:fill="auto"/>
            <w:vAlign w:val="center"/>
          </w:tcPr>
          <w:p w:rsidR="00777238" w:rsidRPr="00777238" w:rsidRDefault="00777238" w:rsidP="00777238">
            <w:pPr>
              <w:rPr>
                <w:rFonts w:eastAsia="Calibri"/>
              </w:rPr>
            </w:pP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lastRenderedPageBreak/>
              <w:t>12</w:t>
            </w:r>
          </w:p>
        </w:tc>
        <w:tc>
          <w:tcPr>
            <w:tcW w:w="2627" w:type="dxa"/>
            <w:shd w:val="clear" w:color="auto" w:fill="auto"/>
            <w:vAlign w:val="center"/>
          </w:tcPr>
          <w:p w:rsidR="00777238" w:rsidRPr="00777238" w:rsidRDefault="00777238" w:rsidP="00777238">
            <w:pPr>
              <w:rPr>
                <w:rFonts w:eastAsia="Calibri"/>
              </w:rPr>
            </w:pPr>
            <w:r w:rsidRPr="00777238">
              <w:rPr>
                <w:rFonts w:eastAsia="Calibri"/>
              </w:rPr>
              <w:t>Налог на имущество</w:t>
            </w:r>
          </w:p>
        </w:tc>
        <w:tc>
          <w:tcPr>
            <w:tcW w:w="2901" w:type="dxa"/>
            <w:shd w:val="clear" w:color="auto" w:fill="auto"/>
            <w:vAlign w:val="center"/>
          </w:tcPr>
          <w:p w:rsidR="00777238" w:rsidRPr="00777238" w:rsidRDefault="00777238" w:rsidP="00777238">
            <w:pPr>
              <w:rPr>
                <w:rFonts w:eastAsia="Calibri"/>
              </w:rPr>
            </w:pPr>
            <w:r w:rsidRPr="00777238">
              <w:rPr>
                <w:rFonts w:eastAsia="Calibri"/>
              </w:rPr>
              <w:t>тыс. руб.</w:t>
            </w:r>
          </w:p>
        </w:tc>
        <w:tc>
          <w:tcPr>
            <w:tcW w:w="3402" w:type="dxa"/>
            <w:vMerge/>
            <w:shd w:val="clear" w:color="auto" w:fill="auto"/>
            <w:vAlign w:val="center"/>
          </w:tcPr>
          <w:p w:rsidR="00777238" w:rsidRPr="00777238" w:rsidRDefault="00777238" w:rsidP="00777238">
            <w:pPr>
              <w:rPr>
                <w:rFonts w:eastAsia="Calibri"/>
              </w:rPr>
            </w:pPr>
          </w:p>
        </w:tc>
      </w:tr>
      <w:tr w:rsidR="00777238" w:rsidRPr="00777238" w:rsidTr="00777238">
        <w:trPr>
          <w:gridAfter w:val="3"/>
          <w:wAfter w:w="8930" w:type="dxa"/>
        </w:trPr>
        <w:tc>
          <w:tcPr>
            <w:tcW w:w="817" w:type="dxa"/>
            <w:shd w:val="clear" w:color="auto" w:fill="auto"/>
            <w:vAlign w:val="center"/>
          </w:tcPr>
          <w:p w:rsidR="00777238" w:rsidRPr="00777238" w:rsidRDefault="00777238" w:rsidP="00777238">
            <w:pPr>
              <w:rPr>
                <w:rFonts w:eastAsia="Calibri"/>
              </w:rPr>
            </w:pPr>
            <w:r w:rsidRPr="00777238">
              <w:rPr>
                <w:rFonts w:eastAsia="Calibri"/>
              </w:rPr>
              <w:t>13</w:t>
            </w:r>
          </w:p>
        </w:tc>
      </w:tr>
      <w:tr w:rsidR="00777238" w:rsidRPr="00777238" w:rsidTr="00777238">
        <w:trPr>
          <w:trHeight w:val="332"/>
        </w:trPr>
        <w:tc>
          <w:tcPr>
            <w:tcW w:w="817" w:type="dxa"/>
            <w:shd w:val="clear" w:color="auto" w:fill="auto"/>
            <w:vAlign w:val="center"/>
          </w:tcPr>
          <w:p w:rsidR="00777238" w:rsidRPr="00777238" w:rsidRDefault="00777238" w:rsidP="00777238">
            <w:pPr>
              <w:rPr>
                <w:rFonts w:eastAsia="Calibri"/>
              </w:rPr>
            </w:pPr>
            <w:r w:rsidRPr="00777238">
              <w:rPr>
                <w:rFonts w:eastAsia="Calibri"/>
              </w:rPr>
              <w:t>13.1</w:t>
            </w:r>
          </w:p>
        </w:tc>
        <w:tc>
          <w:tcPr>
            <w:tcW w:w="2627" w:type="dxa"/>
            <w:shd w:val="clear" w:color="auto" w:fill="auto"/>
            <w:vAlign w:val="center"/>
          </w:tcPr>
          <w:p w:rsidR="00777238" w:rsidRPr="00777238" w:rsidRDefault="00777238" w:rsidP="00777238">
            <w:pPr>
              <w:rPr>
                <w:rFonts w:eastAsia="Calibri"/>
              </w:rPr>
            </w:pPr>
            <w:r w:rsidRPr="00777238">
              <w:rPr>
                <w:rFonts w:eastAsia="Calibri"/>
              </w:rPr>
              <w:t>Расходы на электроэнергию</w:t>
            </w:r>
          </w:p>
        </w:tc>
        <w:tc>
          <w:tcPr>
            <w:tcW w:w="2901" w:type="dxa"/>
            <w:shd w:val="clear" w:color="auto" w:fill="auto"/>
            <w:vAlign w:val="center"/>
          </w:tcPr>
          <w:p w:rsidR="00777238" w:rsidRPr="00777238" w:rsidRDefault="00777238" w:rsidP="00777238">
            <w:pPr>
              <w:rPr>
                <w:rFonts w:eastAsia="Calibri"/>
              </w:rPr>
            </w:pPr>
            <w:r w:rsidRPr="00777238">
              <w:rPr>
                <w:rFonts w:eastAsia="Calibri"/>
              </w:rPr>
              <w:t>Тыс. руб.</w:t>
            </w:r>
          </w:p>
        </w:tc>
        <w:tc>
          <w:tcPr>
            <w:tcW w:w="3402" w:type="dxa"/>
            <w:shd w:val="clear" w:color="auto" w:fill="auto"/>
            <w:vAlign w:val="center"/>
          </w:tcPr>
          <w:p w:rsidR="00777238" w:rsidRPr="00777238" w:rsidRDefault="00777238" w:rsidP="00777238">
            <w:pPr>
              <w:rPr>
                <w:rFonts w:eastAsia="Verdana"/>
              </w:rPr>
            </w:pPr>
            <w:r w:rsidRPr="00777238">
              <w:rPr>
                <w:rFonts w:eastAsia="Calibri"/>
              </w:rPr>
              <w:t>3596,8576</w:t>
            </w:r>
          </w:p>
        </w:tc>
      </w:tr>
      <w:tr w:rsidR="00777238" w:rsidRPr="00777238" w:rsidTr="00777238">
        <w:tc>
          <w:tcPr>
            <w:tcW w:w="817" w:type="dxa"/>
            <w:shd w:val="clear" w:color="auto" w:fill="auto"/>
            <w:vAlign w:val="center"/>
          </w:tcPr>
          <w:p w:rsidR="00777238" w:rsidRPr="00777238" w:rsidRDefault="00777238" w:rsidP="00777238">
            <w:pPr>
              <w:rPr>
                <w:rFonts w:eastAsia="Calibri"/>
              </w:rPr>
            </w:pPr>
          </w:p>
        </w:tc>
        <w:tc>
          <w:tcPr>
            <w:tcW w:w="2627" w:type="dxa"/>
            <w:shd w:val="clear" w:color="auto" w:fill="auto"/>
            <w:vAlign w:val="center"/>
          </w:tcPr>
          <w:p w:rsidR="00777238" w:rsidRPr="00777238" w:rsidRDefault="00777238" w:rsidP="00777238">
            <w:pPr>
              <w:rPr>
                <w:rFonts w:eastAsia="Calibri"/>
              </w:rPr>
            </w:pPr>
            <w:r w:rsidRPr="00777238">
              <w:rPr>
                <w:rFonts w:eastAsia="Calibri"/>
              </w:rPr>
              <w:t xml:space="preserve">тариф </w:t>
            </w:r>
          </w:p>
        </w:tc>
        <w:tc>
          <w:tcPr>
            <w:tcW w:w="2901" w:type="dxa"/>
            <w:shd w:val="clear" w:color="auto" w:fill="auto"/>
            <w:vAlign w:val="center"/>
          </w:tcPr>
          <w:p w:rsidR="00777238" w:rsidRPr="00777238" w:rsidRDefault="00777238" w:rsidP="00777238">
            <w:pPr>
              <w:rPr>
                <w:rFonts w:eastAsia="Calibri"/>
              </w:rPr>
            </w:pPr>
            <w:r w:rsidRPr="00777238">
              <w:rPr>
                <w:rFonts w:eastAsia="Calibri"/>
              </w:rPr>
              <w:t>Руб./кВт*</w:t>
            </w:r>
            <w:proofErr w:type="gramStart"/>
            <w:r w:rsidRPr="00777238">
              <w:rPr>
                <w:rFonts w:eastAsia="Calibri"/>
              </w:rPr>
              <w:t>ч</w:t>
            </w:r>
            <w:proofErr w:type="gramEnd"/>
          </w:p>
        </w:tc>
        <w:tc>
          <w:tcPr>
            <w:tcW w:w="3402" w:type="dxa"/>
            <w:shd w:val="clear" w:color="auto" w:fill="auto"/>
            <w:vAlign w:val="center"/>
          </w:tcPr>
          <w:p w:rsidR="00777238" w:rsidRPr="00777238" w:rsidRDefault="00777238" w:rsidP="00777238">
            <w:pPr>
              <w:rPr>
                <w:rFonts w:eastAsia="Verdana"/>
              </w:rPr>
            </w:pPr>
            <w:r w:rsidRPr="00777238">
              <w:rPr>
                <w:rFonts w:eastAsia="Calibri"/>
              </w:rPr>
              <w:t>4,48</w:t>
            </w:r>
          </w:p>
        </w:tc>
      </w:tr>
      <w:tr w:rsidR="00777238" w:rsidRPr="00777238" w:rsidTr="00777238">
        <w:tc>
          <w:tcPr>
            <w:tcW w:w="817" w:type="dxa"/>
            <w:shd w:val="clear" w:color="auto" w:fill="auto"/>
            <w:vAlign w:val="center"/>
          </w:tcPr>
          <w:p w:rsidR="00777238" w:rsidRPr="00777238" w:rsidRDefault="00777238" w:rsidP="00777238">
            <w:pPr>
              <w:rPr>
                <w:rFonts w:eastAsia="Calibri"/>
              </w:rPr>
            </w:pPr>
          </w:p>
        </w:tc>
        <w:tc>
          <w:tcPr>
            <w:tcW w:w="2627" w:type="dxa"/>
            <w:shd w:val="clear" w:color="auto" w:fill="auto"/>
            <w:vAlign w:val="center"/>
          </w:tcPr>
          <w:p w:rsidR="00777238" w:rsidRPr="00777238" w:rsidRDefault="00777238" w:rsidP="00777238">
            <w:pPr>
              <w:rPr>
                <w:rFonts w:eastAsia="Calibri"/>
              </w:rPr>
            </w:pPr>
            <w:r w:rsidRPr="00777238">
              <w:rPr>
                <w:rFonts w:eastAsia="Calibri"/>
              </w:rPr>
              <w:t xml:space="preserve">объем </w:t>
            </w:r>
          </w:p>
        </w:tc>
        <w:tc>
          <w:tcPr>
            <w:tcW w:w="2901" w:type="dxa"/>
            <w:shd w:val="clear" w:color="auto" w:fill="auto"/>
            <w:vAlign w:val="center"/>
          </w:tcPr>
          <w:p w:rsidR="00777238" w:rsidRPr="00777238" w:rsidRDefault="00777238" w:rsidP="00777238">
            <w:pPr>
              <w:rPr>
                <w:rFonts w:eastAsia="Calibri"/>
              </w:rPr>
            </w:pPr>
            <w:r w:rsidRPr="00777238">
              <w:rPr>
                <w:rFonts w:eastAsia="Calibri"/>
              </w:rPr>
              <w:t>тыс</w:t>
            </w:r>
            <w:proofErr w:type="gramStart"/>
            <w:r w:rsidRPr="00777238">
              <w:rPr>
                <w:rFonts w:eastAsia="Calibri"/>
              </w:rPr>
              <w:t>.к</w:t>
            </w:r>
            <w:proofErr w:type="gramEnd"/>
            <w:r w:rsidRPr="00777238">
              <w:rPr>
                <w:rFonts w:eastAsia="Calibri"/>
              </w:rPr>
              <w:t>Вт*ч</w:t>
            </w:r>
          </w:p>
        </w:tc>
        <w:tc>
          <w:tcPr>
            <w:tcW w:w="3402" w:type="dxa"/>
            <w:shd w:val="clear" w:color="auto" w:fill="auto"/>
            <w:vAlign w:val="center"/>
          </w:tcPr>
          <w:p w:rsidR="00777238" w:rsidRPr="00777238" w:rsidRDefault="00777238" w:rsidP="00777238">
            <w:pPr>
              <w:rPr>
                <w:rFonts w:eastAsia="Verdana"/>
              </w:rPr>
            </w:pPr>
            <w:r w:rsidRPr="00777238">
              <w:rPr>
                <w:rFonts w:eastAsia="Calibri"/>
              </w:rPr>
              <w:t>802,87</w:t>
            </w: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13.2</w:t>
            </w:r>
          </w:p>
        </w:tc>
        <w:tc>
          <w:tcPr>
            <w:tcW w:w="2627" w:type="dxa"/>
            <w:shd w:val="clear" w:color="auto" w:fill="auto"/>
            <w:vAlign w:val="center"/>
          </w:tcPr>
          <w:p w:rsidR="00777238" w:rsidRPr="00777238" w:rsidRDefault="00777238" w:rsidP="00777238">
            <w:pPr>
              <w:rPr>
                <w:rFonts w:eastAsia="Calibri"/>
              </w:rPr>
            </w:pPr>
            <w:r w:rsidRPr="00777238">
              <w:rPr>
                <w:rFonts w:eastAsia="Calibri"/>
              </w:rPr>
              <w:t>Расходы на холодную воду</w:t>
            </w:r>
          </w:p>
        </w:tc>
        <w:tc>
          <w:tcPr>
            <w:tcW w:w="2901" w:type="dxa"/>
            <w:shd w:val="clear" w:color="auto" w:fill="auto"/>
            <w:vAlign w:val="center"/>
          </w:tcPr>
          <w:p w:rsidR="00777238" w:rsidRPr="00777238" w:rsidRDefault="00777238" w:rsidP="00777238">
            <w:pPr>
              <w:rPr>
                <w:rFonts w:eastAsia="Calibri"/>
              </w:rPr>
            </w:pPr>
            <w:r w:rsidRPr="00777238">
              <w:rPr>
                <w:rFonts w:eastAsia="Calibri"/>
              </w:rPr>
              <w:t>Тыс. руб.</w:t>
            </w:r>
          </w:p>
        </w:tc>
        <w:tc>
          <w:tcPr>
            <w:tcW w:w="3402" w:type="dxa"/>
            <w:shd w:val="clear" w:color="auto" w:fill="auto"/>
            <w:vAlign w:val="center"/>
          </w:tcPr>
          <w:p w:rsidR="00777238" w:rsidRPr="00777238" w:rsidRDefault="00777238" w:rsidP="00777238">
            <w:pPr>
              <w:rPr>
                <w:rFonts w:eastAsia="Verdana"/>
              </w:rPr>
            </w:pPr>
            <w:r w:rsidRPr="00777238">
              <w:rPr>
                <w:rFonts w:eastAsia="Calibri"/>
              </w:rPr>
              <w:t>14330,06</w:t>
            </w:r>
          </w:p>
        </w:tc>
      </w:tr>
      <w:tr w:rsidR="00777238" w:rsidRPr="00777238" w:rsidTr="00777238">
        <w:tc>
          <w:tcPr>
            <w:tcW w:w="817" w:type="dxa"/>
            <w:shd w:val="clear" w:color="auto" w:fill="auto"/>
            <w:vAlign w:val="center"/>
          </w:tcPr>
          <w:p w:rsidR="00777238" w:rsidRPr="00777238" w:rsidRDefault="00777238" w:rsidP="00777238">
            <w:pPr>
              <w:rPr>
                <w:rFonts w:eastAsia="Calibri"/>
              </w:rPr>
            </w:pPr>
          </w:p>
        </w:tc>
        <w:tc>
          <w:tcPr>
            <w:tcW w:w="2627" w:type="dxa"/>
            <w:shd w:val="clear" w:color="auto" w:fill="auto"/>
            <w:vAlign w:val="center"/>
          </w:tcPr>
          <w:p w:rsidR="00777238" w:rsidRPr="00777238" w:rsidRDefault="00777238" w:rsidP="00777238">
            <w:pPr>
              <w:rPr>
                <w:rFonts w:eastAsia="Calibri"/>
              </w:rPr>
            </w:pPr>
            <w:r w:rsidRPr="00777238">
              <w:rPr>
                <w:rFonts w:eastAsia="Calibri"/>
              </w:rPr>
              <w:t>цена</w:t>
            </w:r>
          </w:p>
        </w:tc>
        <w:tc>
          <w:tcPr>
            <w:tcW w:w="2901" w:type="dxa"/>
            <w:shd w:val="clear" w:color="auto" w:fill="auto"/>
            <w:vAlign w:val="center"/>
          </w:tcPr>
          <w:p w:rsidR="00777238" w:rsidRPr="00777238" w:rsidRDefault="00777238" w:rsidP="00777238">
            <w:pPr>
              <w:rPr>
                <w:rFonts w:eastAsia="Calibri"/>
              </w:rPr>
            </w:pPr>
            <w:proofErr w:type="spellStart"/>
            <w:r w:rsidRPr="00777238">
              <w:rPr>
                <w:rFonts w:eastAsia="Calibri"/>
              </w:rPr>
              <w:t>Руб</w:t>
            </w:r>
            <w:proofErr w:type="spellEnd"/>
            <w:r w:rsidRPr="00777238">
              <w:rPr>
                <w:rFonts w:eastAsia="Calibri"/>
              </w:rPr>
              <w:t>/м3</w:t>
            </w:r>
          </w:p>
        </w:tc>
        <w:tc>
          <w:tcPr>
            <w:tcW w:w="3402" w:type="dxa"/>
            <w:shd w:val="clear" w:color="auto" w:fill="auto"/>
            <w:vAlign w:val="center"/>
          </w:tcPr>
          <w:p w:rsidR="00777238" w:rsidRPr="00777238" w:rsidRDefault="00777238" w:rsidP="00777238">
            <w:pPr>
              <w:rPr>
                <w:rFonts w:eastAsia="Verdana"/>
              </w:rPr>
            </w:pPr>
            <w:r w:rsidRPr="00777238">
              <w:rPr>
                <w:rFonts w:eastAsia="Calibri"/>
              </w:rPr>
              <w:t>31,88</w:t>
            </w:r>
          </w:p>
        </w:tc>
      </w:tr>
      <w:tr w:rsidR="00777238" w:rsidRPr="00777238" w:rsidTr="00777238">
        <w:tc>
          <w:tcPr>
            <w:tcW w:w="817" w:type="dxa"/>
            <w:shd w:val="clear" w:color="auto" w:fill="auto"/>
            <w:vAlign w:val="center"/>
          </w:tcPr>
          <w:p w:rsidR="00777238" w:rsidRPr="00777238" w:rsidRDefault="00777238" w:rsidP="00777238">
            <w:pPr>
              <w:rPr>
                <w:rFonts w:eastAsia="Calibri"/>
              </w:rPr>
            </w:pPr>
          </w:p>
        </w:tc>
        <w:tc>
          <w:tcPr>
            <w:tcW w:w="2627" w:type="dxa"/>
            <w:shd w:val="clear" w:color="auto" w:fill="auto"/>
            <w:vAlign w:val="center"/>
          </w:tcPr>
          <w:p w:rsidR="00777238" w:rsidRPr="00777238" w:rsidRDefault="00777238" w:rsidP="00777238">
            <w:pPr>
              <w:rPr>
                <w:rFonts w:eastAsia="Calibri"/>
              </w:rPr>
            </w:pPr>
            <w:r w:rsidRPr="00777238">
              <w:rPr>
                <w:rFonts w:eastAsia="Calibri"/>
              </w:rPr>
              <w:t>объем</w:t>
            </w:r>
          </w:p>
        </w:tc>
        <w:tc>
          <w:tcPr>
            <w:tcW w:w="2901" w:type="dxa"/>
            <w:shd w:val="clear" w:color="auto" w:fill="auto"/>
            <w:vAlign w:val="center"/>
          </w:tcPr>
          <w:p w:rsidR="00777238" w:rsidRPr="00777238" w:rsidRDefault="00777238" w:rsidP="00777238">
            <w:pPr>
              <w:rPr>
                <w:rFonts w:eastAsia="Calibri"/>
              </w:rPr>
            </w:pPr>
            <w:r w:rsidRPr="00777238">
              <w:rPr>
                <w:rFonts w:eastAsia="Calibri"/>
              </w:rPr>
              <w:t>м3</w:t>
            </w:r>
          </w:p>
        </w:tc>
        <w:tc>
          <w:tcPr>
            <w:tcW w:w="3402" w:type="dxa"/>
            <w:shd w:val="clear" w:color="auto" w:fill="auto"/>
            <w:vAlign w:val="center"/>
          </w:tcPr>
          <w:p w:rsidR="00777238" w:rsidRPr="00777238" w:rsidRDefault="00777238" w:rsidP="00777238">
            <w:pPr>
              <w:rPr>
                <w:rFonts w:eastAsia="Verdana"/>
              </w:rPr>
            </w:pPr>
            <w:r w:rsidRPr="00777238">
              <w:rPr>
                <w:rFonts w:eastAsia="Calibri"/>
              </w:rPr>
              <w:t>449,5</w:t>
            </w: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13.3</w:t>
            </w:r>
          </w:p>
        </w:tc>
        <w:tc>
          <w:tcPr>
            <w:tcW w:w="2627" w:type="dxa"/>
            <w:shd w:val="clear" w:color="auto" w:fill="auto"/>
            <w:vAlign w:val="center"/>
          </w:tcPr>
          <w:p w:rsidR="00777238" w:rsidRPr="00777238" w:rsidRDefault="00777238" w:rsidP="00777238">
            <w:pPr>
              <w:rPr>
                <w:rFonts w:eastAsia="Calibri"/>
              </w:rPr>
            </w:pPr>
            <w:r w:rsidRPr="00777238">
              <w:rPr>
                <w:rFonts w:eastAsia="Calibri"/>
              </w:rPr>
              <w:t>Расходы на топливо</w:t>
            </w:r>
          </w:p>
        </w:tc>
        <w:tc>
          <w:tcPr>
            <w:tcW w:w="2901" w:type="dxa"/>
            <w:shd w:val="clear" w:color="auto" w:fill="auto"/>
            <w:vAlign w:val="center"/>
          </w:tcPr>
          <w:p w:rsidR="00777238" w:rsidRPr="00777238" w:rsidRDefault="00777238" w:rsidP="00777238">
            <w:pPr>
              <w:rPr>
                <w:rFonts w:eastAsia="Calibri"/>
              </w:rPr>
            </w:pPr>
            <w:r w:rsidRPr="00777238">
              <w:rPr>
                <w:rFonts w:eastAsia="Calibri"/>
              </w:rPr>
              <w:t>Тыс. руб.</w:t>
            </w:r>
          </w:p>
        </w:tc>
        <w:tc>
          <w:tcPr>
            <w:tcW w:w="3402" w:type="dxa"/>
            <w:shd w:val="clear" w:color="auto" w:fill="auto"/>
            <w:vAlign w:val="center"/>
          </w:tcPr>
          <w:p w:rsidR="00777238" w:rsidRPr="00777238" w:rsidRDefault="00777238" w:rsidP="00777238">
            <w:pPr>
              <w:rPr>
                <w:rFonts w:eastAsia="Verdana"/>
              </w:rPr>
            </w:pPr>
            <w:r w:rsidRPr="00777238">
              <w:rPr>
                <w:rFonts w:eastAsia="Calibri"/>
              </w:rPr>
              <w:t>13602,2777</w:t>
            </w:r>
          </w:p>
        </w:tc>
      </w:tr>
      <w:tr w:rsidR="00777238" w:rsidRPr="00777238" w:rsidTr="00777238">
        <w:tc>
          <w:tcPr>
            <w:tcW w:w="817" w:type="dxa"/>
            <w:shd w:val="clear" w:color="auto" w:fill="auto"/>
            <w:vAlign w:val="center"/>
          </w:tcPr>
          <w:p w:rsidR="00777238" w:rsidRPr="00777238" w:rsidRDefault="00777238" w:rsidP="00777238">
            <w:pPr>
              <w:rPr>
                <w:rFonts w:eastAsia="Calibri"/>
              </w:rPr>
            </w:pPr>
          </w:p>
        </w:tc>
        <w:tc>
          <w:tcPr>
            <w:tcW w:w="2627" w:type="dxa"/>
            <w:shd w:val="clear" w:color="auto" w:fill="auto"/>
            <w:vAlign w:val="center"/>
          </w:tcPr>
          <w:p w:rsidR="00777238" w:rsidRPr="00777238" w:rsidRDefault="00777238" w:rsidP="00777238">
            <w:pPr>
              <w:rPr>
                <w:rFonts w:eastAsia="Calibri"/>
              </w:rPr>
            </w:pPr>
            <w:r w:rsidRPr="00777238">
              <w:rPr>
                <w:rFonts w:eastAsia="Calibri"/>
              </w:rPr>
              <w:t>цена</w:t>
            </w:r>
          </w:p>
        </w:tc>
        <w:tc>
          <w:tcPr>
            <w:tcW w:w="2901" w:type="dxa"/>
            <w:shd w:val="clear" w:color="auto" w:fill="auto"/>
            <w:vAlign w:val="center"/>
          </w:tcPr>
          <w:p w:rsidR="00777238" w:rsidRPr="00777238" w:rsidRDefault="00777238" w:rsidP="00777238">
            <w:pPr>
              <w:rPr>
                <w:rFonts w:eastAsia="Calibri"/>
              </w:rPr>
            </w:pPr>
            <w:proofErr w:type="spellStart"/>
            <w:r w:rsidRPr="00777238">
              <w:rPr>
                <w:rFonts w:eastAsia="Calibri"/>
              </w:rPr>
              <w:t>Руб</w:t>
            </w:r>
            <w:proofErr w:type="spellEnd"/>
            <w:r w:rsidRPr="00777238">
              <w:rPr>
                <w:rFonts w:eastAsia="Calibri"/>
              </w:rPr>
              <w:t>/</w:t>
            </w:r>
            <w:proofErr w:type="spellStart"/>
            <w:r w:rsidRPr="00777238">
              <w:rPr>
                <w:rFonts w:eastAsia="Calibri"/>
              </w:rPr>
              <w:t>тн</w:t>
            </w:r>
            <w:proofErr w:type="spellEnd"/>
          </w:p>
        </w:tc>
        <w:tc>
          <w:tcPr>
            <w:tcW w:w="3402" w:type="dxa"/>
            <w:shd w:val="clear" w:color="auto" w:fill="auto"/>
            <w:vAlign w:val="center"/>
          </w:tcPr>
          <w:p w:rsidR="00777238" w:rsidRPr="00777238" w:rsidRDefault="00777238" w:rsidP="00777238">
            <w:pPr>
              <w:rPr>
                <w:rFonts w:eastAsia="Verdana"/>
              </w:rPr>
            </w:pPr>
            <w:r w:rsidRPr="00777238">
              <w:rPr>
                <w:rFonts w:eastAsia="Calibri"/>
              </w:rPr>
              <w:t>6,31</w:t>
            </w:r>
          </w:p>
        </w:tc>
      </w:tr>
      <w:tr w:rsidR="00777238" w:rsidRPr="00777238" w:rsidTr="00777238">
        <w:tc>
          <w:tcPr>
            <w:tcW w:w="817" w:type="dxa"/>
            <w:shd w:val="clear" w:color="auto" w:fill="auto"/>
            <w:vAlign w:val="center"/>
          </w:tcPr>
          <w:p w:rsidR="00777238" w:rsidRPr="00777238" w:rsidRDefault="00777238" w:rsidP="00777238">
            <w:pPr>
              <w:rPr>
                <w:rFonts w:eastAsia="Calibri"/>
              </w:rPr>
            </w:pPr>
          </w:p>
        </w:tc>
        <w:tc>
          <w:tcPr>
            <w:tcW w:w="2627" w:type="dxa"/>
            <w:shd w:val="clear" w:color="auto" w:fill="auto"/>
            <w:vAlign w:val="center"/>
          </w:tcPr>
          <w:p w:rsidR="00777238" w:rsidRPr="00777238" w:rsidRDefault="00777238" w:rsidP="00777238">
            <w:pPr>
              <w:rPr>
                <w:rFonts w:eastAsia="Calibri"/>
              </w:rPr>
            </w:pPr>
            <w:r w:rsidRPr="00777238">
              <w:rPr>
                <w:rFonts w:eastAsia="Calibri"/>
              </w:rPr>
              <w:t>объем</w:t>
            </w:r>
          </w:p>
        </w:tc>
        <w:tc>
          <w:tcPr>
            <w:tcW w:w="2901" w:type="dxa"/>
            <w:shd w:val="clear" w:color="auto" w:fill="auto"/>
            <w:vAlign w:val="center"/>
          </w:tcPr>
          <w:p w:rsidR="00777238" w:rsidRPr="00777238" w:rsidRDefault="00777238" w:rsidP="00777238">
            <w:pPr>
              <w:rPr>
                <w:rFonts w:eastAsia="Calibri"/>
              </w:rPr>
            </w:pPr>
            <w:proofErr w:type="spellStart"/>
            <w:r w:rsidRPr="00777238">
              <w:rPr>
                <w:rFonts w:eastAsia="Calibri"/>
              </w:rPr>
              <w:t>тн</w:t>
            </w:r>
            <w:proofErr w:type="spellEnd"/>
          </w:p>
        </w:tc>
        <w:tc>
          <w:tcPr>
            <w:tcW w:w="3402" w:type="dxa"/>
            <w:shd w:val="clear" w:color="auto" w:fill="auto"/>
            <w:vAlign w:val="center"/>
          </w:tcPr>
          <w:p w:rsidR="00777238" w:rsidRPr="00777238" w:rsidRDefault="00777238" w:rsidP="00777238">
            <w:pPr>
              <w:rPr>
                <w:rFonts w:eastAsia="Verdana"/>
              </w:rPr>
            </w:pPr>
            <w:r w:rsidRPr="00777238">
              <w:rPr>
                <w:rFonts w:eastAsia="Calibri"/>
              </w:rPr>
              <w:t>2155,67</w:t>
            </w:r>
          </w:p>
        </w:tc>
      </w:tr>
      <w:tr w:rsidR="00777238" w:rsidRPr="00777238" w:rsidTr="00777238">
        <w:tc>
          <w:tcPr>
            <w:tcW w:w="817" w:type="dxa"/>
            <w:shd w:val="clear" w:color="auto" w:fill="auto"/>
            <w:vAlign w:val="center"/>
          </w:tcPr>
          <w:p w:rsidR="00777238" w:rsidRPr="00777238" w:rsidRDefault="00777238" w:rsidP="00777238">
            <w:pPr>
              <w:rPr>
                <w:rFonts w:eastAsia="Calibri"/>
              </w:rPr>
            </w:pPr>
          </w:p>
        </w:tc>
        <w:tc>
          <w:tcPr>
            <w:tcW w:w="2627" w:type="dxa"/>
            <w:shd w:val="clear" w:color="auto" w:fill="auto"/>
            <w:vAlign w:val="center"/>
          </w:tcPr>
          <w:p w:rsidR="00777238" w:rsidRPr="00777238" w:rsidRDefault="00777238" w:rsidP="00777238">
            <w:pPr>
              <w:rPr>
                <w:rFonts w:eastAsia="Calibri"/>
              </w:rPr>
            </w:pPr>
            <w:r w:rsidRPr="00777238">
              <w:rPr>
                <w:rFonts w:eastAsia="Calibri"/>
              </w:rPr>
              <w:t>Расходы по созданию запасов топлива</w:t>
            </w:r>
          </w:p>
        </w:tc>
        <w:tc>
          <w:tcPr>
            <w:tcW w:w="2901" w:type="dxa"/>
            <w:shd w:val="clear" w:color="auto" w:fill="auto"/>
            <w:vAlign w:val="center"/>
          </w:tcPr>
          <w:p w:rsidR="00777238" w:rsidRPr="00777238" w:rsidRDefault="00777238" w:rsidP="00777238">
            <w:pPr>
              <w:rPr>
                <w:rFonts w:eastAsia="Calibri"/>
              </w:rPr>
            </w:pPr>
            <w:r w:rsidRPr="00777238">
              <w:rPr>
                <w:rFonts w:eastAsia="Calibri"/>
              </w:rPr>
              <w:t>Тыс. руб.</w:t>
            </w:r>
          </w:p>
        </w:tc>
        <w:tc>
          <w:tcPr>
            <w:tcW w:w="3402" w:type="dxa"/>
            <w:shd w:val="clear" w:color="auto" w:fill="auto"/>
            <w:vAlign w:val="center"/>
          </w:tcPr>
          <w:p w:rsidR="00777238" w:rsidRPr="00777238" w:rsidRDefault="00777238" w:rsidP="00777238">
            <w:pPr>
              <w:rPr>
                <w:rFonts w:eastAsia="Verdana"/>
              </w:rPr>
            </w:pPr>
            <w:r w:rsidRPr="00777238">
              <w:rPr>
                <w:rFonts w:eastAsia="Calibri"/>
              </w:rPr>
              <w:t>0</w:t>
            </w: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14</w:t>
            </w:r>
          </w:p>
        </w:tc>
        <w:tc>
          <w:tcPr>
            <w:tcW w:w="2627" w:type="dxa"/>
            <w:shd w:val="clear" w:color="auto" w:fill="auto"/>
            <w:vAlign w:val="center"/>
          </w:tcPr>
          <w:p w:rsidR="00777238" w:rsidRPr="00777238" w:rsidRDefault="00777238" w:rsidP="00777238">
            <w:pPr>
              <w:rPr>
                <w:rFonts w:eastAsia="Calibri"/>
              </w:rPr>
            </w:pPr>
            <w:r w:rsidRPr="00777238">
              <w:rPr>
                <w:rFonts w:eastAsia="Calibri"/>
              </w:rPr>
              <w:t>Итого расходов  на приобретение ЭР</w:t>
            </w:r>
          </w:p>
        </w:tc>
        <w:tc>
          <w:tcPr>
            <w:tcW w:w="2901" w:type="dxa"/>
            <w:shd w:val="clear" w:color="auto" w:fill="auto"/>
            <w:vAlign w:val="center"/>
          </w:tcPr>
          <w:p w:rsidR="00777238" w:rsidRPr="00777238" w:rsidRDefault="00777238" w:rsidP="00777238">
            <w:pPr>
              <w:rPr>
                <w:rFonts w:eastAsia="Calibri"/>
              </w:rPr>
            </w:pPr>
            <w:r w:rsidRPr="00777238">
              <w:rPr>
                <w:rFonts w:eastAsia="Calibri"/>
              </w:rPr>
              <w:t>Тыс. руб.</w:t>
            </w:r>
          </w:p>
        </w:tc>
        <w:tc>
          <w:tcPr>
            <w:tcW w:w="3402" w:type="dxa"/>
            <w:shd w:val="clear" w:color="auto" w:fill="auto"/>
            <w:vAlign w:val="center"/>
          </w:tcPr>
          <w:p w:rsidR="00777238" w:rsidRPr="00777238" w:rsidRDefault="00777238" w:rsidP="00777238">
            <w:pPr>
              <w:rPr>
                <w:rFonts w:eastAsia="Verdana"/>
              </w:rPr>
            </w:pPr>
            <w:r w:rsidRPr="00777238">
              <w:rPr>
                <w:rFonts w:eastAsia="Verdana"/>
              </w:rPr>
              <w:t>11529,1953</w:t>
            </w: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15</w:t>
            </w:r>
          </w:p>
        </w:tc>
        <w:tc>
          <w:tcPr>
            <w:tcW w:w="2627" w:type="dxa"/>
            <w:shd w:val="clear" w:color="auto" w:fill="auto"/>
            <w:vAlign w:val="center"/>
          </w:tcPr>
          <w:p w:rsidR="00777238" w:rsidRPr="00777238" w:rsidRDefault="00777238" w:rsidP="00777238">
            <w:pPr>
              <w:rPr>
                <w:rFonts w:eastAsia="Calibri"/>
              </w:rPr>
            </w:pPr>
            <w:r w:rsidRPr="00777238">
              <w:rPr>
                <w:rFonts w:eastAsia="Calibri"/>
              </w:rPr>
              <w:t>Всего НВВ:</w:t>
            </w:r>
          </w:p>
        </w:tc>
        <w:tc>
          <w:tcPr>
            <w:tcW w:w="2901" w:type="dxa"/>
            <w:shd w:val="clear" w:color="auto" w:fill="auto"/>
            <w:vAlign w:val="center"/>
          </w:tcPr>
          <w:p w:rsidR="00777238" w:rsidRPr="00777238" w:rsidRDefault="00777238" w:rsidP="00777238">
            <w:pPr>
              <w:rPr>
                <w:rFonts w:eastAsia="Calibri"/>
              </w:rPr>
            </w:pPr>
            <w:r w:rsidRPr="00777238">
              <w:rPr>
                <w:rFonts w:eastAsia="Calibri"/>
              </w:rPr>
              <w:t>Тыс. руб.</w:t>
            </w:r>
          </w:p>
        </w:tc>
        <w:tc>
          <w:tcPr>
            <w:tcW w:w="3402" w:type="dxa"/>
            <w:shd w:val="clear" w:color="auto" w:fill="auto"/>
            <w:vAlign w:val="center"/>
          </w:tcPr>
          <w:p w:rsidR="00777238" w:rsidRPr="00777238" w:rsidRDefault="00777238" w:rsidP="00777238">
            <w:pPr>
              <w:rPr>
                <w:rFonts w:eastAsia="Calibri"/>
              </w:rPr>
            </w:pPr>
            <w:r w:rsidRPr="00777238">
              <w:rPr>
                <w:rFonts w:eastAsia="Calibri"/>
              </w:rPr>
              <w:t>29990,37</w:t>
            </w: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16</w:t>
            </w:r>
          </w:p>
        </w:tc>
        <w:tc>
          <w:tcPr>
            <w:tcW w:w="2627" w:type="dxa"/>
            <w:shd w:val="clear" w:color="auto" w:fill="auto"/>
            <w:vAlign w:val="center"/>
          </w:tcPr>
          <w:p w:rsidR="00777238" w:rsidRPr="00777238" w:rsidRDefault="00777238" w:rsidP="00777238">
            <w:pPr>
              <w:rPr>
                <w:rFonts w:eastAsia="Calibri"/>
              </w:rPr>
            </w:pPr>
            <w:r w:rsidRPr="00777238">
              <w:rPr>
                <w:rFonts w:eastAsia="Calibri"/>
              </w:rPr>
              <w:t>Протяженность сетей в 2-х трубном исполнении</w:t>
            </w:r>
          </w:p>
        </w:tc>
        <w:tc>
          <w:tcPr>
            <w:tcW w:w="2901" w:type="dxa"/>
            <w:shd w:val="clear" w:color="auto" w:fill="auto"/>
            <w:vAlign w:val="center"/>
          </w:tcPr>
          <w:p w:rsidR="00777238" w:rsidRPr="00777238" w:rsidRDefault="00777238" w:rsidP="00777238">
            <w:pPr>
              <w:rPr>
                <w:rFonts w:eastAsia="Calibri"/>
              </w:rPr>
            </w:pPr>
            <w:r w:rsidRPr="00777238">
              <w:rPr>
                <w:rFonts w:eastAsia="Calibri"/>
              </w:rPr>
              <w:t>м</w:t>
            </w:r>
          </w:p>
        </w:tc>
        <w:tc>
          <w:tcPr>
            <w:tcW w:w="3402" w:type="dxa"/>
            <w:shd w:val="clear" w:color="auto" w:fill="auto"/>
            <w:vAlign w:val="center"/>
          </w:tcPr>
          <w:p w:rsidR="00777238" w:rsidRPr="00777238" w:rsidRDefault="00777238" w:rsidP="00777238">
            <w:pPr>
              <w:rPr>
                <w:rFonts w:eastAsia="Calibri"/>
              </w:rPr>
            </w:pPr>
            <w:r w:rsidRPr="00777238">
              <w:rPr>
                <w:rFonts w:eastAsia="Calibri"/>
              </w:rPr>
              <w:t>4300</w:t>
            </w: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17</w:t>
            </w:r>
          </w:p>
        </w:tc>
        <w:tc>
          <w:tcPr>
            <w:tcW w:w="2627" w:type="dxa"/>
            <w:shd w:val="clear" w:color="auto" w:fill="auto"/>
            <w:vAlign w:val="center"/>
          </w:tcPr>
          <w:p w:rsidR="00777238" w:rsidRPr="00777238" w:rsidRDefault="00777238" w:rsidP="00777238">
            <w:pPr>
              <w:rPr>
                <w:rFonts w:eastAsia="Calibri"/>
              </w:rPr>
            </w:pPr>
            <w:r w:rsidRPr="00777238">
              <w:rPr>
                <w:rFonts w:eastAsia="Calibri"/>
              </w:rPr>
              <w:t>Полезный отпуск</w:t>
            </w:r>
          </w:p>
        </w:tc>
        <w:tc>
          <w:tcPr>
            <w:tcW w:w="2901" w:type="dxa"/>
            <w:shd w:val="clear" w:color="auto" w:fill="auto"/>
            <w:vAlign w:val="center"/>
          </w:tcPr>
          <w:p w:rsidR="00777238" w:rsidRPr="00777238" w:rsidRDefault="00777238" w:rsidP="00777238">
            <w:pPr>
              <w:rPr>
                <w:rFonts w:eastAsia="Calibri"/>
              </w:rPr>
            </w:pPr>
            <w:r w:rsidRPr="00777238">
              <w:rPr>
                <w:rFonts w:eastAsia="Calibri"/>
              </w:rPr>
              <w:t>Гкал</w:t>
            </w:r>
          </w:p>
        </w:tc>
        <w:tc>
          <w:tcPr>
            <w:tcW w:w="3402" w:type="dxa"/>
            <w:shd w:val="clear" w:color="auto" w:fill="auto"/>
            <w:vAlign w:val="center"/>
          </w:tcPr>
          <w:p w:rsidR="00777238" w:rsidRPr="00777238" w:rsidRDefault="00777238" w:rsidP="00777238">
            <w:pPr>
              <w:rPr>
                <w:rFonts w:eastAsia="Calibri"/>
              </w:rPr>
            </w:pPr>
            <w:r w:rsidRPr="00777238">
              <w:rPr>
                <w:rFonts w:eastAsia="Calibri"/>
              </w:rPr>
              <w:t>18133,78</w:t>
            </w:r>
          </w:p>
        </w:tc>
      </w:tr>
      <w:tr w:rsidR="00777238" w:rsidRPr="00777238" w:rsidTr="00777238">
        <w:tc>
          <w:tcPr>
            <w:tcW w:w="817" w:type="dxa"/>
            <w:shd w:val="clear" w:color="auto" w:fill="auto"/>
            <w:vAlign w:val="center"/>
          </w:tcPr>
          <w:p w:rsidR="00777238" w:rsidRPr="00777238" w:rsidRDefault="00777238" w:rsidP="00777238">
            <w:pPr>
              <w:rPr>
                <w:rFonts w:eastAsia="Calibri"/>
              </w:rPr>
            </w:pPr>
            <w:r w:rsidRPr="00777238">
              <w:rPr>
                <w:rFonts w:eastAsia="Calibri"/>
              </w:rPr>
              <w:t>18</w:t>
            </w:r>
          </w:p>
        </w:tc>
        <w:tc>
          <w:tcPr>
            <w:tcW w:w="2627" w:type="dxa"/>
            <w:shd w:val="clear" w:color="auto" w:fill="auto"/>
            <w:vAlign w:val="center"/>
          </w:tcPr>
          <w:p w:rsidR="00777238" w:rsidRPr="00777238" w:rsidRDefault="00777238" w:rsidP="00777238">
            <w:pPr>
              <w:rPr>
                <w:rFonts w:eastAsia="Calibri"/>
              </w:rPr>
            </w:pPr>
            <w:r w:rsidRPr="00777238">
              <w:rPr>
                <w:rFonts w:eastAsia="Calibri"/>
              </w:rPr>
              <w:t>Тариф</w:t>
            </w:r>
          </w:p>
        </w:tc>
        <w:tc>
          <w:tcPr>
            <w:tcW w:w="2901" w:type="dxa"/>
            <w:shd w:val="clear" w:color="auto" w:fill="auto"/>
            <w:vAlign w:val="center"/>
          </w:tcPr>
          <w:p w:rsidR="00777238" w:rsidRPr="00777238" w:rsidRDefault="00777238" w:rsidP="00777238">
            <w:pPr>
              <w:rPr>
                <w:rFonts w:eastAsia="Calibri"/>
              </w:rPr>
            </w:pPr>
          </w:p>
        </w:tc>
        <w:tc>
          <w:tcPr>
            <w:tcW w:w="3402" w:type="dxa"/>
            <w:shd w:val="clear" w:color="auto" w:fill="auto"/>
            <w:vAlign w:val="center"/>
          </w:tcPr>
          <w:p w:rsidR="00777238" w:rsidRPr="00777238" w:rsidRDefault="00777238" w:rsidP="00777238">
            <w:pPr>
              <w:rPr>
                <w:rFonts w:eastAsia="Calibri"/>
              </w:rPr>
            </w:pPr>
            <w:r w:rsidRPr="00777238">
              <w:rPr>
                <w:rFonts w:eastAsia="Calibri"/>
              </w:rPr>
              <w:t>1653,84</w:t>
            </w:r>
          </w:p>
        </w:tc>
      </w:tr>
    </w:tbl>
    <w:p w:rsidR="00777238" w:rsidRPr="00777238" w:rsidRDefault="00777238" w:rsidP="00777238">
      <w:pPr>
        <w:rPr>
          <w:highlight w:val="green"/>
        </w:rPr>
      </w:pPr>
    </w:p>
    <w:p w:rsidR="00777238" w:rsidRPr="00777238" w:rsidRDefault="00777238" w:rsidP="00777238">
      <w:r w:rsidRPr="00777238">
        <w:t>1.11.3. Описание платы за подключение к системе теплоснабжения</w:t>
      </w:r>
    </w:p>
    <w:p w:rsidR="00777238" w:rsidRPr="00777238" w:rsidRDefault="00777238" w:rsidP="00777238">
      <w:r w:rsidRPr="00777238">
        <w:t>Плата за подключение к системе теплоснабжения не утверждена.  На расчетный срок присоединение новых потребителей не планируется.</w:t>
      </w:r>
    </w:p>
    <w:p w:rsidR="00777238" w:rsidRPr="00777238" w:rsidRDefault="00777238" w:rsidP="00777238">
      <w:r w:rsidRPr="00777238">
        <w:t>1.11.4. Описание платы за услуги по поддержанию резервной тепловой мощности,  в т.ч. для социально значимых категорий потребления</w:t>
      </w:r>
    </w:p>
    <w:p w:rsidR="00777238" w:rsidRPr="00777238" w:rsidRDefault="00777238" w:rsidP="00777238">
      <w:r w:rsidRPr="00777238">
        <w:t xml:space="preserve">Плата за услуги по поддержанию резервной тепловой мощности не установлена. </w:t>
      </w:r>
    </w:p>
    <w:p w:rsidR="00777238" w:rsidRPr="00777238" w:rsidRDefault="00777238" w:rsidP="00777238">
      <w:bookmarkStart w:id="66" w:name="_Toc89608698"/>
      <w:r w:rsidRPr="00777238">
        <w:t xml:space="preserve"> 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66"/>
    </w:p>
    <w:p w:rsidR="00777238" w:rsidRPr="00777238" w:rsidRDefault="00777238" w:rsidP="00777238">
      <w:proofErr w:type="gramStart"/>
      <w:r w:rsidRPr="00777238">
        <w:t>Информация о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 представлена в п.1.11.1.</w:t>
      </w:r>
      <w:proofErr w:type="gramEnd"/>
    </w:p>
    <w:p w:rsidR="00777238" w:rsidRPr="00777238" w:rsidRDefault="00777238" w:rsidP="00777238">
      <w:proofErr w:type="gramStart"/>
      <w:r w:rsidRPr="00777238">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roofErr w:type="gramEnd"/>
    </w:p>
    <w:p w:rsidR="00777238" w:rsidRPr="00777238" w:rsidRDefault="00777238" w:rsidP="00777238">
      <w:r w:rsidRPr="00777238">
        <w:lastRenderedPageBreak/>
        <w:t>Динамика изменения тарифов теплоснабжающих организаций носит стабильный характер и изменяется незначительно – в пределах допустимых значений роста тарифа.</w:t>
      </w:r>
    </w:p>
    <w:p w:rsidR="00777238" w:rsidRPr="00777238" w:rsidRDefault="00777238" w:rsidP="00777238">
      <w:r w:rsidRPr="00777238">
        <w:t xml:space="preserve">1.12. Описание существующих технических и технологических проблем      в системах теплоснабжения сельского поселения Чекмагушевский сельсовет    </w:t>
      </w:r>
    </w:p>
    <w:p w:rsidR="00777238" w:rsidRPr="00777238" w:rsidRDefault="00777238" w:rsidP="00777238">
      <w:r w:rsidRPr="00777238">
        <w:t xml:space="preserve">1.12.1. Описание существующих проблем организации качественного теплоснабжения (перечень причин, приводивших к снижению качества теплоснабжения, включая проблемы в работе </w:t>
      </w:r>
      <w:proofErr w:type="spellStart"/>
      <w:r w:rsidRPr="00777238">
        <w:t>теплопотребляющих</w:t>
      </w:r>
      <w:proofErr w:type="spellEnd"/>
      <w:r w:rsidRPr="00777238">
        <w:t xml:space="preserve"> установок потребителей)</w:t>
      </w:r>
    </w:p>
    <w:p w:rsidR="00777238" w:rsidRPr="00777238" w:rsidRDefault="00777238" w:rsidP="00777238">
      <w:r w:rsidRPr="00777238">
        <w:t>Из комплекса существующих проблем организации качественного теплоснабжения на территории поселения, можно выделить следующие составляющие:</w:t>
      </w:r>
    </w:p>
    <w:p w:rsidR="00777238" w:rsidRPr="00777238" w:rsidRDefault="00777238" w:rsidP="00777238">
      <w:r w:rsidRPr="00777238">
        <w:t xml:space="preserve">износ сетей; </w:t>
      </w:r>
    </w:p>
    <w:p w:rsidR="00777238" w:rsidRPr="00777238" w:rsidRDefault="00777238" w:rsidP="00777238">
      <w:r w:rsidRPr="00777238">
        <w:t>износ котельного оборудования;</w:t>
      </w:r>
    </w:p>
    <w:p w:rsidR="00777238" w:rsidRPr="00777238" w:rsidRDefault="00777238" w:rsidP="00777238">
      <w:r w:rsidRPr="00777238">
        <w:t>отсутствие приборов учета у части потребителей;</w:t>
      </w:r>
    </w:p>
    <w:p w:rsidR="00777238" w:rsidRPr="00777238" w:rsidRDefault="00777238" w:rsidP="00777238">
      <w:r w:rsidRPr="00777238">
        <w:t>отсутствие приборов учета тепла на котельных, тепловых сетях;</w:t>
      </w:r>
    </w:p>
    <w:p w:rsidR="00777238" w:rsidRPr="00777238" w:rsidRDefault="00777238" w:rsidP="00777238">
      <w:r w:rsidRPr="00777238">
        <w:t>отсутствие в тепловых пунктах многоквартирных жилых домов узлов регулирования в системе теплоснабжения приводит к «</w:t>
      </w:r>
      <w:proofErr w:type="spellStart"/>
      <w:r w:rsidRPr="00777238">
        <w:t>перетопам</w:t>
      </w:r>
      <w:proofErr w:type="spellEnd"/>
      <w:r w:rsidRPr="00777238">
        <w:t xml:space="preserve">» при температуре наружного воздуха от -2 </w:t>
      </w:r>
      <w:proofErr w:type="spellStart"/>
      <w:r w:rsidRPr="00777238">
        <w:t>оС</w:t>
      </w:r>
      <w:proofErr w:type="spellEnd"/>
      <w:r w:rsidRPr="00777238">
        <w:t xml:space="preserve"> до +10оС и выше и, соответственно, к созданию некомфортных условий проживания и завышенным объемам потребления тепловой энергии, а также переплатам.</w:t>
      </w:r>
    </w:p>
    <w:p w:rsidR="00777238" w:rsidRPr="00777238" w:rsidRDefault="00777238" w:rsidP="00777238">
      <w:r w:rsidRPr="00777238">
        <w:t>Основными проблемами организации надежного теплоснабжения является высокий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rsidR="00777238" w:rsidRPr="00777238" w:rsidRDefault="00777238" w:rsidP="00777238">
      <w:r w:rsidRPr="00777238">
        <w:t xml:space="preserve">Износ сетей – наиболее существенная проблема организации качественного теплоснабжения. </w:t>
      </w:r>
    </w:p>
    <w:p w:rsidR="00777238" w:rsidRPr="00777238" w:rsidRDefault="00777238" w:rsidP="00777238">
      <w:r w:rsidRPr="00777238">
        <w:t>Старение тепловых сетей приводит как к снижению надежности вызванной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rsidR="00777238" w:rsidRPr="00777238" w:rsidRDefault="00777238" w:rsidP="00777238">
      <w:r w:rsidRPr="00777238">
        <w:t>Повышение качества теплоснабжения может быть достигнуто путем реконструкции тепловых сетей.</w:t>
      </w:r>
    </w:p>
    <w:p w:rsidR="00777238" w:rsidRPr="00777238" w:rsidRDefault="00777238" w:rsidP="00777238">
      <w:r w:rsidRPr="00777238">
        <w:t>Отсутствие приборов учета на тепловых сетях – не позволяет оценить фактические тепловые потери в сетях.</w:t>
      </w:r>
    </w:p>
    <w:p w:rsidR="00777238" w:rsidRPr="00777238" w:rsidRDefault="00777238" w:rsidP="00777238">
      <w:r w:rsidRPr="00777238">
        <w:t>Отсутствие приборов учета у части потребителей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777238" w:rsidRPr="00777238" w:rsidRDefault="00777238" w:rsidP="00777238">
      <w:r w:rsidRPr="00777238">
        <w:t xml:space="preserve">1.12.2. Описание существующих проблем организации надежного теплоснабжения поселения (перечень причин, приводящих к снижению </w:t>
      </w:r>
      <w:r w:rsidRPr="00777238">
        <w:lastRenderedPageBreak/>
        <w:t xml:space="preserve">надежного теплоснабжения, включая проблемы в работе </w:t>
      </w:r>
      <w:proofErr w:type="spellStart"/>
      <w:r w:rsidRPr="00777238">
        <w:t>теплопотребляющих</w:t>
      </w:r>
      <w:proofErr w:type="spellEnd"/>
      <w:r w:rsidRPr="00777238">
        <w:t xml:space="preserve"> установок потребителей)</w:t>
      </w:r>
    </w:p>
    <w:p w:rsidR="00777238" w:rsidRPr="00777238" w:rsidRDefault="00777238" w:rsidP="00777238">
      <w:r w:rsidRPr="00777238">
        <w:t>К основным проблемам организации качественного теплоснабжения следует отнести:</w:t>
      </w:r>
    </w:p>
    <w:p w:rsidR="00777238" w:rsidRPr="00777238" w:rsidRDefault="00777238" w:rsidP="00777238">
      <w:r w:rsidRPr="00777238">
        <w:t xml:space="preserve">- высокий процент износа тепловых сетей, в том числе изоляционных материалов, что одновременно с понижением качества теплоснабжения приводит к завышенным потерям тепловой энергии при передаче теплоносителя; </w:t>
      </w:r>
    </w:p>
    <w:p w:rsidR="00777238" w:rsidRPr="00777238" w:rsidRDefault="00777238" w:rsidP="00777238">
      <w:r w:rsidRPr="00777238">
        <w:t>- высокий процент износа основного теплогенерирующего оборудования, что приводит к повышению затрат на содержание этого оборудования в работоспособном состоянии.</w:t>
      </w:r>
    </w:p>
    <w:p w:rsidR="00777238" w:rsidRPr="00777238" w:rsidRDefault="00777238" w:rsidP="00777238">
      <w:r w:rsidRPr="00777238">
        <w:t>1.12.3. Описание существующих проблем развития систем             теплоснабжения</w:t>
      </w:r>
    </w:p>
    <w:p w:rsidR="00777238" w:rsidRPr="00777238" w:rsidRDefault="00777238" w:rsidP="00777238">
      <w:r w:rsidRPr="00777238">
        <w:t>Основным препятствием к развитию систем теплоснабжения в зонах действия источников является высокая степень изношенности тепловых сетей.</w:t>
      </w:r>
    </w:p>
    <w:p w:rsidR="00777238" w:rsidRPr="00777238" w:rsidRDefault="00777238" w:rsidP="00777238"/>
    <w:p w:rsidR="00777238" w:rsidRPr="00777238" w:rsidRDefault="00777238" w:rsidP="00777238">
      <w:r w:rsidRPr="00777238">
        <w:t>1.12.4. Описание существующих проблем надежного и эффективного снабжения топливом действующих систем теплоснабжения</w:t>
      </w:r>
    </w:p>
    <w:p w:rsidR="00777238" w:rsidRPr="00777238" w:rsidRDefault="00777238" w:rsidP="00777238">
      <w:r w:rsidRPr="00777238">
        <w:t>Глобальные проблемы в снабжении топливом (в том числе запасов) действующих систем теплоснабжения отсутствуют.</w:t>
      </w:r>
    </w:p>
    <w:p w:rsidR="00777238" w:rsidRPr="00777238" w:rsidRDefault="00777238" w:rsidP="00777238">
      <w:bookmarkStart w:id="67" w:name="_Toc535409553"/>
      <w:bookmarkStart w:id="68" w:name="_Toc89608705"/>
      <w:bookmarkStart w:id="69" w:name="sub_1515"/>
    </w:p>
    <w:p w:rsidR="00777238" w:rsidRPr="00777238" w:rsidRDefault="00777238" w:rsidP="00777238">
      <w:r w:rsidRPr="00777238">
        <w:t>1.12.5 Анализ предписаний надзорных органов об устранении нарушений, влияющих на безопасность и надежность системы теплоснабжения</w:t>
      </w:r>
      <w:bookmarkEnd w:id="67"/>
      <w:bookmarkEnd w:id="68"/>
    </w:p>
    <w:bookmarkEnd w:id="69"/>
    <w:p w:rsidR="00777238" w:rsidRPr="00777238" w:rsidRDefault="00777238" w:rsidP="00777238">
      <w:r w:rsidRPr="00777238">
        <w:t>Предписания надзорных органов не выдавались.</w:t>
      </w:r>
    </w:p>
    <w:p w:rsidR="00777238" w:rsidRPr="00777238" w:rsidRDefault="00777238" w:rsidP="00777238"/>
    <w:p w:rsidR="00777238" w:rsidRPr="00777238" w:rsidRDefault="00777238" w:rsidP="00777238">
      <w:r w:rsidRPr="00777238">
        <w:t>ГЛАВА 2. СУЩЕСТВУЮЩЕЕ И ПЕРСПЕКТИВНОЕ ПОТРЕБЛЕНИЕ ТЕПЛОВОЙ ЭНЕРГИИ НА ЦЕЛИ ТЕПЛОСНАБЖЕНИЯ</w:t>
      </w:r>
    </w:p>
    <w:p w:rsidR="00777238" w:rsidRPr="00777238" w:rsidRDefault="00777238" w:rsidP="00777238">
      <w:r w:rsidRPr="00777238">
        <w:t xml:space="preserve">2.1. Данные базового уровня потребления тепла на цели </w:t>
      </w:r>
    </w:p>
    <w:p w:rsidR="00777238" w:rsidRPr="00777238" w:rsidRDefault="00777238" w:rsidP="00777238">
      <w:r w:rsidRPr="00777238">
        <w:t>теплоснабжения</w:t>
      </w:r>
    </w:p>
    <w:p w:rsidR="00777238" w:rsidRPr="00777238" w:rsidRDefault="00777238" w:rsidP="00777238">
      <w:r w:rsidRPr="00777238">
        <w:t>Данные базового уровня потребления тепла на цели теплоснабжения представлены в таблице 32.</w:t>
      </w:r>
    </w:p>
    <w:p w:rsidR="00777238" w:rsidRPr="00777238" w:rsidRDefault="00777238" w:rsidP="00777238">
      <w:bookmarkStart w:id="70" w:name="_Ref19656704"/>
      <w:r w:rsidRPr="00777238">
        <w:t>Таблица</w:t>
      </w:r>
      <w:bookmarkEnd w:id="70"/>
      <w:r w:rsidRPr="00777238">
        <w:t xml:space="preserve"> 32 – Данные базового уровня потребления тепла на цели теплоснабжения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16"/>
        <w:gridCol w:w="2776"/>
        <w:gridCol w:w="3091"/>
        <w:gridCol w:w="3271"/>
      </w:tblGrid>
      <w:tr w:rsidR="00777238" w:rsidRPr="00777238" w:rsidTr="00777238">
        <w:trPr>
          <w:trHeight w:val="20"/>
          <w:tblHeader/>
        </w:trPr>
        <w:tc>
          <w:tcPr>
            <w:tcW w:w="0" w:type="auto"/>
            <w:shd w:val="clear" w:color="auto" w:fill="auto"/>
            <w:vAlign w:val="center"/>
            <w:hideMark/>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0" w:type="auto"/>
            <w:shd w:val="clear" w:color="auto" w:fill="auto"/>
            <w:vAlign w:val="center"/>
            <w:hideMark/>
          </w:tcPr>
          <w:p w:rsidR="00777238" w:rsidRPr="00777238" w:rsidRDefault="00777238" w:rsidP="00777238">
            <w:r w:rsidRPr="00777238">
              <w:t>Наименование и адрес котельной</w:t>
            </w:r>
          </w:p>
        </w:tc>
        <w:tc>
          <w:tcPr>
            <w:tcW w:w="0" w:type="auto"/>
            <w:shd w:val="clear" w:color="auto" w:fill="auto"/>
            <w:vAlign w:val="center"/>
            <w:hideMark/>
          </w:tcPr>
          <w:p w:rsidR="00777238" w:rsidRPr="00777238" w:rsidRDefault="00777238" w:rsidP="00777238">
            <w:r w:rsidRPr="00777238">
              <w:t>Расчетная максимальная нагрузка, Гкал/</w:t>
            </w:r>
            <w:proofErr w:type="gramStart"/>
            <w:r w:rsidRPr="00777238">
              <w:t>ч</w:t>
            </w:r>
            <w:proofErr w:type="gramEnd"/>
          </w:p>
        </w:tc>
        <w:tc>
          <w:tcPr>
            <w:tcW w:w="0" w:type="auto"/>
            <w:shd w:val="clear" w:color="auto" w:fill="auto"/>
            <w:vAlign w:val="center"/>
            <w:hideMark/>
          </w:tcPr>
          <w:p w:rsidR="00777238" w:rsidRPr="00777238" w:rsidRDefault="00777238" w:rsidP="00777238">
            <w:r w:rsidRPr="00777238">
              <w:t>Потребление тепловой энергии за год, Гкал/год</w:t>
            </w:r>
          </w:p>
        </w:tc>
      </w:tr>
      <w:tr w:rsidR="00777238" w:rsidRPr="00777238" w:rsidTr="00777238">
        <w:trPr>
          <w:trHeight w:val="20"/>
        </w:trPr>
        <w:tc>
          <w:tcPr>
            <w:tcW w:w="0" w:type="auto"/>
            <w:shd w:val="clear" w:color="auto" w:fill="auto"/>
            <w:vAlign w:val="center"/>
            <w:hideMark/>
          </w:tcPr>
          <w:p w:rsidR="00777238" w:rsidRPr="00777238" w:rsidRDefault="00777238" w:rsidP="00777238">
            <w:r w:rsidRPr="00777238">
              <w:t>1</w:t>
            </w:r>
          </w:p>
        </w:tc>
        <w:tc>
          <w:tcPr>
            <w:tcW w:w="0" w:type="auto"/>
            <w:shd w:val="clear" w:color="auto" w:fill="auto"/>
            <w:vAlign w:val="center"/>
          </w:tcPr>
          <w:p w:rsidR="00777238" w:rsidRPr="00777238" w:rsidRDefault="00777238" w:rsidP="00777238">
            <w:r w:rsidRPr="00777238">
              <w:t>Блочная котельная №1</w:t>
            </w:r>
          </w:p>
        </w:tc>
        <w:tc>
          <w:tcPr>
            <w:tcW w:w="0" w:type="auto"/>
            <w:shd w:val="clear" w:color="auto" w:fill="auto"/>
            <w:vAlign w:val="center"/>
          </w:tcPr>
          <w:p w:rsidR="00777238" w:rsidRPr="00777238" w:rsidRDefault="00777238" w:rsidP="00777238">
            <w:r w:rsidRPr="00777238">
              <w:t>5,945</w:t>
            </w:r>
          </w:p>
        </w:tc>
        <w:tc>
          <w:tcPr>
            <w:tcW w:w="0" w:type="auto"/>
            <w:shd w:val="clear" w:color="auto" w:fill="auto"/>
            <w:vAlign w:val="center"/>
          </w:tcPr>
          <w:p w:rsidR="00777238" w:rsidRPr="00777238" w:rsidRDefault="00777238" w:rsidP="00777238">
            <w:r w:rsidRPr="00777238">
              <w:t>15517,38</w:t>
            </w:r>
          </w:p>
        </w:tc>
      </w:tr>
      <w:tr w:rsidR="00777238" w:rsidRPr="00777238" w:rsidTr="00777238">
        <w:trPr>
          <w:trHeight w:val="20"/>
        </w:trPr>
        <w:tc>
          <w:tcPr>
            <w:tcW w:w="0" w:type="auto"/>
            <w:shd w:val="clear" w:color="auto" w:fill="auto"/>
            <w:vAlign w:val="center"/>
            <w:hideMark/>
          </w:tcPr>
          <w:p w:rsidR="00777238" w:rsidRPr="00777238" w:rsidRDefault="00777238" w:rsidP="00777238">
            <w:r w:rsidRPr="00777238">
              <w:t>2</w:t>
            </w:r>
          </w:p>
        </w:tc>
        <w:tc>
          <w:tcPr>
            <w:tcW w:w="0" w:type="auto"/>
            <w:shd w:val="clear" w:color="auto" w:fill="auto"/>
            <w:vAlign w:val="center"/>
          </w:tcPr>
          <w:p w:rsidR="00777238" w:rsidRPr="00777238" w:rsidRDefault="00777238" w:rsidP="00777238">
            <w:r w:rsidRPr="00777238">
              <w:t>Блочная котельная №2</w:t>
            </w:r>
          </w:p>
        </w:tc>
        <w:tc>
          <w:tcPr>
            <w:tcW w:w="0" w:type="auto"/>
            <w:shd w:val="clear" w:color="auto" w:fill="auto"/>
            <w:vAlign w:val="center"/>
          </w:tcPr>
          <w:p w:rsidR="00777238" w:rsidRPr="00777238" w:rsidRDefault="00777238" w:rsidP="00777238">
            <w:r w:rsidRPr="00777238">
              <w:t>0,9321</w:t>
            </w:r>
          </w:p>
        </w:tc>
        <w:tc>
          <w:tcPr>
            <w:tcW w:w="0" w:type="auto"/>
            <w:shd w:val="clear" w:color="auto" w:fill="auto"/>
            <w:vAlign w:val="center"/>
          </w:tcPr>
          <w:p w:rsidR="00777238" w:rsidRPr="00777238" w:rsidRDefault="00777238" w:rsidP="00777238">
            <w:r w:rsidRPr="00777238">
              <w:t>2616,4</w:t>
            </w:r>
          </w:p>
        </w:tc>
      </w:tr>
    </w:tbl>
    <w:p w:rsidR="00777238" w:rsidRPr="00777238" w:rsidRDefault="00777238" w:rsidP="00777238"/>
    <w:p w:rsidR="00777238" w:rsidRPr="00777238" w:rsidRDefault="00777238" w:rsidP="00777238">
      <w:r w:rsidRPr="00777238">
        <w:t xml:space="preserve">2.2. </w:t>
      </w:r>
      <w:proofErr w:type="gramStart"/>
      <w:r w:rsidRPr="00777238">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w:t>
      </w:r>
      <w:r w:rsidRPr="00777238">
        <w:lastRenderedPageBreak/>
        <w:t>многоквартирные дома, жилые дома, общественные здания и производственные здания промышленных предприятий,</w:t>
      </w:r>
      <w:proofErr w:type="gramEnd"/>
    </w:p>
    <w:p w:rsidR="00777238" w:rsidRPr="00777238" w:rsidRDefault="00777238" w:rsidP="00777238">
      <w:r w:rsidRPr="00777238">
        <w:t>на каждом этапе</w:t>
      </w:r>
    </w:p>
    <w:p w:rsidR="00777238" w:rsidRPr="00777238" w:rsidRDefault="00777238" w:rsidP="00777238">
      <w:r w:rsidRPr="00777238">
        <w:t>На расчетный срок присоединение новых абонентов к существующим котельным не планируется. Теплоснабжение новых объектов строительства планируется от индивидуальных источников.</w:t>
      </w:r>
    </w:p>
    <w:p w:rsidR="00777238" w:rsidRPr="00777238" w:rsidRDefault="00777238" w:rsidP="00777238">
      <w:r w:rsidRPr="00777238">
        <w:t xml:space="preserve">2.3. Прогнозы перспективных удельных расходов тепловой энергии </w:t>
      </w:r>
    </w:p>
    <w:p w:rsidR="00777238" w:rsidRPr="00777238" w:rsidRDefault="00777238" w:rsidP="00777238">
      <w:r w:rsidRPr="00777238">
        <w:t xml:space="preserve">на отопление, вентиляцию и горячее водоснабжение, </w:t>
      </w:r>
      <w:proofErr w:type="gramStart"/>
      <w:r w:rsidRPr="00777238">
        <w:t>согласованных</w:t>
      </w:r>
      <w:proofErr w:type="gramEnd"/>
      <w:r w:rsidRPr="00777238">
        <w:t xml:space="preserve"> </w:t>
      </w:r>
    </w:p>
    <w:p w:rsidR="00777238" w:rsidRPr="00777238" w:rsidRDefault="00777238" w:rsidP="00777238">
      <w:r w:rsidRPr="00777238">
        <w:t xml:space="preserve">с требованиями к энергетической эффективности объектов теплопотребления, устанавливаемых в соответствии </w:t>
      </w:r>
      <w:proofErr w:type="gramStart"/>
      <w:r w:rsidRPr="00777238">
        <w:t>с</w:t>
      </w:r>
      <w:proofErr w:type="gramEnd"/>
      <w:r w:rsidRPr="00777238">
        <w:t xml:space="preserve"> </w:t>
      </w:r>
    </w:p>
    <w:p w:rsidR="00777238" w:rsidRPr="00777238" w:rsidRDefault="00777238" w:rsidP="00777238">
      <w:r w:rsidRPr="00777238">
        <w:t>законодательством Российской Федерации</w:t>
      </w:r>
    </w:p>
    <w:p w:rsidR="00777238" w:rsidRPr="00777238" w:rsidRDefault="00777238" w:rsidP="00777238">
      <w:r w:rsidRPr="00777238">
        <w:t>Нормативы расхода тепловой энергии на отопление территории Республики Башкортостан утверждены постановлением Государственного комитета Республики Башкортостан по тарифам от 29.09.2016. № 122 и составляют 0,032 Гкал/час.</w:t>
      </w:r>
    </w:p>
    <w:p w:rsidR="00777238" w:rsidRPr="00777238" w:rsidRDefault="00777238" w:rsidP="00777238">
      <w:r w:rsidRPr="00777238">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777238" w:rsidRPr="00777238" w:rsidRDefault="00777238" w:rsidP="00777238">
      <w:r w:rsidRPr="00777238">
        <w:t xml:space="preserve">В соответствии с указанными документами, проектируемые и реконструируемые жилые, общественные и промышленные здания, должны проектироваться согласно СП 50.13330.2012 «Тепловая защита зданий», актуализированная редакция </w:t>
      </w:r>
      <w:proofErr w:type="spellStart"/>
      <w:r w:rsidRPr="00777238">
        <w:t>СНиП</w:t>
      </w:r>
      <w:proofErr w:type="spellEnd"/>
      <w:r w:rsidRPr="00777238">
        <w:t xml:space="preserve"> 23-02-2003.</w:t>
      </w:r>
    </w:p>
    <w:p w:rsidR="00777238" w:rsidRPr="00777238" w:rsidRDefault="00777238" w:rsidP="00777238">
      <w:r w:rsidRPr="00777238">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777238" w:rsidRPr="00777238" w:rsidRDefault="00777238" w:rsidP="00777238">
      <w:r w:rsidRPr="00777238">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rsidR="00777238" w:rsidRPr="00777238" w:rsidRDefault="00777238" w:rsidP="00777238">
      <w:r w:rsidRPr="00777238">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rsidR="00777238" w:rsidRPr="00777238" w:rsidRDefault="00777238" w:rsidP="00777238">
      <w:r w:rsidRPr="00777238">
        <w:t xml:space="preserve">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w:t>
      </w:r>
      <w:proofErr w:type="gramStart"/>
      <w:r w:rsidRPr="00777238">
        <w:t>многих зданий может</w:t>
      </w:r>
      <w:proofErr w:type="gramEnd"/>
      <w:r w:rsidRPr="00777238">
        <w:t xml:space="preserve"> быть выполнено на экономической основе с существенно более </w:t>
      </w:r>
      <w:r w:rsidRPr="00777238">
        <w:lastRenderedPageBreak/>
        <w:t>высокими показателями тепловой защиты, предусмотренными классификацией зданий по энергетической эффективности.</w:t>
      </w:r>
    </w:p>
    <w:p w:rsidR="00777238" w:rsidRPr="00777238" w:rsidRDefault="00777238" w:rsidP="00777238">
      <w:r w:rsidRPr="00777238">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rsidR="00777238" w:rsidRPr="00777238" w:rsidRDefault="00777238" w:rsidP="00777238">
      <w:r w:rsidRPr="00777238">
        <w:t xml:space="preserve">Согласно СП 50.13330.2012 «Тепловая защита зданий», актуализированная редакция </w:t>
      </w:r>
      <w:proofErr w:type="spellStart"/>
      <w:r w:rsidRPr="00777238">
        <w:t>СНиП</w:t>
      </w:r>
      <w:proofErr w:type="spellEnd"/>
      <w:r w:rsidRPr="00777238">
        <w:t xml:space="preserve"> 23-02-2003, энергетическую эффективность жилых и общественных зданий следует устанавливать в соответствии с классификацией по таблице 26.</w:t>
      </w:r>
    </w:p>
    <w:p w:rsidR="00777238" w:rsidRPr="00777238" w:rsidRDefault="00777238" w:rsidP="00777238">
      <w:r w:rsidRPr="00777238">
        <w:t>Присвоение классов D, Е на стадии проектирования не допускается. Классы</w:t>
      </w:r>
      <w:proofErr w:type="gramStart"/>
      <w:r w:rsidRPr="00777238">
        <w:t xml:space="preserve"> А</w:t>
      </w:r>
      <w:proofErr w:type="gramEnd"/>
      <w:r w:rsidRPr="00777238">
        <w:t xml:space="preserve">, В устанавливают для вновь возводимых и реконструируемых зданий на стадии разработки проекта и впоследствии их уточняют по результатам эксплуатации. </w:t>
      </w:r>
    </w:p>
    <w:p w:rsidR="00777238" w:rsidRPr="00777238" w:rsidRDefault="00777238" w:rsidP="00777238">
      <w:r w:rsidRPr="00777238">
        <w:t>Для достижения классов</w:t>
      </w:r>
      <w:proofErr w:type="gramStart"/>
      <w:r w:rsidRPr="00777238">
        <w:t xml:space="preserve"> А</w:t>
      </w:r>
      <w:proofErr w:type="gramEnd"/>
      <w:r w:rsidRPr="00777238">
        <w:t xml:space="preserve">, В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 </w:t>
      </w:r>
    </w:p>
    <w:p w:rsidR="00777238" w:rsidRPr="00777238" w:rsidRDefault="00777238" w:rsidP="00777238">
      <w:r w:rsidRPr="00777238">
        <w:t>Класс</w:t>
      </w:r>
      <w:proofErr w:type="gramStart"/>
      <w:r w:rsidRPr="00777238">
        <w:t xml:space="preserve"> С</w:t>
      </w:r>
      <w:proofErr w:type="gramEnd"/>
      <w:r w:rsidRPr="00777238">
        <w:t xml:space="preserve"> устанавливают при эксплуатации вновь возведенных и реконструированных зданий согласно разделу 11 </w:t>
      </w:r>
      <w:proofErr w:type="spellStart"/>
      <w:r w:rsidRPr="00777238">
        <w:t>СНиП</w:t>
      </w:r>
      <w:proofErr w:type="spellEnd"/>
      <w:r w:rsidRPr="00777238">
        <w:t xml:space="preserve"> 23-02-2003. </w:t>
      </w:r>
    </w:p>
    <w:p w:rsidR="00777238" w:rsidRPr="00777238" w:rsidRDefault="00777238" w:rsidP="00777238">
      <w:r w:rsidRPr="00777238">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w:t>
      </w:r>
    </w:p>
    <w:p w:rsidR="00777238" w:rsidRPr="00777238" w:rsidRDefault="00777238" w:rsidP="00777238">
      <w:r w:rsidRPr="00777238">
        <w:t>Таблица 33 - Классы энергосбережения жилых и общественных зданий</w:t>
      </w:r>
    </w:p>
    <w:tbl>
      <w:tblPr>
        <w:tblW w:w="5000" w:type="pct"/>
        <w:tblLook w:val="04A0"/>
      </w:tblPr>
      <w:tblGrid>
        <w:gridCol w:w="1775"/>
        <w:gridCol w:w="1965"/>
        <w:gridCol w:w="3747"/>
        <w:gridCol w:w="2367"/>
      </w:tblGrid>
      <w:tr w:rsidR="00777238" w:rsidRPr="00777238" w:rsidTr="00777238">
        <w:tc>
          <w:tcPr>
            <w:tcW w:w="830"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777238" w:rsidRPr="00777238" w:rsidRDefault="00777238" w:rsidP="00777238">
            <w:r w:rsidRPr="00777238">
              <w:t>Обозначение класса</w:t>
            </w:r>
          </w:p>
        </w:tc>
        <w:tc>
          <w:tcPr>
            <w:tcW w:w="83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777238" w:rsidRPr="00777238" w:rsidRDefault="00777238" w:rsidP="00777238">
            <w:r w:rsidRPr="00777238">
              <w:t>Наименование класса</w:t>
            </w:r>
          </w:p>
        </w:tc>
        <w:tc>
          <w:tcPr>
            <w:tcW w:w="2114"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777238" w:rsidRPr="00777238" w:rsidRDefault="00777238" w:rsidP="00777238">
            <w:r w:rsidRPr="00777238">
              <w:t xml:space="preserve">Величина отклонения расчетного (фактического) значения удельной характеристики расхода тепловой энергии на отопление и вентиляцию здания </w:t>
            </w:r>
            <w:proofErr w:type="gramStart"/>
            <w:r w:rsidRPr="00777238">
              <w:t>от</w:t>
            </w:r>
            <w:proofErr w:type="gramEnd"/>
            <w:r w:rsidRPr="00777238">
              <w:t xml:space="preserve"> нормируемого, %</w:t>
            </w:r>
          </w:p>
        </w:tc>
        <w:tc>
          <w:tcPr>
            <w:tcW w:w="1219"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777238" w:rsidRPr="00777238" w:rsidRDefault="00777238" w:rsidP="00777238">
            <w:r w:rsidRPr="00777238">
              <w:t>Рекомендуемые мероприятия, разрабатываемые субъектами РФ</w:t>
            </w:r>
          </w:p>
        </w:tc>
      </w:tr>
      <w:tr w:rsidR="00777238" w:rsidRPr="00777238" w:rsidTr="00777238">
        <w:tc>
          <w:tcPr>
            <w:tcW w:w="5000"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777238" w:rsidRPr="00777238" w:rsidRDefault="00777238" w:rsidP="00777238">
            <w:r w:rsidRPr="00777238">
              <w:t>При проектировании и эксплуатации новых и реконструируемых зданий</w:t>
            </w:r>
          </w:p>
        </w:tc>
      </w:tr>
      <w:tr w:rsidR="00777238" w:rsidRPr="00777238" w:rsidTr="00777238">
        <w:tc>
          <w:tcPr>
            <w:tcW w:w="830"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А++</w:t>
            </w:r>
          </w:p>
        </w:tc>
        <w:tc>
          <w:tcPr>
            <w:tcW w:w="836"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rsidR="00777238" w:rsidRPr="00777238" w:rsidRDefault="00777238" w:rsidP="00777238">
            <w:r w:rsidRPr="00777238">
              <w:t>Очень высокий</w:t>
            </w:r>
          </w:p>
        </w:tc>
        <w:tc>
          <w:tcPr>
            <w:tcW w:w="2114"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Ниже -60</w:t>
            </w:r>
          </w:p>
        </w:tc>
        <w:tc>
          <w:tcPr>
            <w:tcW w:w="1219"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rsidR="00777238" w:rsidRPr="00777238" w:rsidRDefault="00777238" w:rsidP="00777238">
            <w:r w:rsidRPr="00777238">
              <w:t>Экономическое стимулирование</w:t>
            </w:r>
          </w:p>
        </w:tc>
      </w:tr>
      <w:tr w:rsidR="00777238" w:rsidRPr="00777238" w:rsidTr="00777238">
        <w:tc>
          <w:tcPr>
            <w:tcW w:w="830"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А+</w:t>
            </w:r>
          </w:p>
        </w:tc>
        <w:tc>
          <w:tcPr>
            <w:tcW w:w="836" w:type="pct"/>
            <w:vMerge/>
            <w:tcBorders>
              <w:top w:val="nil"/>
              <w:left w:val="single" w:sz="12" w:space="0" w:color="auto"/>
              <w:bottom w:val="single" w:sz="4" w:space="0" w:color="000000"/>
              <w:right w:val="single" w:sz="12" w:space="0" w:color="auto"/>
            </w:tcBorders>
            <w:vAlign w:val="center"/>
            <w:hideMark/>
          </w:tcPr>
          <w:p w:rsidR="00777238" w:rsidRPr="00777238" w:rsidRDefault="00777238" w:rsidP="00777238"/>
        </w:tc>
        <w:tc>
          <w:tcPr>
            <w:tcW w:w="2114"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От -50 до -60 включительно</w:t>
            </w:r>
          </w:p>
        </w:tc>
        <w:tc>
          <w:tcPr>
            <w:tcW w:w="1219" w:type="pct"/>
            <w:vMerge/>
            <w:tcBorders>
              <w:top w:val="nil"/>
              <w:left w:val="single" w:sz="12" w:space="0" w:color="auto"/>
              <w:bottom w:val="single" w:sz="4" w:space="0" w:color="000000"/>
              <w:right w:val="single" w:sz="12" w:space="0" w:color="auto"/>
            </w:tcBorders>
            <w:vAlign w:val="center"/>
            <w:hideMark/>
          </w:tcPr>
          <w:p w:rsidR="00777238" w:rsidRPr="00777238" w:rsidRDefault="00777238" w:rsidP="00777238"/>
        </w:tc>
      </w:tr>
      <w:tr w:rsidR="00777238" w:rsidRPr="00777238" w:rsidTr="00777238">
        <w:tc>
          <w:tcPr>
            <w:tcW w:w="830"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А</w:t>
            </w:r>
          </w:p>
        </w:tc>
        <w:tc>
          <w:tcPr>
            <w:tcW w:w="836" w:type="pct"/>
            <w:vMerge/>
            <w:tcBorders>
              <w:top w:val="nil"/>
              <w:left w:val="single" w:sz="12" w:space="0" w:color="auto"/>
              <w:bottom w:val="single" w:sz="4" w:space="0" w:color="000000"/>
              <w:right w:val="single" w:sz="12" w:space="0" w:color="auto"/>
            </w:tcBorders>
            <w:vAlign w:val="center"/>
            <w:hideMark/>
          </w:tcPr>
          <w:p w:rsidR="00777238" w:rsidRPr="00777238" w:rsidRDefault="00777238" w:rsidP="00777238"/>
        </w:tc>
        <w:tc>
          <w:tcPr>
            <w:tcW w:w="2114"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От -40 до -50 включительно</w:t>
            </w:r>
          </w:p>
        </w:tc>
        <w:tc>
          <w:tcPr>
            <w:tcW w:w="1219" w:type="pct"/>
            <w:vMerge/>
            <w:tcBorders>
              <w:top w:val="nil"/>
              <w:left w:val="single" w:sz="12" w:space="0" w:color="auto"/>
              <w:bottom w:val="single" w:sz="4" w:space="0" w:color="000000"/>
              <w:right w:val="single" w:sz="12" w:space="0" w:color="auto"/>
            </w:tcBorders>
            <w:vAlign w:val="center"/>
            <w:hideMark/>
          </w:tcPr>
          <w:p w:rsidR="00777238" w:rsidRPr="00777238" w:rsidRDefault="00777238" w:rsidP="00777238"/>
        </w:tc>
      </w:tr>
      <w:tr w:rsidR="00777238" w:rsidRPr="00777238" w:rsidTr="00777238">
        <w:tc>
          <w:tcPr>
            <w:tcW w:w="830"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В+</w:t>
            </w:r>
          </w:p>
        </w:tc>
        <w:tc>
          <w:tcPr>
            <w:tcW w:w="836" w:type="pct"/>
            <w:vMerge w:val="restart"/>
            <w:tcBorders>
              <w:top w:val="nil"/>
              <w:left w:val="single" w:sz="12" w:space="0" w:color="auto"/>
              <w:bottom w:val="single" w:sz="4" w:space="0" w:color="000000"/>
              <w:right w:val="single" w:sz="12" w:space="0" w:color="auto"/>
            </w:tcBorders>
            <w:shd w:val="clear" w:color="auto" w:fill="auto"/>
            <w:vAlign w:val="center"/>
            <w:hideMark/>
          </w:tcPr>
          <w:p w:rsidR="00777238" w:rsidRPr="00777238" w:rsidRDefault="00777238" w:rsidP="00777238">
            <w:r w:rsidRPr="00777238">
              <w:t>Высокий</w:t>
            </w:r>
          </w:p>
        </w:tc>
        <w:tc>
          <w:tcPr>
            <w:tcW w:w="2114"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От -30 до - 40 включительно</w:t>
            </w:r>
          </w:p>
        </w:tc>
        <w:tc>
          <w:tcPr>
            <w:tcW w:w="1219" w:type="pct"/>
            <w:vMerge w:val="restart"/>
            <w:tcBorders>
              <w:top w:val="nil"/>
              <w:left w:val="single" w:sz="12" w:space="0" w:color="auto"/>
              <w:bottom w:val="single" w:sz="4" w:space="0" w:color="000000"/>
              <w:right w:val="single" w:sz="12" w:space="0" w:color="auto"/>
            </w:tcBorders>
            <w:shd w:val="clear" w:color="auto" w:fill="auto"/>
            <w:vAlign w:val="center"/>
            <w:hideMark/>
          </w:tcPr>
          <w:p w:rsidR="00777238" w:rsidRPr="00777238" w:rsidRDefault="00777238" w:rsidP="00777238">
            <w:r w:rsidRPr="00777238">
              <w:t>Экономическое стимулирование</w:t>
            </w:r>
          </w:p>
        </w:tc>
      </w:tr>
      <w:tr w:rsidR="00777238" w:rsidRPr="00777238" w:rsidTr="00777238">
        <w:tc>
          <w:tcPr>
            <w:tcW w:w="830"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В</w:t>
            </w:r>
          </w:p>
        </w:tc>
        <w:tc>
          <w:tcPr>
            <w:tcW w:w="836" w:type="pct"/>
            <w:vMerge/>
            <w:tcBorders>
              <w:top w:val="nil"/>
              <w:left w:val="single" w:sz="12" w:space="0" w:color="auto"/>
              <w:bottom w:val="single" w:sz="4" w:space="0" w:color="000000"/>
              <w:right w:val="single" w:sz="12" w:space="0" w:color="auto"/>
            </w:tcBorders>
            <w:vAlign w:val="center"/>
            <w:hideMark/>
          </w:tcPr>
          <w:p w:rsidR="00777238" w:rsidRPr="00777238" w:rsidRDefault="00777238" w:rsidP="00777238"/>
        </w:tc>
        <w:tc>
          <w:tcPr>
            <w:tcW w:w="2114"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От -15 до -30 включительно</w:t>
            </w:r>
          </w:p>
        </w:tc>
        <w:tc>
          <w:tcPr>
            <w:tcW w:w="1219" w:type="pct"/>
            <w:vMerge/>
            <w:tcBorders>
              <w:top w:val="nil"/>
              <w:left w:val="single" w:sz="12" w:space="0" w:color="auto"/>
              <w:bottom w:val="single" w:sz="4" w:space="0" w:color="000000"/>
              <w:right w:val="single" w:sz="12" w:space="0" w:color="auto"/>
            </w:tcBorders>
            <w:vAlign w:val="center"/>
            <w:hideMark/>
          </w:tcPr>
          <w:p w:rsidR="00777238" w:rsidRPr="00777238" w:rsidRDefault="00777238" w:rsidP="00777238"/>
        </w:tc>
      </w:tr>
      <w:tr w:rsidR="00777238" w:rsidRPr="00777238" w:rsidTr="00777238">
        <w:tc>
          <w:tcPr>
            <w:tcW w:w="830"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С+</w:t>
            </w:r>
          </w:p>
        </w:tc>
        <w:tc>
          <w:tcPr>
            <w:tcW w:w="836" w:type="pct"/>
            <w:vMerge w:val="restart"/>
            <w:tcBorders>
              <w:top w:val="nil"/>
              <w:left w:val="single" w:sz="12" w:space="0" w:color="auto"/>
              <w:bottom w:val="single" w:sz="4" w:space="0" w:color="000000"/>
              <w:right w:val="single" w:sz="12" w:space="0" w:color="auto"/>
            </w:tcBorders>
            <w:shd w:val="clear" w:color="auto" w:fill="auto"/>
            <w:vAlign w:val="center"/>
            <w:hideMark/>
          </w:tcPr>
          <w:p w:rsidR="00777238" w:rsidRPr="00777238" w:rsidRDefault="00777238" w:rsidP="00777238">
            <w:r w:rsidRPr="00777238">
              <w:t>Нормальный</w:t>
            </w:r>
          </w:p>
        </w:tc>
        <w:tc>
          <w:tcPr>
            <w:tcW w:w="2114"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От -5 до -15 включительно</w:t>
            </w:r>
          </w:p>
        </w:tc>
        <w:tc>
          <w:tcPr>
            <w:tcW w:w="1219" w:type="pct"/>
            <w:vMerge w:val="restart"/>
            <w:tcBorders>
              <w:top w:val="nil"/>
              <w:left w:val="single" w:sz="12" w:space="0" w:color="auto"/>
              <w:bottom w:val="single" w:sz="4" w:space="0" w:color="000000"/>
              <w:right w:val="single" w:sz="12" w:space="0" w:color="auto"/>
            </w:tcBorders>
            <w:shd w:val="clear" w:color="auto" w:fill="auto"/>
            <w:vAlign w:val="center"/>
            <w:hideMark/>
          </w:tcPr>
          <w:p w:rsidR="00777238" w:rsidRPr="00777238" w:rsidRDefault="00777238" w:rsidP="00777238">
            <w:r w:rsidRPr="00777238">
              <w:t>Мероприятия не разрабатываются</w:t>
            </w:r>
          </w:p>
        </w:tc>
      </w:tr>
      <w:tr w:rsidR="00777238" w:rsidRPr="00777238" w:rsidTr="00777238">
        <w:tc>
          <w:tcPr>
            <w:tcW w:w="830"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С</w:t>
            </w:r>
          </w:p>
        </w:tc>
        <w:tc>
          <w:tcPr>
            <w:tcW w:w="836" w:type="pct"/>
            <w:vMerge/>
            <w:tcBorders>
              <w:top w:val="nil"/>
              <w:left w:val="single" w:sz="12" w:space="0" w:color="auto"/>
              <w:bottom w:val="single" w:sz="4" w:space="0" w:color="000000"/>
              <w:right w:val="single" w:sz="12" w:space="0" w:color="auto"/>
            </w:tcBorders>
            <w:vAlign w:val="center"/>
            <w:hideMark/>
          </w:tcPr>
          <w:p w:rsidR="00777238" w:rsidRPr="00777238" w:rsidRDefault="00777238" w:rsidP="00777238"/>
        </w:tc>
        <w:tc>
          <w:tcPr>
            <w:tcW w:w="2114"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От +5 до -5 включительно</w:t>
            </w:r>
          </w:p>
        </w:tc>
        <w:tc>
          <w:tcPr>
            <w:tcW w:w="1219" w:type="pct"/>
            <w:vMerge/>
            <w:tcBorders>
              <w:top w:val="nil"/>
              <w:left w:val="single" w:sz="12" w:space="0" w:color="auto"/>
              <w:bottom w:val="single" w:sz="4" w:space="0" w:color="000000"/>
              <w:right w:val="single" w:sz="12" w:space="0" w:color="auto"/>
            </w:tcBorders>
            <w:vAlign w:val="center"/>
            <w:hideMark/>
          </w:tcPr>
          <w:p w:rsidR="00777238" w:rsidRPr="00777238" w:rsidRDefault="00777238" w:rsidP="00777238"/>
        </w:tc>
      </w:tr>
      <w:tr w:rsidR="00777238" w:rsidRPr="00777238" w:rsidTr="00777238">
        <w:tc>
          <w:tcPr>
            <w:tcW w:w="830" w:type="pct"/>
            <w:tcBorders>
              <w:top w:val="nil"/>
              <w:left w:val="single" w:sz="12" w:space="0" w:color="auto"/>
              <w:bottom w:val="single" w:sz="12" w:space="0" w:color="auto"/>
              <w:right w:val="single" w:sz="12" w:space="0" w:color="auto"/>
            </w:tcBorders>
            <w:shd w:val="clear" w:color="auto" w:fill="auto"/>
            <w:vAlign w:val="center"/>
            <w:hideMark/>
          </w:tcPr>
          <w:p w:rsidR="00777238" w:rsidRPr="00777238" w:rsidRDefault="00777238" w:rsidP="00777238">
            <w:r w:rsidRPr="00777238">
              <w:t>С-</w:t>
            </w:r>
          </w:p>
        </w:tc>
        <w:tc>
          <w:tcPr>
            <w:tcW w:w="836" w:type="pct"/>
            <w:vMerge/>
            <w:tcBorders>
              <w:top w:val="nil"/>
              <w:left w:val="single" w:sz="12" w:space="0" w:color="auto"/>
              <w:bottom w:val="single" w:sz="12" w:space="0" w:color="auto"/>
              <w:right w:val="single" w:sz="12" w:space="0" w:color="auto"/>
            </w:tcBorders>
            <w:vAlign w:val="center"/>
            <w:hideMark/>
          </w:tcPr>
          <w:p w:rsidR="00777238" w:rsidRPr="00777238" w:rsidRDefault="00777238" w:rsidP="00777238"/>
        </w:tc>
        <w:tc>
          <w:tcPr>
            <w:tcW w:w="2114" w:type="pct"/>
            <w:tcBorders>
              <w:top w:val="nil"/>
              <w:left w:val="single" w:sz="12" w:space="0" w:color="auto"/>
              <w:bottom w:val="single" w:sz="12" w:space="0" w:color="auto"/>
              <w:right w:val="single" w:sz="12" w:space="0" w:color="auto"/>
            </w:tcBorders>
            <w:shd w:val="clear" w:color="auto" w:fill="auto"/>
            <w:vAlign w:val="center"/>
            <w:hideMark/>
          </w:tcPr>
          <w:p w:rsidR="00777238" w:rsidRPr="00777238" w:rsidRDefault="00777238" w:rsidP="00777238">
            <w:r w:rsidRPr="00777238">
              <w:t>От +15 до +5 включительно</w:t>
            </w:r>
          </w:p>
        </w:tc>
        <w:tc>
          <w:tcPr>
            <w:tcW w:w="1219" w:type="pct"/>
            <w:vMerge/>
            <w:tcBorders>
              <w:top w:val="nil"/>
              <w:left w:val="single" w:sz="12" w:space="0" w:color="auto"/>
              <w:bottom w:val="single" w:sz="12" w:space="0" w:color="auto"/>
              <w:right w:val="single" w:sz="12" w:space="0" w:color="auto"/>
            </w:tcBorders>
            <w:vAlign w:val="center"/>
            <w:hideMark/>
          </w:tcPr>
          <w:p w:rsidR="00777238" w:rsidRPr="00777238" w:rsidRDefault="00777238" w:rsidP="00777238"/>
        </w:tc>
      </w:tr>
      <w:tr w:rsidR="00777238" w:rsidRPr="00777238" w:rsidTr="00777238">
        <w:tc>
          <w:tcPr>
            <w:tcW w:w="5000"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777238" w:rsidRPr="00777238" w:rsidRDefault="00777238" w:rsidP="00777238">
            <w:r w:rsidRPr="00777238">
              <w:t>При эксплуатации существующих зданий</w:t>
            </w:r>
          </w:p>
        </w:tc>
      </w:tr>
      <w:tr w:rsidR="00777238" w:rsidRPr="00777238" w:rsidTr="00777238">
        <w:tc>
          <w:tcPr>
            <w:tcW w:w="830"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D</w:t>
            </w:r>
          </w:p>
        </w:tc>
        <w:tc>
          <w:tcPr>
            <w:tcW w:w="836"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Пониженный</w:t>
            </w:r>
          </w:p>
        </w:tc>
        <w:tc>
          <w:tcPr>
            <w:tcW w:w="2114"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От +15,1 до +50 включительно</w:t>
            </w:r>
          </w:p>
        </w:tc>
        <w:tc>
          <w:tcPr>
            <w:tcW w:w="1219"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Реконструкция при соответствующем экономическом обосновании</w:t>
            </w:r>
          </w:p>
        </w:tc>
      </w:tr>
      <w:tr w:rsidR="00777238" w:rsidRPr="00777238" w:rsidTr="00777238">
        <w:tc>
          <w:tcPr>
            <w:tcW w:w="830" w:type="pct"/>
            <w:tcBorders>
              <w:top w:val="nil"/>
              <w:left w:val="single" w:sz="12" w:space="0" w:color="auto"/>
              <w:bottom w:val="single" w:sz="12" w:space="0" w:color="auto"/>
              <w:right w:val="single" w:sz="12" w:space="0" w:color="auto"/>
            </w:tcBorders>
            <w:shd w:val="clear" w:color="auto" w:fill="auto"/>
            <w:vAlign w:val="center"/>
            <w:hideMark/>
          </w:tcPr>
          <w:p w:rsidR="00777238" w:rsidRPr="00777238" w:rsidRDefault="00777238" w:rsidP="00777238">
            <w:r w:rsidRPr="00777238">
              <w:lastRenderedPageBreak/>
              <w:t>E</w:t>
            </w:r>
          </w:p>
        </w:tc>
        <w:tc>
          <w:tcPr>
            <w:tcW w:w="836" w:type="pct"/>
            <w:tcBorders>
              <w:top w:val="nil"/>
              <w:left w:val="single" w:sz="12" w:space="0" w:color="auto"/>
              <w:bottom w:val="single" w:sz="12" w:space="0" w:color="auto"/>
              <w:right w:val="single" w:sz="12" w:space="0" w:color="auto"/>
            </w:tcBorders>
            <w:shd w:val="clear" w:color="auto" w:fill="auto"/>
            <w:vAlign w:val="center"/>
            <w:hideMark/>
          </w:tcPr>
          <w:p w:rsidR="00777238" w:rsidRPr="00777238" w:rsidRDefault="00777238" w:rsidP="00777238">
            <w:r w:rsidRPr="00777238">
              <w:t>Низкий</w:t>
            </w:r>
          </w:p>
        </w:tc>
        <w:tc>
          <w:tcPr>
            <w:tcW w:w="2114" w:type="pct"/>
            <w:tcBorders>
              <w:top w:val="nil"/>
              <w:left w:val="single" w:sz="12" w:space="0" w:color="auto"/>
              <w:bottom w:val="single" w:sz="12" w:space="0" w:color="auto"/>
              <w:right w:val="single" w:sz="12" w:space="0" w:color="auto"/>
            </w:tcBorders>
            <w:shd w:val="clear" w:color="auto" w:fill="auto"/>
            <w:vAlign w:val="center"/>
            <w:hideMark/>
          </w:tcPr>
          <w:p w:rsidR="00777238" w:rsidRPr="00777238" w:rsidRDefault="00777238" w:rsidP="00777238">
            <w:r w:rsidRPr="00777238">
              <w:t>Более +50</w:t>
            </w:r>
          </w:p>
        </w:tc>
        <w:tc>
          <w:tcPr>
            <w:tcW w:w="1219" w:type="pct"/>
            <w:tcBorders>
              <w:top w:val="nil"/>
              <w:left w:val="single" w:sz="12" w:space="0" w:color="auto"/>
              <w:bottom w:val="single" w:sz="12" w:space="0" w:color="auto"/>
              <w:right w:val="single" w:sz="12" w:space="0" w:color="auto"/>
            </w:tcBorders>
            <w:shd w:val="clear" w:color="auto" w:fill="auto"/>
            <w:vAlign w:val="center"/>
            <w:hideMark/>
          </w:tcPr>
          <w:p w:rsidR="00777238" w:rsidRPr="00777238" w:rsidRDefault="00777238" w:rsidP="00777238">
            <w:r w:rsidRPr="00777238">
              <w:t>Реконструкция при соответствующем экономическом обосновании, или снос</w:t>
            </w:r>
          </w:p>
        </w:tc>
      </w:tr>
    </w:tbl>
    <w:p w:rsidR="00777238" w:rsidRPr="00777238" w:rsidRDefault="00777238" w:rsidP="00777238"/>
    <w:p w:rsidR="00777238" w:rsidRPr="00777238" w:rsidRDefault="00777238" w:rsidP="00777238">
      <w:r w:rsidRPr="00777238">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777238" w:rsidRPr="00777238" w:rsidRDefault="00777238" w:rsidP="00777238">
      <w:r w:rsidRPr="00777238">
        <w:t>Прогноз прироста тепловой нагрузки на ближайшую и среднесрочную перспективу принят на основании выданных технических условий на присоединение и материалов проектов планировки территории. Прогноз прироста на долгосрочную перспективу принят в соответствии с материалами актуализируемой схемы.</w:t>
      </w:r>
    </w:p>
    <w:p w:rsidR="00777238" w:rsidRPr="00777238" w:rsidRDefault="00777238" w:rsidP="00777238">
      <w:r w:rsidRPr="00777238">
        <w:t>Годовой объем ожидаемого объема реализации тепловой энергии на отопление-вентиляцию определен по формуле:</w:t>
      </w:r>
    </w:p>
    <w:p w:rsidR="00777238" w:rsidRPr="00777238" w:rsidRDefault="00777238" w:rsidP="00777238">
      <w:proofErr w:type="spellStart"/>
      <w:r w:rsidRPr="00777238">
        <w:t>Qов</w:t>
      </w:r>
      <w:proofErr w:type="spellEnd"/>
      <w:r w:rsidRPr="00777238">
        <w:t xml:space="preserve"> год = 24×N×Qор×(</w:t>
      </w:r>
      <w:proofErr w:type="spellStart"/>
      <w:r w:rsidRPr="00777238">
        <w:t>tвн</w:t>
      </w:r>
      <w:proofErr w:type="spellEnd"/>
      <w:r w:rsidRPr="00777238">
        <w:t xml:space="preserve"> - </w:t>
      </w:r>
      <w:proofErr w:type="spellStart"/>
      <w:r w:rsidRPr="00777238">
        <w:t>tн</w:t>
      </w:r>
      <w:proofErr w:type="gramStart"/>
      <w:r w:rsidRPr="00777238">
        <w:t>.с</w:t>
      </w:r>
      <w:proofErr w:type="gramEnd"/>
      <w:r w:rsidRPr="00777238">
        <w:t>р</w:t>
      </w:r>
      <w:proofErr w:type="spellEnd"/>
      <w:r w:rsidRPr="00777238">
        <w:t>)/(</w:t>
      </w:r>
      <w:proofErr w:type="spellStart"/>
      <w:r w:rsidRPr="00777238">
        <w:t>tвн</w:t>
      </w:r>
      <w:proofErr w:type="spellEnd"/>
      <w:r w:rsidRPr="00777238">
        <w:t xml:space="preserve"> - </w:t>
      </w:r>
      <w:proofErr w:type="spellStart"/>
      <w:r w:rsidRPr="00777238">
        <w:t>tнр</w:t>
      </w:r>
      <w:proofErr w:type="spellEnd"/>
      <w:r w:rsidRPr="00777238">
        <w:t>),</w:t>
      </w:r>
    </w:p>
    <w:p w:rsidR="00777238" w:rsidRPr="00777238" w:rsidRDefault="00777238" w:rsidP="00777238">
      <w:r w:rsidRPr="00777238">
        <w:t>где:</w:t>
      </w:r>
    </w:p>
    <w:p w:rsidR="00777238" w:rsidRPr="00777238" w:rsidRDefault="00777238" w:rsidP="00777238">
      <w:r w:rsidRPr="00777238">
        <w:t>где 24 - количество часов работы отопления в сутки;</w:t>
      </w:r>
    </w:p>
    <w:p w:rsidR="00777238" w:rsidRPr="00777238" w:rsidRDefault="00777238" w:rsidP="00777238">
      <w:r w:rsidRPr="00777238">
        <w:t>N - продолжительность отопительного периода (принята в размере 168 суток, в соотв. СП 131. 13330.2012);</w:t>
      </w:r>
    </w:p>
    <w:p w:rsidR="00777238" w:rsidRPr="00777238" w:rsidRDefault="00777238" w:rsidP="00777238">
      <w:proofErr w:type="spellStart"/>
      <w:proofErr w:type="gramStart"/>
      <w:r w:rsidRPr="00777238">
        <w:t>Q</w:t>
      </w:r>
      <w:proofErr w:type="gramEnd"/>
      <w:r w:rsidRPr="00777238">
        <w:t>ор</w:t>
      </w:r>
      <w:proofErr w:type="spellEnd"/>
      <w:r w:rsidRPr="00777238">
        <w:t xml:space="preserve"> - расчетная тепловая нагрузка (в соответствии с исходными данными);</w:t>
      </w:r>
    </w:p>
    <w:p w:rsidR="00777238" w:rsidRPr="00777238" w:rsidRDefault="00777238" w:rsidP="00777238">
      <w:proofErr w:type="spellStart"/>
      <w:r w:rsidRPr="00777238">
        <w:t>tвн</w:t>
      </w:r>
      <w:proofErr w:type="spellEnd"/>
      <w:r w:rsidRPr="00777238">
        <w:t xml:space="preserve"> - средняя температура воздуха в здании, °С (принимается +18</w:t>
      </w:r>
      <w:proofErr w:type="gramStart"/>
      <w:r w:rsidRPr="00777238">
        <w:t>°С</w:t>
      </w:r>
      <w:proofErr w:type="gramEnd"/>
      <w:r w:rsidRPr="00777238">
        <w:t xml:space="preserve"> по ГОСТ 30494-2011);</w:t>
      </w:r>
    </w:p>
    <w:p w:rsidR="00777238" w:rsidRPr="00777238" w:rsidRDefault="00777238" w:rsidP="00777238">
      <w:proofErr w:type="spellStart"/>
      <w:r w:rsidRPr="00777238">
        <w:t>tн.ср</w:t>
      </w:r>
      <w:proofErr w:type="spellEnd"/>
      <w:r w:rsidRPr="00777238">
        <w:t xml:space="preserve"> - средняя температура наружного воздуха за отопительный сезон (принята равной минус 0,5</w:t>
      </w:r>
      <w:proofErr w:type="gramStart"/>
      <w:r w:rsidRPr="00777238">
        <w:t xml:space="preserve"> °С</w:t>
      </w:r>
      <w:proofErr w:type="gramEnd"/>
      <w:r w:rsidRPr="00777238">
        <w:t xml:space="preserve"> в соотв. СП 131. 13330.2012);</w:t>
      </w:r>
    </w:p>
    <w:p w:rsidR="00777238" w:rsidRPr="00777238" w:rsidRDefault="00777238" w:rsidP="00777238">
      <w:proofErr w:type="spellStart"/>
      <w:r w:rsidRPr="00777238">
        <w:t>tнр</w:t>
      </w:r>
      <w:proofErr w:type="spellEnd"/>
      <w:r w:rsidRPr="00777238">
        <w:t xml:space="preserve"> - расчетная температура наружного воздуха для проектирования отопления (температура наиболее холодной пятидневки обеспеченностью 0,92, принята минус 18</w:t>
      </w:r>
      <w:proofErr w:type="gramStart"/>
      <w:r w:rsidRPr="00777238">
        <w:t>°С</w:t>
      </w:r>
      <w:proofErr w:type="gramEnd"/>
      <w:r w:rsidRPr="00777238">
        <w:t>, согласно СП 131. 13330.2012 для района строительства).</w:t>
      </w:r>
    </w:p>
    <w:p w:rsidR="00777238" w:rsidRPr="00777238" w:rsidRDefault="00777238" w:rsidP="00777238">
      <w:r w:rsidRPr="00777238">
        <w:t xml:space="preserve">Годовой расход теплоты на горячее водоснабжение </w:t>
      </w:r>
      <w:proofErr w:type="spellStart"/>
      <w:r w:rsidRPr="00777238">
        <w:t>Qгв</w:t>
      </w:r>
      <w:proofErr w:type="gramStart"/>
      <w:r w:rsidRPr="00777238">
        <w:t>.г</w:t>
      </w:r>
      <w:proofErr w:type="gramEnd"/>
      <w:r w:rsidRPr="00777238">
        <w:t>од</w:t>
      </w:r>
      <w:proofErr w:type="spellEnd"/>
      <w:r w:rsidRPr="00777238">
        <w:t xml:space="preserve"> определяется по формуле:</w:t>
      </w:r>
    </w:p>
    <w:p w:rsidR="00777238" w:rsidRPr="00777238" w:rsidRDefault="00777238" w:rsidP="00777238">
      <w:proofErr w:type="spellStart"/>
      <w:r w:rsidRPr="00777238">
        <w:t>Qгв</w:t>
      </w:r>
      <w:proofErr w:type="gramStart"/>
      <w:r w:rsidRPr="00777238">
        <w:t>.г</w:t>
      </w:r>
      <w:proofErr w:type="gramEnd"/>
      <w:r w:rsidRPr="00777238">
        <w:t>од</w:t>
      </w:r>
      <w:proofErr w:type="spellEnd"/>
      <w:r w:rsidRPr="00777238">
        <w:t xml:space="preserve">  = </w:t>
      </w:r>
      <w:proofErr w:type="spellStart"/>
      <w:r w:rsidRPr="00777238">
        <w:t>Qсут</w:t>
      </w:r>
      <w:proofErr w:type="spellEnd"/>
      <w:r w:rsidRPr="00777238">
        <w:t xml:space="preserve"> (</w:t>
      </w:r>
      <w:proofErr w:type="spellStart"/>
      <w:r w:rsidRPr="00777238">
        <w:t>Nз</w:t>
      </w:r>
      <w:proofErr w:type="spellEnd"/>
      <w:r w:rsidRPr="00777238">
        <w:t xml:space="preserve"> + </w:t>
      </w:r>
      <w:proofErr w:type="spellStart"/>
      <w:r w:rsidRPr="00777238">
        <w:t>Nл</w:t>
      </w:r>
      <w:proofErr w:type="spellEnd"/>
      <w:r w:rsidRPr="00777238">
        <w:t xml:space="preserve"> </w:t>
      </w:r>
      <w:proofErr w:type="spellStart"/>
      <w:r w:rsidRPr="00777238">
        <w:t>Kл</w:t>
      </w:r>
      <w:proofErr w:type="spellEnd"/>
      <w:r w:rsidRPr="00777238">
        <w:t xml:space="preserve"> ) ×</w:t>
      </w:r>
      <w:proofErr w:type="spellStart"/>
      <w:r w:rsidRPr="00777238">
        <w:t>Кн</w:t>
      </w:r>
      <w:proofErr w:type="spellEnd"/>
      <w:r w:rsidRPr="00777238">
        <w:t>,</w:t>
      </w:r>
    </w:p>
    <w:p w:rsidR="00777238" w:rsidRPr="00777238" w:rsidRDefault="00777238" w:rsidP="00777238">
      <w:r w:rsidRPr="00777238">
        <w:t>где:</w:t>
      </w:r>
    </w:p>
    <w:p w:rsidR="00777238" w:rsidRPr="00777238" w:rsidRDefault="00777238" w:rsidP="00777238">
      <w:proofErr w:type="spellStart"/>
      <w:proofErr w:type="gramStart"/>
      <w:r w:rsidRPr="00777238">
        <w:t>Q</w:t>
      </w:r>
      <w:proofErr w:type="gramEnd"/>
      <w:r w:rsidRPr="00777238">
        <w:t>сут</w:t>
      </w:r>
      <w:proofErr w:type="spellEnd"/>
      <w:r w:rsidRPr="00777238">
        <w:t xml:space="preserve"> - суточный расход теплоты на горячее водоснабжение, определенный исходя из </w:t>
      </w:r>
      <w:proofErr w:type="spellStart"/>
      <w:r w:rsidRPr="00777238">
        <w:t>вышеобозначенных</w:t>
      </w:r>
      <w:proofErr w:type="spellEnd"/>
      <w:r w:rsidRPr="00777238">
        <w:t xml:space="preserve"> нормативов на подогрев холодной воды с учетом перспективного водопотребления по нормам СП 31-13330-2012;</w:t>
      </w:r>
    </w:p>
    <w:p w:rsidR="00777238" w:rsidRPr="00777238" w:rsidRDefault="00777238" w:rsidP="00777238">
      <w:proofErr w:type="spellStart"/>
      <w:proofErr w:type="gramStart"/>
      <w:r w:rsidRPr="00777238">
        <w:t>N</w:t>
      </w:r>
      <w:proofErr w:type="gramEnd"/>
      <w:r w:rsidRPr="00777238">
        <w:t>з</w:t>
      </w:r>
      <w:proofErr w:type="spellEnd"/>
      <w:r w:rsidRPr="00777238">
        <w:t xml:space="preserve"> - число суток потребления горячей воды в здании в зимний период (принято в размере 212 суток);</w:t>
      </w:r>
    </w:p>
    <w:p w:rsidR="00777238" w:rsidRPr="00777238" w:rsidRDefault="00777238" w:rsidP="00777238">
      <w:proofErr w:type="spellStart"/>
      <w:proofErr w:type="gramStart"/>
      <w:r w:rsidRPr="00777238">
        <w:t>N</w:t>
      </w:r>
      <w:proofErr w:type="gramEnd"/>
      <w:r w:rsidRPr="00777238">
        <w:t>л</w:t>
      </w:r>
      <w:proofErr w:type="spellEnd"/>
      <w:r w:rsidRPr="00777238">
        <w:t xml:space="preserve"> - число суток потребления горячей воды в здании за летний период, за вычетом периода профилактики 14 дней (принято в размере 212 суток);</w:t>
      </w:r>
    </w:p>
    <w:p w:rsidR="00777238" w:rsidRPr="00777238" w:rsidRDefault="00777238" w:rsidP="00777238">
      <w:proofErr w:type="spellStart"/>
      <w:r w:rsidRPr="00777238">
        <w:lastRenderedPageBreak/>
        <w:t>Kл</w:t>
      </w:r>
      <w:proofErr w:type="spellEnd"/>
      <w:r w:rsidRPr="00777238">
        <w:t xml:space="preserve"> - коэффициент, учитывающий снижение расхода теплоты на ГВ из-за более высокой начальной температуры нагреваемой воды, которая зимой равна 5</w:t>
      </w:r>
      <w:proofErr w:type="gramStart"/>
      <w:r w:rsidRPr="00777238">
        <w:t>°С</w:t>
      </w:r>
      <w:proofErr w:type="gramEnd"/>
      <w:r w:rsidRPr="00777238">
        <w:t xml:space="preserve">, а летом в среднем 15°С; при этом коэффициент </w:t>
      </w:r>
      <w:proofErr w:type="spellStart"/>
      <w:r w:rsidRPr="00777238">
        <w:t>Kл</w:t>
      </w:r>
      <w:proofErr w:type="spellEnd"/>
      <w:r w:rsidRPr="00777238">
        <w:t xml:space="preserve"> будет равен 0,8. </w:t>
      </w:r>
    </w:p>
    <w:p w:rsidR="00777238" w:rsidRPr="00777238" w:rsidRDefault="00777238" w:rsidP="00777238">
      <w:proofErr w:type="spellStart"/>
      <w:proofErr w:type="gramStart"/>
      <w:r w:rsidRPr="00777238">
        <w:t>Кн</w:t>
      </w:r>
      <w:proofErr w:type="spellEnd"/>
      <w:r w:rsidRPr="00777238">
        <w:t xml:space="preserve"> - коэффициент неравномерности потребления горячей воды (принимается 2,4, в соответствии с рекомендациями учебного пособия «Теплофикация и тепловые сети».</w:t>
      </w:r>
      <w:proofErr w:type="gramEnd"/>
      <w:r w:rsidRPr="00777238">
        <w:t xml:space="preserve"> </w:t>
      </w:r>
      <w:proofErr w:type="gramStart"/>
      <w:r w:rsidRPr="00777238">
        <w:t>Соколов Е.Я. 2001 год.).</w:t>
      </w:r>
      <w:proofErr w:type="gramEnd"/>
    </w:p>
    <w:p w:rsidR="00777238" w:rsidRPr="00777238" w:rsidRDefault="00777238" w:rsidP="00777238">
      <w:r w:rsidRPr="00777238">
        <w:t>В зоне действия каждого из существующих источников тепловой энергии, прироста объемов потребления тепловой энергии не планируется. Проектов строительства новых источников тепловой энергии не выявлено.</w:t>
      </w:r>
    </w:p>
    <w:p w:rsidR="00777238" w:rsidRPr="00777238" w:rsidRDefault="00777238" w:rsidP="00777238">
      <w:r w:rsidRPr="00777238">
        <w:t>Обеспечение перспективных объектов планируется от автономных источников теплоснабжения (АИТ).</w:t>
      </w:r>
    </w:p>
    <w:p w:rsidR="00777238" w:rsidRPr="00777238" w:rsidRDefault="00777238" w:rsidP="00777238">
      <w:r w:rsidRPr="00777238">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777238" w:rsidRPr="00777238" w:rsidRDefault="00777238" w:rsidP="00777238">
      <w:bookmarkStart w:id="71" w:name="_Hlk25229606"/>
      <w:r w:rsidRPr="00777238">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№565/667 от 29.12.2012,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w:t>
      </w:r>
      <w:proofErr w:type="gramStart"/>
      <w:r w:rsidRPr="00777238">
        <w:t>га</w:t>
      </w:r>
      <w:proofErr w:type="gramEnd"/>
      <w:r w:rsidRPr="00777238">
        <w:t xml:space="preserve">. Данная рекомендация объясняется экономически необоснованными затратами на строительство тепловых сетей большой протяженности и малыми диаметрами в зонах индивидуального устроительства, а также большими тепловыми потерями при передаче теплоносителя, соразмерными с количеством тепла, необходимого конечному потребителю. </w:t>
      </w:r>
    </w:p>
    <w:p w:rsidR="00777238" w:rsidRPr="00777238" w:rsidRDefault="00777238" w:rsidP="00777238">
      <w:r w:rsidRPr="00777238">
        <w:t>Децентрализованным теплоснабжением планируется обеспечить все малоэтажные жилые дома (планируемые многоквартирные, существующие и планируемые индивидуальные), а также объекты общественного назначения, удалённые от сетей централизованного теплоснабжения.</w:t>
      </w:r>
    </w:p>
    <w:bookmarkEnd w:id="71"/>
    <w:p w:rsidR="00777238" w:rsidRPr="00777238" w:rsidRDefault="00777238" w:rsidP="00777238">
      <w:r w:rsidRPr="00777238">
        <w:t xml:space="preserve">2.6. </w:t>
      </w:r>
      <w:proofErr w:type="gramStart"/>
      <w:r w:rsidRPr="00777238">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777238">
        <w:t xml:space="preserve"> </w:t>
      </w:r>
      <w:proofErr w:type="gramStart"/>
      <w:r w:rsidRPr="00777238">
        <w:t>этапе</w:t>
      </w:r>
      <w:proofErr w:type="gramEnd"/>
    </w:p>
    <w:p w:rsidR="00777238" w:rsidRPr="00777238" w:rsidRDefault="00777238" w:rsidP="00777238">
      <w:r w:rsidRPr="00777238">
        <w:t>Источники тепловой энергии в производственных зонах отсутствуют. Приросты объемов потребления тепловой энергией не планируются.</w:t>
      </w:r>
    </w:p>
    <w:p w:rsidR="00777238" w:rsidRPr="00777238" w:rsidRDefault="00777238" w:rsidP="00777238">
      <w:bookmarkStart w:id="72" w:name="_Toc89608715"/>
      <w:r w:rsidRPr="00777238">
        <w:t>2.7.</w:t>
      </w:r>
      <w:r w:rsidRPr="00777238">
        <w:tab/>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72"/>
    </w:p>
    <w:p w:rsidR="00777238" w:rsidRPr="00777238" w:rsidRDefault="00777238" w:rsidP="00777238">
      <w:r w:rsidRPr="00777238">
        <w:t>Сведения об объектах, подключенных к тепловым сетям в период, предшествующий актуализации схемы теплоснабжения, отсутствуют.</w:t>
      </w:r>
    </w:p>
    <w:p w:rsidR="00777238" w:rsidRPr="00777238" w:rsidRDefault="00777238" w:rsidP="00777238">
      <w:bookmarkStart w:id="73" w:name="_Toc89608716"/>
      <w:r w:rsidRPr="00777238">
        <w:lastRenderedPageBreak/>
        <w:t>2.8.</w:t>
      </w:r>
      <w:r w:rsidRPr="00777238">
        <w:tab/>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73"/>
    </w:p>
    <w:p w:rsidR="00777238" w:rsidRPr="00777238" w:rsidRDefault="00777238" w:rsidP="00777238">
      <w:r w:rsidRPr="00777238">
        <w:t>На расчетный срок присоединение новых потребителей не планируется.</w:t>
      </w:r>
    </w:p>
    <w:p w:rsidR="00777238" w:rsidRPr="00777238" w:rsidRDefault="00777238" w:rsidP="00777238">
      <w:bookmarkStart w:id="74" w:name="_Toc89608717"/>
      <w:r w:rsidRPr="00777238">
        <w:t>2.9.</w:t>
      </w:r>
      <w:r w:rsidRPr="00777238">
        <w:tab/>
        <w:t>Расчетная тепловая нагрузка на коллекторах источников тепловой энергии</w:t>
      </w:r>
      <w:bookmarkEnd w:id="74"/>
    </w:p>
    <w:p w:rsidR="00777238" w:rsidRPr="00777238" w:rsidRDefault="00777238" w:rsidP="00777238">
      <w:r w:rsidRPr="00777238">
        <w:t>Расчетная тепловая нагрузка на коллекторах источников тепловой энергии – отсутствует.</w:t>
      </w:r>
    </w:p>
    <w:p w:rsidR="00777238" w:rsidRPr="00777238" w:rsidRDefault="00777238" w:rsidP="00777238">
      <w:bookmarkStart w:id="75" w:name="_Toc89608718"/>
      <w:r w:rsidRPr="00777238">
        <w:t>2.10.</w:t>
      </w:r>
      <w:r w:rsidRPr="00777238">
        <w:tab/>
        <w:t>Фактические расходы теплоносителя в отопительный и летний периоды</w:t>
      </w:r>
      <w:bookmarkEnd w:id="75"/>
    </w:p>
    <w:p w:rsidR="00777238" w:rsidRPr="00777238" w:rsidRDefault="00777238" w:rsidP="00777238">
      <w:r w:rsidRPr="00777238">
        <w:t>Сведения о фактических расходах теплоносителя в отопительный период отсутствуют.</w:t>
      </w:r>
    </w:p>
    <w:p w:rsidR="00777238" w:rsidRPr="00777238" w:rsidRDefault="00777238" w:rsidP="00777238">
      <w:pPr>
        <w:sectPr w:rsidR="00777238" w:rsidRPr="00777238" w:rsidSect="00777238">
          <w:pgSz w:w="11906" w:h="16838"/>
          <w:pgMar w:top="851" w:right="567" w:bottom="851" w:left="1701" w:header="709" w:footer="709" w:gutter="0"/>
          <w:cols w:space="708"/>
          <w:docGrid w:linePitch="360"/>
        </w:sectPr>
      </w:pPr>
    </w:p>
    <w:p w:rsidR="00777238" w:rsidRPr="00777238" w:rsidRDefault="00777238" w:rsidP="00777238">
      <w:r w:rsidRPr="00777238">
        <w:lastRenderedPageBreak/>
        <w:t>ГЛАВА 3. ЭЛЕКТРОННАЯ МОДЕЛЬ СИСТЕМЫ ТЕПЛОСНАБЖЕНИЯ ПОСЕЛЕНИЯ</w:t>
      </w:r>
    </w:p>
    <w:p w:rsidR="00777238" w:rsidRPr="00777238" w:rsidRDefault="00777238" w:rsidP="00777238">
      <w:pPr>
        <w:rPr>
          <w:rFonts w:eastAsia="Calibri"/>
        </w:rPr>
      </w:pPr>
      <w:r w:rsidRPr="00777238">
        <w:rPr>
          <w:rFonts w:eastAsia="Calibri"/>
        </w:rPr>
        <w:t xml:space="preserve">Разработчиком Схемы теплоснабжения была выполнена электронная модель в программно-расчетном комплексе </w:t>
      </w:r>
      <w:proofErr w:type="spellStart"/>
      <w:r w:rsidRPr="00777238">
        <w:rPr>
          <w:rFonts w:eastAsia="Calibri"/>
        </w:rPr>
        <w:t>ZuluThermo</w:t>
      </w:r>
      <w:proofErr w:type="spellEnd"/>
      <w:r w:rsidRPr="00777238">
        <w:rPr>
          <w:rFonts w:eastAsia="Calibri"/>
        </w:rPr>
        <w:t xml:space="preserve"> 2021. (разработчик ПРК – компания «</w:t>
      </w:r>
      <w:proofErr w:type="spellStart"/>
      <w:r w:rsidRPr="00777238">
        <w:rPr>
          <w:rFonts w:eastAsia="Calibri"/>
        </w:rPr>
        <w:t>Политерм</w:t>
      </w:r>
      <w:proofErr w:type="spellEnd"/>
      <w:r w:rsidRPr="00777238">
        <w:rPr>
          <w:rFonts w:eastAsia="Calibri"/>
        </w:rPr>
        <w:t xml:space="preserve">», г. Санкт-Петербург). </w:t>
      </w:r>
    </w:p>
    <w:p w:rsidR="00777238" w:rsidRPr="00777238" w:rsidRDefault="00777238" w:rsidP="00777238">
      <w:pPr>
        <w:rPr>
          <w:rFonts w:eastAsia="Calibri"/>
        </w:rPr>
      </w:pPr>
      <w:r w:rsidRPr="00777238">
        <w:rPr>
          <w:rFonts w:eastAsia="Calibri"/>
        </w:rPr>
        <w:t>Электронная модель системы теплоснабжения содержит:</w:t>
      </w:r>
    </w:p>
    <w:p w:rsidR="00777238" w:rsidRPr="00777238" w:rsidRDefault="00777238" w:rsidP="00777238">
      <w:pPr>
        <w:rPr>
          <w:rFonts w:eastAsia="Calibri"/>
        </w:rPr>
      </w:pPr>
      <w:r w:rsidRPr="00777238">
        <w:rPr>
          <w:rFonts w:eastAsia="Calibri"/>
        </w:rPr>
        <w:t>а) 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p>
    <w:p w:rsidR="00777238" w:rsidRPr="00777238" w:rsidRDefault="00777238" w:rsidP="00777238">
      <w:pPr>
        <w:rPr>
          <w:rFonts w:eastAsia="Calibri"/>
        </w:rPr>
      </w:pPr>
      <w:r w:rsidRPr="00777238">
        <w:rPr>
          <w:rFonts w:eastAsia="Calibri"/>
        </w:rPr>
        <w:t>б) паспортизацию объектов системы теплоснабжения;</w:t>
      </w:r>
    </w:p>
    <w:p w:rsidR="00777238" w:rsidRPr="00777238" w:rsidRDefault="00777238" w:rsidP="00777238">
      <w:pPr>
        <w:rPr>
          <w:rFonts w:eastAsia="Calibri"/>
        </w:rPr>
      </w:pPr>
      <w:r w:rsidRPr="00777238">
        <w:rPr>
          <w:rFonts w:eastAsia="Calibri"/>
        </w:rPr>
        <w:t>в) паспортизацию и описание расчетных единиц территориального деления, включая административное;</w:t>
      </w:r>
    </w:p>
    <w:p w:rsidR="00777238" w:rsidRPr="00777238" w:rsidRDefault="00777238" w:rsidP="00777238">
      <w:pPr>
        <w:rPr>
          <w:rFonts w:eastAsia="Calibri"/>
        </w:rPr>
      </w:pPr>
      <w:r w:rsidRPr="00777238">
        <w:rPr>
          <w:rFonts w:eastAsia="Calibri"/>
        </w:rPr>
        <w:t xml:space="preserve">г) гидравлический расчет тепловых сетей любой степени </w:t>
      </w:r>
      <w:proofErr w:type="spellStart"/>
      <w:r w:rsidRPr="00777238">
        <w:rPr>
          <w:rFonts w:eastAsia="Calibri"/>
        </w:rPr>
        <w:t>закольцованности</w:t>
      </w:r>
      <w:proofErr w:type="spellEnd"/>
      <w:r w:rsidRPr="00777238">
        <w:rPr>
          <w:rFonts w:eastAsia="Calibri"/>
        </w:rPr>
        <w:t>, в том числе - гидравлический расчет при совместной работе нескольких источников тепловой энергии на единую тепловую сеть;</w:t>
      </w:r>
    </w:p>
    <w:p w:rsidR="00777238" w:rsidRPr="00777238" w:rsidRDefault="00777238" w:rsidP="00777238">
      <w:pPr>
        <w:rPr>
          <w:rFonts w:eastAsia="Calibri"/>
        </w:rPr>
      </w:pPr>
      <w:proofErr w:type="spellStart"/>
      <w:r w:rsidRPr="00777238">
        <w:rPr>
          <w:rFonts w:eastAsia="Calibri"/>
        </w:rPr>
        <w:t>д</w:t>
      </w:r>
      <w:proofErr w:type="spellEnd"/>
      <w:r w:rsidRPr="00777238">
        <w:rPr>
          <w:rFonts w:eastAsia="Calibri"/>
        </w:rPr>
        <w:t>)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rsidR="00777238" w:rsidRPr="00777238" w:rsidRDefault="00777238" w:rsidP="00777238">
      <w:pPr>
        <w:rPr>
          <w:rFonts w:eastAsia="Calibri"/>
        </w:rPr>
      </w:pPr>
      <w:r w:rsidRPr="00777238">
        <w:rPr>
          <w:rFonts w:eastAsia="Calibri"/>
        </w:rPr>
        <w:t>е) расчет балансов тепловой энергии по источникам тепловой энергии и по территориальному признаку;</w:t>
      </w:r>
    </w:p>
    <w:p w:rsidR="00777238" w:rsidRPr="00777238" w:rsidRDefault="00777238" w:rsidP="00777238">
      <w:pPr>
        <w:rPr>
          <w:rFonts w:eastAsia="Calibri"/>
        </w:rPr>
      </w:pPr>
      <w:r w:rsidRPr="00777238">
        <w:rPr>
          <w:rFonts w:eastAsia="Calibri"/>
        </w:rPr>
        <w:t>ж) расчет потерь тепловой энергии через изоляцию и с утечками теплоносителя;</w:t>
      </w:r>
    </w:p>
    <w:p w:rsidR="00777238" w:rsidRPr="00777238" w:rsidRDefault="00777238" w:rsidP="00777238">
      <w:pPr>
        <w:rPr>
          <w:rFonts w:eastAsia="Calibri"/>
        </w:rPr>
      </w:pPr>
      <w:proofErr w:type="spellStart"/>
      <w:r w:rsidRPr="00777238">
        <w:rPr>
          <w:rFonts w:eastAsia="Calibri"/>
        </w:rPr>
        <w:t>з</w:t>
      </w:r>
      <w:proofErr w:type="spellEnd"/>
      <w:r w:rsidRPr="00777238">
        <w:rPr>
          <w:rFonts w:eastAsia="Calibri"/>
        </w:rPr>
        <w:t>) расчет показателей надежности теплоснабжения;</w:t>
      </w:r>
    </w:p>
    <w:p w:rsidR="00777238" w:rsidRPr="00777238" w:rsidRDefault="00777238" w:rsidP="00777238">
      <w:pPr>
        <w:rPr>
          <w:rFonts w:eastAsia="Calibri"/>
        </w:rPr>
      </w:pPr>
      <w:r w:rsidRPr="00777238">
        <w:rPr>
          <w:rFonts w:eastAsia="Calibri"/>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777238" w:rsidRPr="00777238" w:rsidRDefault="00777238" w:rsidP="00777238">
      <w:pPr>
        <w:rPr>
          <w:rFonts w:eastAsia="Calibri"/>
        </w:rPr>
      </w:pPr>
      <w:r w:rsidRPr="00777238">
        <w:rPr>
          <w:rFonts w:eastAsia="Calibri"/>
        </w:rPr>
        <w:t>к) сравнительные пьезометрические графики для разработки и анализа сценариев перспективного развития тепловых сетей.</w:t>
      </w:r>
    </w:p>
    <w:p w:rsidR="00777238" w:rsidRPr="00777238" w:rsidRDefault="00777238" w:rsidP="00777238">
      <w:pPr>
        <w:rPr>
          <w:rFonts w:eastAsia="Calibri"/>
        </w:rPr>
      </w:pPr>
      <w:r w:rsidRPr="00777238">
        <w:rPr>
          <w:rFonts w:eastAsia="Calibri"/>
        </w:rPr>
        <w:t>Информационно-географическая система «</w:t>
      </w:r>
      <w:proofErr w:type="spellStart"/>
      <w:r w:rsidRPr="00777238">
        <w:rPr>
          <w:rFonts w:eastAsia="Calibri"/>
        </w:rPr>
        <w:t>Zulu</w:t>
      </w:r>
      <w:proofErr w:type="spellEnd"/>
      <w:r w:rsidRPr="00777238">
        <w:rPr>
          <w:rFonts w:eastAsia="Calibri"/>
        </w:rPr>
        <w:t>».</w:t>
      </w:r>
    </w:p>
    <w:p w:rsidR="00777238" w:rsidRPr="00777238" w:rsidRDefault="00777238" w:rsidP="00777238">
      <w:pPr>
        <w:rPr>
          <w:rFonts w:eastAsia="Calibri"/>
        </w:rPr>
      </w:pPr>
      <w:r w:rsidRPr="00777238">
        <w:rPr>
          <w:rFonts w:eastAsia="Calibri"/>
        </w:rPr>
        <w:t xml:space="preserve">Информационно-географическая система </w:t>
      </w:r>
      <w:proofErr w:type="spellStart"/>
      <w:r w:rsidRPr="00777238">
        <w:rPr>
          <w:rFonts w:eastAsia="Calibri"/>
        </w:rPr>
        <w:t>Zulu</w:t>
      </w:r>
      <w:proofErr w:type="spellEnd"/>
      <w:r w:rsidRPr="00777238">
        <w:rPr>
          <w:rFonts w:eastAsia="Calibri"/>
        </w:rPr>
        <w:t>, разработанная компанией ООО «</w:t>
      </w:r>
      <w:proofErr w:type="spellStart"/>
      <w:r w:rsidRPr="00777238">
        <w:rPr>
          <w:rFonts w:eastAsia="Calibri"/>
        </w:rPr>
        <w:t>Политерм</w:t>
      </w:r>
      <w:proofErr w:type="spellEnd"/>
      <w:r w:rsidRPr="00777238">
        <w:rPr>
          <w:rFonts w:eastAsia="Calibri"/>
        </w:rPr>
        <w:t xml:space="preserve">»,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w:t>
      </w:r>
      <w:proofErr w:type="spellStart"/>
      <w:r w:rsidRPr="00777238">
        <w:rPr>
          <w:rFonts w:eastAsia="Calibri"/>
        </w:rPr>
        <w:t>ZuluTermo</w:t>
      </w:r>
      <w:proofErr w:type="spellEnd"/>
      <w:r w:rsidRPr="00777238">
        <w:rPr>
          <w:rFonts w:eastAsia="Calibri"/>
        </w:rPr>
        <w:t xml:space="preserve"> позволяет создавать электронные модели систем теплоснабжения.</w:t>
      </w:r>
    </w:p>
    <w:p w:rsidR="00777238" w:rsidRPr="00777238" w:rsidRDefault="00777238" w:rsidP="00777238">
      <w:pPr>
        <w:rPr>
          <w:rFonts w:eastAsia="Calibri"/>
        </w:rPr>
      </w:pPr>
      <w:r w:rsidRPr="00777238">
        <w:rPr>
          <w:rFonts w:eastAsia="Calibri"/>
        </w:rPr>
        <w:t xml:space="preserve">Расчеты </w:t>
      </w:r>
      <w:proofErr w:type="spellStart"/>
      <w:r w:rsidRPr="00777238">
        <w:rPr>
          <w:rFonts w:eastAsia="Calibri"/>
        </w:rPr>
        <w:t>ZuluThermo</w:t>
      </w:r>
      <w:proofErr w:type="spellEnd"/>
      <w:r w:rsidRPr="00777238">
        <w:rPr>
          <w:rFonts w:eastAsia="Calibri"/>
        </w:rPr>
        <w:t xml:space="preserve"> могут работать как в тесной интеграции с </w:t>
      </w:r>
      <w:proofErr w:type="spellStart"/>
      <w:r w:rsidRPr="00777238">
        <w:rPr>
          <w:rFonts w:eastAsia="Calibri"/>
        </w:rPr>
        <w:t>геоинформационной</w:t>
      </w:r>
      <w:proofErr w:type="spellEnd"/>
      <w:r w:rsidRPr="00777238">
        <w:rPr>
          <w:rFonts w:eastAsia="Calibri"/>
        </w:rPr>
        <w:t xml:space="preserve">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777238" w:rsidRPr="00777238" w:rsidRDefault="00777238" w:rsidP="00777238">
      <w:pPr>
        <w:rPr>
          <w:rFonts w:eastAsia="Calibri"/>
        </w:rPr>
      </w:pPr>
      <w:r w:rsidRPr="00777238">
        <w:rPr>
          <w:rFonts w:eastAsia="Calibri"/>
        </w:rPr>
        <w:t>С помощью данного продукта возможна реализация следующего состава задач:</w:t>
      </w:r>
    </w:p>
    <w:p w:rsidR="00777238" w:rsidRPr="00777238" w:rsidRDefault="00777238" w:rsidP="00777238">
      <w:pPr>
        <w:rPr>
          <w:rFonts w:eastAsia="Calibri"/>
        </w:rPr>
      </w:pPr>
      <w:r w:rsidRPr="00777238">
        <w:rPr>
          <w:rFonts w:eastAsia="Calibri"/>
        </w:rPr>
        <w:t>Построение расчетной модели тепловой сети.</w:t>
      </w:r>
    </w:p>
    <w:p w:rsidR="00777238" w:rsidRPr="00777238" w:rsidRDefault="00777238" w:rsidP="00777238">
      <w:pPr>
        <w:rPr>
          <w:rFonts w:eastAsia="Calibri"/>
        </w:rPr>
      </w:pPr>
      <w:r w:rsidRPr="00777238">
        <w:rPr>
          <w:rFonts w:eastAsia="Calibri"/>
        </w:rPr>
        <w:t xml:space="preserve">При работе в </w:t>
      </w:r>
      <w:proofErr w:type="spellStart"/>
      <w:r w:rsidRPr="00777238">
        <w:rPr>
          <w:rFonts w:eastAsia="Calibri"/>
        </w:rPr>
        <w:t>геоинформационной</w:t>
      </w:r>
      <w:proofErr w:type="spellEnd"/>
      <w:r w:rsidRPr="00777238">
        <w:rPr>
          <w:rFonts w:eastAsia="Calibri"/>
        </w:rPr>
        <w:t xml:space="preserve">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rsidR="00777238" w:rsidRPr="00777238" w:rsidRDefault="00777238" w:rsidP="00777238">
      <w:pPr>
        <w:rPr>
          <w:rFonts w:eastAsia="Calibri"/>
        </w:rPr>
      </w:pPr>
      <w:r w:rsidRPr="00777238">
        <w:rPr>
          <w:rFonts w:eastAsia="Calibri"/>
        </w:rPr>
        <w:lastRenderedPageBreak/>
        <w:t>Наладочный расчет тепловой сети.</w:t>
      </w:r>
    </w:p>
    <w:p w:rsidR="00777238" w:rsidRPr="00777238" w:rsidRDefault="00777238" w:rsidP="00777238">
      <w:pPr>
        <w:rPr>
          <w:rFonts w:eastAsia="Calibri"/>
        </w:rPr>
      </w:pPr>
      <w:r w:rsidRPr="00777238">
        <w:rPr>
          <w:rFonts w:eastAsia="Calibri"/>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rsidR="00777238" w:rsidRPr="00777238" w:rsidRDefault="00777238" w:rsidP="00777238">
      <w:pPr>
        <w:rPr>
          <w:rFonts w:eastAsia="Calibri"/>
        </w:rPr>
      </w:pPr>
      <w:r w:rsidRPr="00777238">
        <w:rPr>
          <w:rFonts w:eastAsia="Calibri"/>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777238" w:rsidRPr="00777238" w:rsidRDefault="00777238" w:rsidP="00777238">
      <w:pPr>
        <w:rPr>
          <w:rFonts w:eastAsia="Calibri"/>
        </w:rPr>
      </w:pPr>
      <w:proofErr w:type="spellStart"/>
      <w:r w:rsidRPr="00777238">
        <w:rPr>
          <w:rFonts w:eastAsia="Calibri"/>
        </w:rPr>
        <w:t>Дросселирование</w:t>
      </w:r>
      <w:proofErr w:type="spellEnd"/>
      <w:r w:rsidRPr="00777238">
        <w:rPr>
          <w:rFonts w:eastAsia="Calibri"/>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rsidR="00777238" w:rsidRPr="00777238" w:rsidRDefault="00777238" w:rsidP="00777238">
      <w:pPr>
        <w:rPr>
          <w:rFonts w:eastAsia="Calibri"/>
        </w:rPr>
      </w:pPr>
      <w:r w:rsidRPr="00777238">
        <w:rPr>
          <w:rFonts w:eastAsia="Calibri"/>
        </w:rPr>
        <w:t xml:space="preserve">Определяются потребители и соответствующий им источник, от которого данные потребители получают воду и тепловую энергию. </w:t>
      </w:r>
    </w:p>
    <w:p w:rsidR="00777238" w:rsidRPr="00777238" w:rsidRDefault="00777238" w:rsidP="00777238">
      <w:pPr>
        <w:rPr>
          <w:rFonts w:eastAsia="Calibri"/>
        </w:rPr>
      </w:pPr>
      <w:r w:rsidRPr="00777238">
        <w:rPr>
          <w:rFonts w:eastAsia="Calibri"/>
        </w:rPr>
        <w:t>Поверочный расчет тепловой сети.</w:t>
      </w:r>
    </w:p>
    <w:p w:rsidR="00777238" w:rsidRPr="00777238" w:rsidRDefault="00777238" w:rsidP="00777238">
      <w:pPr>
        <w:rPr>
          <w:rFonts w:eastAsia="Calibri"/>
        </w:rPr>
      </w:pPr>
      <w:r w:rsidRPr="00777238">
        <w:rPr>
          <w:rFonts w:eastAsia="Calibri"/>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777238" w:rsidRPr="00777238" w:rsidRDefault="00777238" w:rsidP="00777238">
      <w:pPr>
        <w:rPr>
          <w:rFonts w:eastAsia="Calibri"/>
        </w:rPr>
      </w:pPr>
      <w:r w:rsidRPr="00777238">
        <w:rPr>
          <w:rFonts w:eastAsia="Calibri"/>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rsidR="00777238" w:rsidRPr="00777238" w:rsidRDefault="00777238" w:rsidP="00777238">
      <w:r w:rsidRPr="00777238">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так далее.</w:t>
      </w:r>
    </w:p>
    <w:p w:rsidR="00777238" w:rsidRPr="00777238" w:rsidRDefault="00777238" w:rsidP="00777238">
      <w:pPr>
        <w:rPr>
          <w:rFonts w:eastAsia="Calibri"/>
        </w:rPr>
      </w:pPr>
      <w:r w:rsidRPr="00777238">
        <w:rPr>
          <w:rFonts w:eastAsia="Calibri"/>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777238" w:rsidRPr="00777238" w:rsidRDefault="00777238" w:rsidP="00777238">
      <w:pPr>
        <w:rPr>
          <w:rFonts w:eastAsia="Calibri"/>
        </w:rPr>
      </w:pPr>
      <w:r w:rsidRPr="00777238">
        <w:rPr>
          <w:rFonts w:eastAsia="Calibri"/>
        </w:rPr>
        <w:lastRenderedPageBreak/>
        <w:t>Конструкторский расчет тепловой сети</w:t>
      </w:r>
    </w:p>
    <w:p w:rsidR="00777238" w:rsidRPr="00777238" w:rsidRDefault="00777238" w:rsidP="00777238">
      <w:pPr>
        <w:rPr>
          <w:rFonts w:eastAsia="Calibri"/>
        </w:rPr>
      </w:pPr>
      <w:r w:rsidRPr="00777238">
        <w:rPr>
          <w:rFonts w:eastAsia="Calibri"/>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777238" w:rsidRPr="00777238" w:rsidRDefault="00777238" w:rsidP="00777238">
      <w:pPr>
        <w:rPr>
          <w:rFonts w:eastAsia="Calibri"/>
        </w:rPr>
      </w:pPr>
      <w:r w:rsidRPr="00777238">
        <w:rPr>
          <w:rFonts w:eastAsia="Calibri"/>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777238" w:rsidRPr="00777238" w:rsidRDefault="00777238" w:rsidP="00777238">
      <w:pPr>
        <w:rPr>
          <w:rFonts w:eastAsia="Calibri"/>
        </w:rPr>
      </w:pPr>
      <w:r w:rsidRPr="00777238">
        <w:rPr>
          <w:rFonts w:eastAsia="Calibri"/>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777238" w:rsidRPr="00777238" w:rsidRDefault="00777238" w:rsidP="00777238">
      <w:pPr>
        <w:rPr>
          <w:rFonts w:eastAsia="Calibri"/>
        </w:rPr>
      </w:pPr>
      <w:r w:rsidRPr="00777238">
        <w:rPr>
          <w:rFonts w:eastAsia="Calibri"/>
        </w:rPr>
        <w:t>Расчет требуемой температуры на источнике.</w:t>
      </w:r>
    </w:p>
    <w:p w:rsidR="00777238" w:rsidRPr="00777238" w:rsidRDefault="00777238" w:rsidP="00777238">
      <w:pPr>
        <w:rPr>
          <w:rFonts w:eastAsia="Calibri"/>
        </w:rPr>
      </w:pPr>
      <w:r w:rsidRPr="00777238">
        <w:rPr>
          <w:rFonts w:eastAsia="Calibri"/>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777238" w:rsidRPr="00777238" w:rsidRDefault="00777238" w:rsidP="00777238">
      <w:pPr>
        <w:rPr>
          <w:rFonts w:eastAsia="Calibri"/>
        </w:rPr>
      </w:pPr>
      <w:r w:rsidRPr="00777238">
        <w:rPr>
          <w:rFonts w:eastAsia="Calibri"/>
        </w:rPr>
        <w:t>Коммутационные задачи.</w:t>
      </w:r>
    </w:p>
    <w:p w:rsidR="00777238" w:rsidRPr="00777238" w:rsidRDefault="00777238" w:rsidP="00777238">
      <w:pPr>
        <w:rPr>
          <w:rFonts w:eastAsia="Calibri"/>
        </w:rPr>
      </w:pPr>
      <w:r w:rsidRPr="00777238">
        <w:rPr>
          <w:rFonts w:eastAsia="Calibri"/>
        </w:rPr>
        <w:t>Анализ отключений, переключений, поиск ближайшей запорной арматуры, отключающей участок от источников, или полностью изолирующей участок.</w:t>
      </w:r>
    </w:p>
    <w:p w:rsidR="00777238" w:rsidRPr="00777238" w:rsidRDefault="00777238" w:rsidP="00777238">
      <w:pPr>
        <w:rPr>
          <w:rFonts w:eastAsia="Calibri"/>
        </w:rPr>
      </w:pPr>
      <w:r w:rsidRPr="00777238">
        <w:rPr>
          <w:rFonts w:eastAsia="Calibri"/>
        </w:rPr>
        <w:t>Построение пьезометрических графиков.</w:t>
      </w:r>
    </w:p>
    <w:p w:rsidR="00777238" w:rsidRPr="00777238" w:rsidRDefault="00777238" w:rsidP="00777238">
      <w:pPr>
        <w:rPr>
          <w:rFonts w:eastAsia="Calibri"/>
        </w:rPr>
      </w:pPr>
      <w:r w:rsidRPr="00777238">
        <w:rPr>
          <w:rFonts w:eastAsia="Calibri"/>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rsidR="00777238" w:rsidRPr="00777238" w:rsidRDefault="00777238" w:rsidP="00777238">
      <w:pPr>
        <w:rPr>
          <w:rFonts w:eastAsia="Calibri"/>
        </w:rPr>
      </w:pPr>
      <w:r w:rsidRPr="00777238">
        <w:rPr>
          <w:rFonts w:eastAsia="Calibri"/>
        </w:rPr>
        <w:t>Расчет нормативных потерь тепла через изоляцию.</w:t>
      </w:r>
    </w:p>
    <w:p w:rsidR="00777238" w:rsidRPr="00777238" w:rsidRDefault="00777238" w:rsidP="00777238">
      <w:pPr>
        <w:rPr>
          <w:rFonts w:eastAsia="Calibri"/>
        </w:rPr>
      </w:pPr>
      <w:r w:rsidRPr="00777238">
        <w:rPr>
          <w:rFonts w:eastAsia="Calibri"/>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777238" w:rsidRPr="00777238" w:rsidRDefault="00777238" w:rsidP="00777238">
      <w:r w:rsidRPr="00777238">
        <w:t xml:space="preserve">3.1.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 </w:t>
      </w:r>
    </w:p>
    <w:p w:rsidR="00777238" w:rsidRPr="00777238" w:rsidRDefault="00777238" w:rsidP="00777238">
      <w:pPr>
        <w:rPr>
          <w:rFonts w:eastAsia="Calibri"/>
        </w:rPr>
      </w:pPr>
      <w:r w:rsidRPr="00777238">
        <w:rPr>
          <w:rFonts w:eastAsia="Calibri"/>
        </w:rPr>
        <w:t xml:space="preserve">Информационно-графическое описание объектов системы теплоснабжения муниципального образования в слоях ЭМ представлены графическим изображением объектов системы теплоснабжения с привязкой к топографической основе муниципального округа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rsidR="00777238" w:rsidRPr="00777238" w:rsidRDefault="00777238" w:rsidP="00777238">
      <w:pPr>
        <w:rPr>
          <w:rFonts w:eastAsia="Calibri"/>
        </w:rPr>
      </w:pPr>
      <w:r w:rsidRPr="00777238">
        <w:rPr>
          <w:rFonts w:eastAsia="Calibri"/>
        </w:rPr>
        <w:lastRenderedPageBreak/>
        <w:t xml:space="preserve">Основой семантических данных об объектах системы теплоснабжения были базы данных Заказчика и информация, собранная в процессе </w:t>
      </w:r>
      <w:proofErr w:type="gramStart"/>
      <w:r w:rsidRPr="00777238">
        <w:rPr>
          <w:rFonts w:eastAsia="Calibri"/>
        </w:rPr>
        <w:t>выполнения анализа существующего состояния системы теплоснабжения муниципального образования</w:t>
      </w:r>
      <w:proofErr w:type="gramEnd"/>
      <w:r w:rsidRPr="00777238">
        <w:rPr>
          <w:rFonts w:eastAsia="Calibri"/>
        </w:rPr>
        <w:t xml:space="preserve">. </w:t>
      </w:r>
    </w:p>
    <w:p w:rsidR="00777238" w:rsidRPr="00777238" w:rsidRDefault="00777238" w:rsidP="00777238">
      <w:pPr>
        <w:rPr>
          <w:rFonts w:eastAsia="Calibri"/>
        </w:rPr>
      </w:pPr>
      <w:r w:rsidRPr="00777238">
        <w:rPr>
          <w:rFonts w:eastAsia="Calibri"/>
        </w:rPr>
        <w:t xml:space="preserve">В составе электронной модели (ЭМ) существующей системы теплоснабжения отдельными слоями представлены: </w:t>
      </w:r>
    </w:p>
    <w:p w:rsidR="00777238" w:rsidRPr="00777238" w:rsidRDefault="00777238" w:rsidP="00777238">
      <w:pPr>
        <w:rPr>
          <w:rFonts w:eastAsia="Calibri"/>
        </w:rPr>
      </w:pPr>
      <w:r w:rsidRPr="00777238">
        <w:rPr>
          <w:rFonts w:eastAsia="Calibri"/>
        </w:rPr>
        <w:t>•</w:t>
      </w:r>
      <w:r w:rsidRPr="00777238">
        <w:rPr>
          <w:rFonts w:eastAsia="Calibri"/>
        </w:rPr>
        <w:tab/>
        <w:t xml:space="preserve">топографическая основа муниципального округа; </w:t>
      </w:r>
    </w:p>
    <w:p w:rsidR="00777238" w:rsidRPr="00777238" w:rsidRDefault="00777238" w:rsidP="00777238">
      <w:pPr>
        <w:rPr>
          <w:rFonts w:eastAsia="Calibri"/>
        </w:rPr>
      </w:pPr>
      <w:r w:rsidRPr="00777238">
        <w:rPr>
          <w:rFonts w:eastAsia="Calibri"/>
        </w:rPr>
        <w:t>•</w:t>
      </w:r>
      <w:r w:rsidRPr="00777238">
        <w:rPr>
          <w:rFonts w:eastAsia="Calibri"/>
        </w:rPr>
        <w:tab/>
        <w:t xml:space="preserve">адресный план муниципального округа; </w:t>
      </w:r>
    </w:p>
    <w:p w:rsidR="00777238" w:rsidRPr="00777238" w:rsidRDefault="00777238" w:rsidP="00777238">
      <w:pPr>
        <w:rPr>
          <w:rFonts w:eastAsia="Calibri"/>
        </w:rPr>
      </w:pPr>
      <w:r w:rsidRPr="00777238">
        <w:rPr>
          <w:rFonts w:eastAsia="Calibri"/>
        </w:rPr>
        <w:t>•</w:t>
      </w:r>
      <w:r w:rsidRPr="00777238">
        <w:rPr>
          <w:rFonts w:eastAsia="Calibri"/>
        </w:rPr>
        <w:tab/>
        <w:t xml:space="preserve">слои, содержащие сетки районирования муниципального образования; </w:t>
      </w:r>
    </w:p>
    <w:p w:rsidR="00777238" w:rsidRPr="00777238" w:rsidRDefault="00777238" w:rsidP="00777238">
      <w:pPr>
        <w:rPr>
          <w:rFonts w:eastAsia="Calibri"/>
        </w:rPr>
      </w:pPr>
      <w:r w:rsidRPr="00777238">
        <w:rPr>
          <w:rFonts w:eastAsia="Calibri"/>
        </w:rPr>
        <w:t>•</w:t>
      </w:r>
      <w:r w:rsidRPr="00777238">
        <w:rPr>
          <w:rFonts w:eastAsia="Calibri"/>
        </w:rPr>
        <w:tab/>
        <w:t xml:space="preserve">отдельные расчетные слои ZULU по отдельным зонам теплоснабжения муниципального образования; </w:t>
      </w:r>
    </w:p>
    <w:p w:rsidR="00777238" w:rsidRPr="00777238" w:rsidRDefault="00777238" w:rsidP="00777238">
      <w:r w:rsidRPr="00777238">
        <w:t>•</w:t>
      </w:r>
      <w:r w:rsidRPr="00777238">
        <w:tab/>
        <w:t xml:space="preserve">объединенные информационные слои по тепловым источникам и потребителям муниципального образования, созданные для выполнения пространственных технологических запросов по системе в рамках принятой при разработке </w:t>
      </w:r>
      <w:proofErr w:type="gramStart"/>
      <w:r w:rsidRPr="00777238">
        <w:t>схемы теплоснабжения сетки расчетных единиц деления муниципального образования</w:t>
      </w:r>
      <w:proofErr w:type="gramEnd"/>
      <w:r w:rsidRPr="00777238">
        <w:t xml:space="preserve"> или любых других территориальных разрезах в целях решения аналитических задач.</w:t>
      </w:r>
    </w:p>
    <w:p w:rsidR="00777238" w:rsidRPr="00777238" w:rsidRDefault="00777238" w:rsidP="00777238">
      <w:bookmarkStart w:id="76" w:name="_Toc26628323"/>
      <w:bookmarkStart w:id="77" w:name="_Toc527000685"/>
      <w:bookmarkStart w:id="78" w:name="_Toc488914460"/>
      <w:bookmarkStart w:id="79" w:name="_Toc466045898"/>
      <w:bookmarkStart w:id="80" w:name="_Toc107999442"/>
      <w:bookmarkStart w:id="81" w:name="_Toc115610222"/>
      <w:r w:rsidRPr="00777238">
        <w:t>3.2 Паспортизация объектов системы теплоснабжения</w:t>
      </w:r>
      <w:bookmarkEnd w:id="76"/>
      <w:bookmarkEnd w:id="77"/>
      <w:bookmarkEnd w:id="78"/>
      <w:bookmarkEnd w:id="79"/>
      <w:bookmarkEnd w:id="80"/>
      <w:bookmarkEnd w:id="81"/>
    </w:p>
    <w:p w:rsidR="00777238" w:rsidRPr="00777238" w:rsidRDefault="00777238" w:rsidP="00777238">
      <w:pPr>
        <w:rPr>
          <w:rFonts w:eastAsia="Calibri"/>
        </w:rPr>
      </w:pPr>
      <w:r w:rsidRPr="00777238">
        <w:rPr>
          <w:rFonts w:eastAsia="Calibri"/>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rsidR="00777238" w:rsidRPr="00777238" w:rsidRDefault="00777238" w:rsidP="00777238">
      <w:pPr>
        <w:rPr>
          <w:rFonts w:eastAsia="Calibri"/>
        </w:rPr>
      </w:pPr>
    </w:p>
    <w:p w:rsidR="00777238" w:rsidRPr="00777238" w:rsidRDefault="00777238" w:rsidP="00777238">
      <w:bookmarkStart w:id="82" w:name="_Toc26628324"/>
      <w:bookmarkStart w:id="83" w:name="_Toc527000686"/>
      <w:bookmarkStart w:id="84" w:name="_Toc488914461"/>
      <w:bookmarkStart w:id="85" w:name="_Toc466045899"/>
      <w:bookmarkStart w:id="86" w:name="_Toc107999443"/>
      <w:bookmarkStart w:id="87" w:name="_Toc115610223"/>
      <w:r w:rsidRPr="00777238">
        <w:t>3.3 Паспортизация и описание расчетных единиц территориального деления, включая административное</w:t>
      </w:r>
      <w:bookmarkEnd w:id="82"/>
      <w:bookmarkEnd w:id="83"/>
      <w:bookmarkEnd w:id="84"/>
      <w:bookmarkEnd w:id="85"/>
      <w:bookmarkEnd w:id="86"/>
      <w:bookmarkEnd w:id="87"/>
    </w:p>
    <w:p w:rsidR="00777238" w:rsidRPr="00777238" w:rsidRDefault="00777238" w:rsidP="00777238">
      <w:pPr>
        <w:rPr>
          <w:rFonts w:eastAsia="Calibri"/>
        </w:rPr>
      </w:pPr>
      <w:r w:rsidRPr="00777238">
        <w:rPr>
          <w:rFonts w:eastAsia="Calibri"/>
        </w:rPr>
        <w:t>В паспортизацию объектов тепловой сети также включена привязка к административно-территориальным отделам муниципального округа, что позволяет получать справочную информацию по объектам базы данных в разрезе территориального деления расчетных единиц.</w:t>
      </w:r>
    </w:p>
    <w:p w:rsidR="00777238" w:rsidRPr="00777238" w:rsidRDefault="00777238" w:rsidP="00777238">
      <w:bookmarkStart w:id="88" w:name="_Toc26628325"/>
      <w:bookmarkStart w:id="89" w:name="_Toc527000687"/>
      <w:bookmarkStart w:id="90" w:name="_Toc488914462"/>
      <w:bookmarkStart w:id="91" w:name="_Toc466045900"/>
      <w:bookmarkStart w:id="92" w:name="_Toc107999444"/>
      <w:bookmarkStart w:id="93" w:name="_Toc115610224"/>
      <w:r w:rsidRPr="00777238">
        <w:t xml:space="preserve">3.4 Гидравлический расчет тепловых сетей любой степени </w:t>
      </w:r>
      <w:proofErr w:type="spellStart"/>
      <w:r w:rsidRPr="00777238">
        <w:t>закольцованности</w:t>
      </w:r>
      <w:proofErr w:type="spellEnd"/>
      <w:r w:rsidRPr="00777238">
        <w:t>, в том числе гидравлический расчет при совместной работе нескольких источников тепловой энергии на единую тепловую сеть</w:t>
      </w:r>
      <w:bookmarkEnd w:id="88"/>
      <w:bookmarkEnd w:id="89"/>
      <w:bookmarkEnd w:id="90"/>
      <w:bookmarkEnd w:id="91"/>
      <w:bookmarkEnd w:id="92"/>
      <w:bookmarkEnd w:id="93"/>
    </w:p>
    <w:p w:rsidR="00777238" w:rsidRPr="00777238" w:rsidRDefault="00777238" w:rsidP="00777238">
      <w:pPr>
        <w:rPr>
          <w:rFonts w:eastAsia="Calibri"/>
        </w:rPr>
      </w:pPr>
      <w:proofErr w:type="spellStart"/>
      <w:r w:rsidRPr="00777238">
        <w:rPr>
          <w:rFonts w:eastAsia="Calibri"/>
        </w:rPr>
        <w:t>Теплогидравлический</w:t>
      </w:r>
      <w:proofErr w:type="spellEnd"/>
      <w:r w:rsidRPr="00777238">
        <w:rPr>
          <w:rFonts w:eastAsia="Calibri"/>
        </w:rPr>
        <w:t xml:space="preserve"> расчет ПРК </w:t>
      </w:r>
      <w:proofErr w:type="spellStart"/>
      <w:r w:rsidRPr="00777238">
        <w:rPr>
          <w:rFonts w:eastAsia="Calibri"/>
        </w:rPr>
        <w:t>ZuluThermo</w:t>
      </w:r>
      <w:proofErr w:type="spellEnd"/>
      <w:r w:rsidRPr="00777238">
        <w:rPr>
          <w:rFonts w:eastAsia="Calibri"/>
        </w:rPr>
        <w:t xml:space="preserve"> 2021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rsidR="00777238" w:rsidRPr="00777238" w:rsidRDefault="00777238" w:rsidP="00777238">
      <w:pPr>
        <w:rPr>
          <w:rFonts w:eastAsia="Calibri"/>
        </w:rPr>
      </w:pPr>
      <w:proofErr w:type="gramStart"/>
      <w:r w:rsidRPr="00777238">
        <w:rPr>
          <w:rFonts w:eastAsia="Calibri"/>
        </w:rPr>
        <w:t xml:space="preserve">Размерность рассчитываемых тепловых сетей, степень их </w:t>
      </w:r>
      <w:proofErr w:type="spellStart"/>
      <w:r w:rsidRPr="00777238">
        <w:rPr>
          <w:rFonts w:eastAsia="Calibri"/>
        </w:rPr>
        <w:t>закольцованности</w:t>
      </w:r>
      <w:proofErr w:type="spellEnd"/>
      <w:r w:rsidRPr="00777238">
        <w:rPr>
          <w:rFonts w:eastAsia="Calibri"/>
        </w:rPr>
        <w:t xml:space="preserve">, а также количество </w:t>
      </w:r>
      <w:proofErr w:type="spellStart"/>
      <w:r w:rsidRPr="00777238">
        <w:rPr>
          <w:rFonts w:eastAsia="Calibri"/>
        </w:rPr>
        <w:t>теплоисточников</w:t>
      </w:r>
      <w:proofErr w:type="spellEnd"/>
      <w:r w:rsidRPr="00777238">
        <w:rPr>
          <w:rFonts w:eastAsia="Calibri"/>
        </w:rPr>
        <w:t>, работающих на общую сеть - не ограничены.</w:t>
      </w:r>
      <w:proofErr w:type="gramEnd"/>
      <w:r w:rsidRPr="00777238">
        <w:rPr>
          <w:rFonts w:eastAsia="Calibri"/>
        </w:rPr>
        <w:t xml:space="preserve">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rsidR="00777238" w:rsidRPr="00777238" w:rsidRDefault="00777238" w:rsidP="00777238">
      <w:pPr>
        <w:rPr>
          <w:rFonts w:eastAsia="Calibri"/>
        </w:rPr>
      </w:pPr>
      <w:r w:rsidRPr="00777238">
        <w:rPr>
          <w:rFonts w:eastAsia="Calibri"/>
        </w:rPr>
        <w:lastRenderedPageBreak/>
        <w:t xml:space="preserve">Результат гидравлических расчетов системы теплоснабжения муниципального округа по источникам может быть сформирован в протоколы </w:t>
      </w:r>
      <w:proofErr w:type="spellStart"/>
      <w:r w:rsidRPr="00777238">
        <w:rPr>
          <w:rFonts w:eastAsia="Calibri"/>
        </w:rPr>
        <w:t>Excel</w:t>
      </w:r>
      <w:proofErr w:type="spellEnd"/>
      <w:r w:rsidRPr="00777238">
        <w:rPr>
          <w:rFonts w:eastAsia="Calibri"/>
        </w:rPr>
        <w:t xml:space="preserve"> и показан в виде пьезометрических графиков.</w:t>
      </w:r>
    </w:p>
    <w:p w:rsidR="00777238" w:rsidRPr="00777238" w:rsidRDefault="00777238" w:rsidP="00777238">
      <w:pPr>
        <w:rPr>
          <w:rFonts w:eastAsia="Calibri"/>
        </w:rPr>
      </w:pPr>
    </w:p>
    <w:p w:rsidR="00777238" w:rsidRPr="00777238" w:rsidRDefault="00777238" w:rsidP="00777238">
      <w:bookmarkStart w:id="94" w:name="_Toc26628326"/>
      <w:bookmarkStart w:id="95" w:name="_Toc527000688"/>
      <w:bookmarkStart w:id="96" w:name="_Toc488914463"/>
      <w:bookmarkStart w:id="97" w:name="_Toc466045901"/>
      <w:bookmarkStart w:id="98" w:name="_Toc107999445"/>
      <w:bookmarkStart w:id="99" w:name="_Toc115610225"/>
      <w:r w:rsidRPr="00777238">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94"/>
      <w:bookmarkEnd w:id="95"/>
      <w:bookmarkEnd w:id="96"/>
      <w:bookmarkEnd w:id="97"/>
      <w:bookmarkEnd w:id="98"/>
      <w:bookmarkEnd w:id="99"/>
    </w:p>
    <w:p w:rsidR="00777238" w:rsidRPr="00777238" w:rsidRDefault="00777238" w:rsidP="00777238">
      <w:pPr>
        <w:rPr>
          <w:rFonts w:eastAsia="Calibri"/>
        </w:rPr>
      </w:pPr>
      <w:r w:rsidRPr="00777238">
        <w:rPr>
          <w:rFonts w:eastAsia="Calibri"/>
        </w:rPr>
        <w:t>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777238" w:rsidRPr="00777238" w:rsidRDefault="00777238" w:rsidP="00777238">
      <w:pPr>
        <w:rPr>
          <w:rFonts w:eastAsia="Calibri"/>
        </w:rPr>
      </w:pPr>
    </w:p>
    <w:p w:rsidR="00777238" w:rsidRPr="00777238" w:rsidRDefault="00777238" w:rsidP="00777238">
      <w:bookmarkStart w:id="100" w:name="_Toc26628327"/>
      <w:bookmarkStart w:id="101" w:name="_Toc527000689"/>
      <w:bookmarkStart w:id="102" w:name="_Toc488914464"/>
      <w:bookmarkStart w:id="103" w:name="_Toc466045902"/>
      <w:bookmarkStart w:id="104" w:name="_Toc107999446"/>
      <w:bookmarkStart w:id="105" w:name="_Toc115610226"/>
      <w:r w:rsidRPr="00777238">
        <w:t>3.6 Расчет балансов тепловой энергии по источникам тепловой энергии и по территориальному признаку</w:t>
      </w:r>
      <w:bookmarkEnd w:id="100"/>
      <w:bookmarkEnd w:id="101"/>
      <w:bookmarkEnd w:id="102"/>
      <w:bookmarkEnd w:id="103"/>
      <w:bookmarkEnd w:id="104"/>
      <w:bookmarkEnd w:id="105"/>
    </w:p>
    <w:p w:rsidR="00777238" w:rsidRPr="00777238" w:rsidRDefault="00777238" w:rsidP="00777238">
      <w:pPr>
        <w:rPr>
          <w:rFonts w:eastAsia="Calibri"/>
        </w:rPr>
      </w:pPr>
      <w:r w:rsidRPr="00777238">
        <w:rPr>
          <w:rFonts w:eastAsia="Calibri"/>
        </w:rPr>
        <w:t>Расчет балансов тепловой энергии по источникам в модели тепловых сетей муниципального образования организован по принципу того, что каждый источник привязан к своему административно-территориальному отделу. В результате получается расчет балансов тепловой энергии по источникам тепла и по территориальному признаку.</w:t>
      </w:r>
    </w:p>
    <w:p w:rsidR="00777238" w:rsidRPr="00777238" w:rsidRDefault="00777238" w:rsidP="00777238">
      <w:bookmarkStart w:id="106" w:name="_Toc26628328"/>
      <w:bookmarkStart w:id="107" w:name="_Toc527000690"/>
      <w:bookmarkStart w:id="108" w:name="_Toc488914465"/>
      <w:bookmarkStart w:id="109" w:name="_Toc466045903"/>
      <w:bookmarkStart w:id="110" w:name="_Toc107999447"/>
      <w:bookmarkStart w:id="111" w:name="_Toc115610227"/>
      <w:r w:rsidRPr="00777238">
        <w:t>3.7 Расчет потерь тепловой энергии через изоляцию и с утечками теплоносителя</w:t>
      </w:r>
      <w:bookmarkEnd w:id="106"/>
      <w:bookmarkEnd w:id="107"/>
      <w:bookmarkEnd w:id="108"/>
      <w:bookmarkEnd w:id="109"/>
      <w:bookmarkEnd w:id="110"/>
      <w:bookmarkEnd w:id="111"/>
    </w:p>
    <w:p w:rsidR="00777238" w:rsidRPr="00777238" w:rsidRDefault="00777238" w:rsidP="00777238">
      <w:pPr>
        <w:rPr>
          <w:rFonts w:eastAsia="Calibri"/>
        </w:rPr>
      </w:pPr>
      <w:r w:rsidRPr="00777238">
        <w:rPr>
          <w:rFonts w:eastAsia="Calibri"/>
        </w:rPr>
        <w:t xml:space="preserve">Нормы тепловых потерь через изоляцию трубопроводов рассчитываются в ГИС </w:t>
      </w:r>
      <w:proofErr w:type="spellStart"/>
      <w:r w:rsidRPr="00777238">
        <w:rPr>
          <w:rFonts w:eastAsia="Calibri"/>
        </w:rPr>
        <w:t>ZuluThermo</w:t>
      </w:r>
      <w:proofErr w:type="spellEnd"/>
      <w:r w:rsidRPr="00777238">
        <w:rPr>
          <w:rFonts w:eastAsia="Calibri"/>
        </w:rPr>
        <w:t xml:space="preserve"> 2021 на основании приказа Минэнерго от 30.12.2008 № 325 «Об утверждении порядка определения нормативов технологических потерь при передаче тепловой энергии, теплоносителя». Целью данного расчета является определение нормативных тепловых потерь через изоляцию трубопроводов.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w:t>
      </w:r>
    </w:p>
    <w:p w:rsidR="00777238" w:rsidRPr="00777238" w:rsidRDefault="00777238" w:rsidP="00777238">
      <w:bookmarkStart w:id="112" w:name="_Toc26628329"/>
      <w:bookmarkStart w:id="113" w:name="_Toc527000691"/>
      <w:bookmarkStart w:id="114" w:name="_Toc488914466"/>
      <w:bookmarkStart w:id="115" w:name="_Toc466045904"/>
      <w:bookmarkStart w:id="116" w:name="_Toc107999448"/>
      <w:bookmarkStart w:id="117" w:name="_Toc115610228"/>
      <w:r w:rsidRPr="00777238">
        <w:t>3.8 Расчет показателей надежности теплоснабжения</w:t>
      </w:r>
      <w:bookmarkEnd w:id="112"/>
      <w:bookmarkEnd w:id="113"/>
      <w:bookmarkEnd w:id="114"/>
      <w:bookmarkEnd w:id="115"/>
      <w:bookmarkEnd w:id="116"/>
      <w:bookmarkEnd w:id="117"/>
    </w:p>
    <w:p w:rsidR="00777238" w:rsidRPr="00777238" w:rsidRDefault="00777238" w:rsidP="00777238">
      <w:pPr>
        <w:rPr>
          <w:rFonts w:eastAsia="Calibri"/>
        </w:rPr>
      </w:pPr>
      <w:r w:rsidRPr="00777238">
        <w:rPr>
          <w:rFonts w:eastAsia="Calibri"/>
        </w:rPr>
        <w:t xml:space="preserve">Цель расчета - количественная оценка </w:t>
      </w:r>
      <w:proofErr w:type="gramStart"/>
      <w:r w:rsidRPr="00777238">
        <w:rPr>
          <w:rFonts w:eastAsia="Calibri"/>
        </w:rPr>
        <w:t>надежности теплоснабжения потребителей систем централизованного теплоснабжения</w:t>
      </w:r>
      <w:proofErr w:type="gramEnd"/>
      <w:r w:rsidRPr="00777238">
        <w:rPr>
          <w:rFonts w:eastAsia="Calibri"/>
        </w:rPr>
        <w:t xml:space="preserve"> и обоснование необходимых мероприятий по достижению требуемой надежности для каждого потребителя, которая позволяет:</w:t>
      </w:r>
    </w:p>
    <w:p w:rsidR="00777238" w:rsidRPr="00777238" w:rsidRDefault="00777238" w:rsidP="00777238">
      <w:pPr>
        <w:rPr>
          <w:rFonts w:eastAsia="Calibri"/>
        </w:rPr>
      </w:pPr>
      <w:r w:rsidRPr="00777238">
        <w:rPr>
          <w:rFonts w:eastAsia="Calibri"/>
        </w:rPr>
        <w:t>•</w:t>
      </w:r>
      <w:r w:rsidRPr="00777238">
        <w:rPr>
          <w:rFonts w:eastAsia="Calibri"/>
        </w:rPr>
        <w:tab/>
        <w:t>Рассчитывать надежность и готовность системы теплоснабжения к отопительному сезону.</w:t>
      </w:r>
    </w:p>
    <w:p w:rsidR="00777238" w:rsidRPr="00777238" w:rsidRDefault="00777238" w:rsidP="00777238">
      <w:pPr>
        <w:rPr>
          <w:rFonts w:eastAsia="Calibri"/>
        </w:rPr>
      </w:pPr>
      <w:r w:rsidRPr="00777238">
        <w:rPr>
          <w:rFonts w:eastAsia="Calibri"/>
        </w:rPr>
        <w:t>•</w:t>
      </w:r>
      <w:r w:rsidRPr="00777238">
        <w:rPr>
          <w:rFonts w:eastAsia="Calibri"/>
        </w:rPr>
        <w:tab/>
        <w:t>Разрабатывать мероприятия, повышающие надежность работы системы теплоснабжения.</w:t>
      </w:r>
    </w:p>
    <w:p w:rsidR="00777238" w:rsidRPr="00777238" w:rsidRDefault="00777238" w:rsidP="00777238">
      <w:pPr>
        <w:rPr>
          <w:rFonts w:eastAsia="Calibri"/>
        </w:rPr>
      </w:pPr>
    </w:p>
    <w:p w:rsidR="00777238" w:rsidRPr="00777238" w:rsidRDefault="00777238" w:rsidP="00777238">
      <w:bookmarkStart w:id="118" w:name="_Toc26628330"/>
      <w:bookmarkStart w:id="119" w:name="_Toc527000692"/>
      <w:bookmarkStart w:id="120" w:name="_Toc488914467"/>
      <w:bookmarkStart w:id="121" w:name="_Toc466045905"/>
      <w:bookmarkStart w:id="122" w:name="_Toc107999449"/>
      <w:bookmarkStart w:id="123" w:name="_Toc115610229"/>
      <w:r w:rsidRPr="00777238">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18"/>
      <w:bookmarkEnd w:id="119"/>
      <w:bookmarkEnd w:id="120"/>
      <w:bookmarkEnd w:id="121"/>
      <w:bookmarkEnd w:id="122"/>
      <w:bookmarkEnd w:id="123"/>
    </w:p>
    <w:p w:rsidR="00777238" w:rsidRPr="00777238" w:rsidRDefault="00777238" w:rsidP="00777238">
      <w:r w:rsidRPr="00777238">
        <w:lastRenderedPageBreak/>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расхождениям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rsidR="00777238" w:rsidRPr="00777238" w:rsidRDefault="00777238" w:rsidP="00777238">
      <w:pPr>
        <w:rPr>
          <w:rFonts w:eastAsia="Calibri"/>
        </w:rPr>
      </w:pPr>
    </w:p>
    <w:p w:rsidR="00777238" w:rsidRPr="00777238" w:rsidRDefault="00777238" w:rsidP="00777238">
      <w:bookmarkStart w:id="124" w:name="_Toc26628331"/>
      <w:bookmarkStart w:id="125" w:name="_Toc527000693"/>
      <w:bookmarkStart w:id="126" w:name="_Toc488914468"/>
      <w:bookmarkStart w:id="127" w:name="_Toc466045906"/>
      <w:bookmarkStart w:id="128" w:name="_Toc107999450"/>
      <w:bookmarkStart w:id="129" w:name="_Toc115610230"/>
      <w:r w:rsidRPr="00777238">
        <w:t>3.10 Сравнительные пьезометрические графики для разработки и анализа сценариев перспективного развития тепловых сетей</w:t>
      </w:r>
      <w:bookmarkEnd w:id="124"/>
      <w:bookmarkEnd w:id="125"/>
      <w:bookmarkEnd w:id="126"/>
      <w:bookmarkEnd w:id="127"/>
      <w:bookmarkEnd w:id="128"/>
      <w:bookmarkEnd w:id="129"/>
    </w:p>
    <w:p w:rsidR="00777238" w:rsidRPr="00777238" w:rsidRDefault="00777238" w:rsidP="00777238">
      <w:pPr>
        <w:rPr>
          <w:rFonts w:eastAsia="Calibri"/>
        </w:rPr>
      </w:pPr>
      <w:r w:rsidRPr="00777238">
        <w:rPr>
          <w:rFonts w:eastAsia="Calibri"/>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rsidR="00777238" w:rsidRPr="00777238" w:rsidRDefault="00777238" w:rsidP="00777238">
      <w:pPr>
        <w:rPr>
          <w:rFonts w:eastAsia="Calibri"/>
        </w:rPr>
      </w:pPr>
    </w:p>
    <w:p w:rsidR="00777238" w:rsidRPr="00777238" w:rsidRDefault="00777238" w:rsidP="00777238">
      <w:bookmarkStart w:id="130" w:name="_Toc26628332"/>
      <w:bookmarkStart w:id="131" w:name="_Toc107999451"/>
      <w:bookmarkStart w:id="132" w:name="_Toc115610231"/>
      <w:r w:rsidRPr="00777238">
        <w:t xml:space="preserve">3.11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w:t>
      </w:r>
      <w:proofErr w:type="spellStart"/>
      <w:r w:rsidRPr="00777238">
        <w:t>теплопотребляющих</w:t>
      </w:r>
      <w:proofErr w:type="spellEnd"/>
      <w:r w:rsidRPr="00777238">
        <w:t xml:space="preserve"> установок за период, предшествующий актуализации систем теплоснабжения</w:t>
      </w:r>
      <w:bookmarkEnd w:id="130"/>
      <w:bookmarkEnd w:id="131"/>
      <w:bookmarkEnd w:id="132"/>
    </w:p>
    <w:p w:rsidR="00777238" w:rsidRPr="00777238" w:rsidRDefault="00777238" w:rsidP="00777238">
      <w:pPr>
        <w:rPr>
          <w:rFonts w:eastAsia="Calibri"/>
        </w:rPr>
      </w:pPr>
      <w:r w:rsidRPr="00777238">
        <w:rPr>
          <w:rFonts w:eastAsia="Calibri"/>
        </w:rPr>
        <w:t>Изменений гидравлических режимов не зафиксировано.</w:t>
      </w:r>
    </w:p>
    <w:p w:rsidR="00777238" w:rsidRPr="00777238" w:rsidRDefault="00777238" w:rsidP="00777238"/>
    <w:p w:rsidR="00777238" w:rsidRPr="00777238" w:rsidRDefault="00777238" w:rsidP="00777238">
      <w:r w:rsidRPr="00777238">
        <w:t>ГЛАВА 4. СУЩЕСТВУЮЩИЕ И ПЕРСПЕКТИВНЫЕ БАЛАНСЫ ТЕПЛОВОЙ МОЩНОСТИ ИСТОЧНИКОВ ТЕПЛОВОЙ ЭНЕРГИИ И ТЕПЛОВОЙ НАГРУЗКИ ПОТРЕБИТЕЛЕЙ</w:t>
      </w:r>
    </w:p>
    <w:p w:rsidR="00777238" w:rsidRPr="00777238" w:rsidRDefault="00777238" w:rsidP="00777238">
      <w:r w:rsidRPr="00777238">
        <w:t xml:space="preserve">4.1. </w:t>
      </w:r>
      <w:proofErr w:type="gramStart"/>
      <w:r w:rsidRPr="00777238">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 а в ценовых зонах теплоснабжения - балансы существующей на базовый период схемы теплоснабжения тепловой мощности и перспективной тепловой нагрузки в каждой системе</w:t>
      </w:r>
      <w:proofErr w:type="gramEnd"/>
      <w:r w:rsidRPr="00777238">
        <w:t xml:space="preserve"> теплоснабжения с указанием сведений о значениях существующей и перспективной тепловой мощности источников тепловой </w:t>
      </w:r>
      <w:r w:rsidRPr="00777238">
        <w:lastRenderedPageBreak/>
        <w:t>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777238" w:rsidRPr="00777238" w:rsidRDefault="00777238" w:rsidP="00777238">
      <w:r w:rsidRPr="00777238">
        <w:t xml:space="preserve">Балансы существующей на базовый период схемы теплоснабжения тепловой мощности в каждой из зон действия источников тепловой энергии с определением резервов (дефицитов) существующей располагаемой тепловой мощности </w:t>
      </w:r>
      <w:proofErr w:type="gramStart"/>
      <w:r w:rsidRPr="00777238">
        <w:t>источников тепловой энергии, устанавливаемых на основании величины расчетной тепловой нагрузки приведены</w:t>
      </w:r>
      <w:proofErr w:type="gramEnd"/>
      <w:r w:rsidRPr="00777238">
        <w:t xml:space="preserve"> в таблице 34.</w:t>
      </w:r>
    </w:p>
    <w:p w:rsidR="00777238" w:rsidRPr="00777238" w:rsidRDefault="00777238" w:rsidP="00777238"/>
    <w:p w:rsidR="00777238" w:rsidRPr="00777238" w:rsidRDefault="00777238" w:rsidP="00777238"/>
    <w:p w:rsidR="00777238" w:rsidRPr="00777238" w:rsidRDefault="00777238" w:rsidP="00777238">
      <w:pPr>
        <w:sectPr w:rsidR="00777238" w:rsidRPr="00777238" w:rsidSect="00777238">
          <w:pgSz w:w="11906" w:h="16838"/>
          <w:pgMar w:top="851" w:right="567" w:bottom="851" w:left="1701" w:header="708" w:footer="708" w:gutter="0"/>
          <w:cols w:space="708"/>
          <w:docGrid w:linePitch="360"/>
        </w:sectPr>
      </w:pPr>
    </w:p>
    <w:p w:rsidR="00777238" w:rsidRPr="00777238" w:rsidRDefault="00777238" w:rsidP="00777238">
      <w:bookmarkStart w:id="133" w:name="_Ref19657969"/>
      <w:r w:rsidRPr="00777238">
        <w:lastRenderedPageBreak/>
        <w:t xml:space="preserve">Таблица </w:t>
      </w:r>
      <w:bookmarkEnd w:id="133"/>
      <w:r w:rsidRPr="00777238">
        <w:t>34 – Балансы существующей тепловой мощности и перспективной тепловой нагрузки, Гкал/</w:t>
      </w:r>
      <w:proofErr w:type="gramStart"/>
      <w:r w:rsidRPr="00777238">
        <w:t>ч</w:t>
      </w:r>
      <w:proofErr w:type="gramEnd"/>
    </w:p>
    <w:tbl>
      <w:tblPr>
        <w:tblW w:w="157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481"/>
        <w:gridCol w:w="1612"/>
        <w:gridCol w:w="1537"/>
        <w:gridCol w:w="645"/>
        <w:gridCol w:w="1499"/>
        <w:gridCol w:w="1513"/>
        <w:gridCol w:w="1055"/>
        <w:gridCol w:w="1321"/>
        <w:gridCol w:w="1023"/>
        <w:gridCol w:w="1329"/>
        <w:gridCol w:w="1286"/>
        <w:gridCol w:w="1366"/>
        <w:gridCol w:w="1034"/>
      </w:tblGrid>
      <w:tr w:rsidR="00777238" w:rsidRPr="00777238" w:rsidTr="00777238">
        <w:trPr>
          <w:trHeight w:hRule="exact" w:val="1698"/>
        </w:trPr>
        <w:tc>
          <w:tcPr>
            <w:tcW w:w="481" w:type="dxa"/>
            <w:shd w:val="clear" w:color="auto" w:fill="auto"/>
            <w:vAlign w:val="center"/>
          </w:tcPr>
          <w:p w:rsidR="00777238" w:rsidRPr="00777238" w:rsidRDefault="00777238" w:rsidP="00777238">
            <w:r w:rsidRPr="00777238">
              <w:t>№</w:t>
            </w:r>
          </w:p>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1612" w:type="dxa"/>
            <w:shd w:val="clear" w:color="auto" w:fill="auto"/>
            <w:vAlign w:val="center"/>
          </w:tcPr>
          <w:p w:rsidR="00777238" w:rsidRPr="00777238" w:rsidRDefault="00777238" w:rsidP="00777238">
            <w:r w:rsidRPr="00777238">
              <w:t>Наименование ТСО</w:t>
            </w:r>
          </w:p>
        </w:tc>
        <w:tc>
          <w:tcPr>
            <w:tcW w:w="1537" w:type="dxa"/>
            <w:shd w:val="clear" w:color="auto" w:fill="auto"/>
            <w:vAlign w:val="center"/>
          </w:tcPr>
          <w:p w:rsidR="00777238" w:rsidRPr="00777238" w:rsidRDefault="00777238" w:rsidP="00777238">
            <w:r w:rsidRPr="00777238">
              <w:t>Наименование и адрес котельной</w:t>
            </w:r>
          </w:p>
        </w:tc>
        <w:tc>
          <w:tcPr>
            <w:tcW w:w="645" w:type="dxa"/>
            <w:shd w:val="clear" w:color="auto" w:fill="auto"/>
            <w:vAlign w:val="center"/>
          </w:tcPr>
          <w:p w:rsidR="00777238" w:rsidRPr="00777238" w:rsidRDefault="00777238" w:rsidP="00777238">
            <w:r w:rsidRPr="00777238">
              <w:t>Год</w:t>
            </w:r>
          </w:p>
        </w:tc>
        <w:tc>
          <w:tcPr>
            <w:tcW w:w="1499" w:type="dxa"/>
            <w:shd w:val="clear" w:color="auto" w:fill="auto"/>
            <w:vAlign w:val="center"/>
          </w:tcPr>
          <w:p w:rsidR="00777238" w:rsidRPr="00777238" w:rsidRDefault="00777238" w:rsidP="00777238">
            <w:r w:rsidRPr="00777238">
              <w:t>Установленная мощность, Гкал/</w:t>
            </w:r>
            <w:proofErr w:type="gramStart"/>
            <w:r w:rsidRPr="00777238">
              <w:t>ч</w:t>
            </w:r>
            <w:proofErr w:type="gramEnd"/>
          </w:p>
        </w:tc>
        <w:tc>
          <w:tcPr>
            <w:tcW w:w="1513" w:type="dxa"/>
            <w:shd w:val="clear" w:color="auto" w:fill="auto"/>
            <w:vAlign w:val="center"/>
          </w:tcPr>
          <w:p w:rsidR="00777238" w:rsidRPr="00777238" w:rsidRDefault="00777238" w:rsidP="00777238">
            <w:r w:rsidRPr="00777238">
              <w:t>Располагаемая, Гкал/</w:t>
            </w:r>
            <w:proofErr w:type="gramStart"/>
            <w:r w:rsidRPr="00777238">
              <w:t>ч</w:t>
            </w:r>
            <w:proofErr w:type="gramEnd"/>
          </w:p>
        </w:tc>
        <w:tc>
          <w:tcPr>
            <w:tcW w:w="1055" w:type="dxa"/>
            <w:shd w:val="clear" w:color="auto" w:fill="auto"/>
            <w:vAlign w:val="center"/>
          </w:tcPr>
          <w:p w:rsidR="00777238" w:rsidRPr="00777238" w:rsidRDefault="00777238" w:rsidP="00777238">
            <w:r w:rsidRPr="00777238">
              <w:t>Тепловая мощность нетто, Гкал/</w:t>
            </w:r>
            <w:proofErr w:type="gramStart"/>
            <w:r w:rsidRPr="00777238">
              <w:t>ч</w:t>
            </w:r>
            <w:proofErr w:type="gramEnd"/>
          </w:p>
        </w:tc>
        <w:tc>
          <w:tcPr>
            <w:tcW w:w="1321" w:type="dxa"/>
            <w:shd w:val="clear" w:color="auto" w:fill="auto"/>
            <w:vAlign w:val="center"/>
          </w:tcPr>
          <w:p w:rsidR="00777238" w:rsidRPr="00777238" w:rsidRDefault="00777238" w:rsidP="00777238">
            <w:r w:rsidRPr="00777238">
              <w:t xml:space="preserve">Собственные </w:t>
            </w:r>
          </w:p>
          <w:p w:rsidR="00777238" w:rsidRPr="00777238" w:rsidRDefault="00777238" w:rsidP="00777238">
            <w:r w:rsidRPr="00777238">
              <w:t>нужды, Гкал/</w:t>
            </w:r>
            <w:proofErr w:type="gramStart"/>
            <w:r w:rsidRPr="00777238">
              <w:t>ч</w:t>
            </w:r>
            <w:proofErr w:type="gramEnd"/>
          </w:p>
        </w:tc>
        <w:tc>
          <w:tcPr>
            <w:tcW w:w="1023" w:type="dxa"/>
            <w:shd w:val="clear" w:color="auto" w:fill="auto"/>
            <w:vAlign w:val="center"/>
          </w:tcPr>
          <w:p w:rsidR="00777238" w:rsidRPr="00777238" w:rsidRDefault="00777238" w:rsidP="00777238">
            <w:r w:rsidRPr="00777238">
              <w:t>Потери в тепловых сетях, Гкал/</w:t>
            </w:r>
            <w:proofErr w:type="gramStart"/>
            <w:r w:rsidRPr="00777238">
              <w:t>ч</w:t>
            </w:r>
            <w:proofErr w:type="gramEnd"/>
          </w:p>
        </w:tc>
        <w:tc>
          <w:tcPr>
            <w:tcW w:w="1329" w:type="dxa"/>
            <w:shd w:val="clear" w:color="auto" w:fill="auto"/>
            <w:vAlign w:val="center"/>
          </w:tcPr>
          <w:p w:rsidR="00777238" w:rsidRPr="00777238" w:rsidRDefault="00777238" w:rsidP="00777238">
            <w:r w:rsidRPr="00777238">
              <w:t>Подключенная нагрузка, Гкал/</w:t>
            </w:r>
            <w:proofErr w:type="gramStart"/>
            <w:r w:rsidRPr="00777238">
              <w:t>ч</w:t>
            </w:r>
            <w:proofErr w:type="gramEnd"/>
          </w:p>
        </w:tc>
        <w:tc>
          <w:tcPr>
            <w:tcW w:w="1286" w:type="dxa"/>
            <w:shd w:val="clear" w:color="auto" w:fill="auto"/>
            <w:vAlign w:val="center"/>
          </w:tcPr>
          <w:p w:rsidR="00777238" w:rsidRPr="00777238" w:rsidRDefault="00777238" w:rsidP="00777238">
            <w:r w:rsidRPr="00777238">
              <w:t>Тепловая нагрузка на источнике, Гкал/</w:t>
            </w:r>
            <w:proofErr w:type="gramStart"/>
            <w:r w:rsidRPr="00777238">
              <w:t>ч</w:t>
            </w:r>
            <w:proofErr w:type="gramEnd"/>
          </w:p>
        </w:tc>
        <w:tc>
          <w:tcPr>
            <w:tcW w:w="1366" w:type="dxa"/>
            <w:shd w:val="clear" w:color="auto" w:fill="auto"/>
            <w:vAlign w:val="center"/>
          </w:tcPr>
          <w:p w:rsidR="00777238" w:rsidRPr="00777238" w:rsidRDefault="00777238" w:rsidP="00777238">
            <w:r w:rsidRPr="00777238">
              <w:t>Резерв (+)/ дефицит (-) тепловой мощности в номинальном режиме, Гкал/</w:t>
            </w:r>
            <w:proofErr w:type="gramStart"/>
            <w:r w:rsidRPr="00777238">
              <w:t>ч</w:t>
            </w:r>
            <w:proofErr w:type="gramEnd"/>
          </w:p>
        </w:tc>
        <w:tc>
          <w:tcPr>
            <w:tcW w:w="1034" w:type="dxa"/>
            <w:shd w:val="clear" w:color="auto" w:fill="auto"/>
            <w:vAlign w:val="center"/>
          </w:tcPr>
          <w:p w:rsidR="00777238" w:rsidRPr="00777238" w:rsidRDefault="00777238" w:rsidP="00777238">
            <w:r w:rsidRPr="00777238">
              <w:t>КИУТМ, %</w:t>
            </w:r>
          </w:p>
        </w:tc>
      </w:tr>
      <w:tr w:rsidR="00777238" w:rsidRPr="00777238" w:rsidTr="00777238">
        <w:trPr>
          <w:trHeight w:hRule="exact" w:val="284"/>
        </w:trPr>
        <w:tc>
          <w:tcPr>
            <w:tcW w:w="15701" w:type="dxa"/>
            <w:gridSpan w:val="13"/>
            <w:shd w:val="clear" w:color="auto" w:fill="auto"/>
            <w:vAlign w:val="center"/>
          </w:tcPr>
          <w:p w:rsidR="00777238" w:rsidRPr="00777238" w:rsidRDefault="00777238" w:rsidP="00777238"/>
        </w:tc>
      </w:tr>
      <w:tr w:rsidR="00777238" w:rsidRPr="00777238" w:rsidTr="00777238">
        <w:trPr>
          <w:trHeight w:hRule="exact" w:val="353"/>
        </w:trPr>
        <w:tc>
          <w:tcPr>
            <w:tcW w:w="481" w:type="dxa"/>
            <w:vMerge w:val="restart"/>
            <w:shd w:val="clear" w:color="auto" w:fill="auto"/>
            <w:vAlign w:val="center"/>
          </w:tcPr>
          <w:p w:rsidR="00777238" w:rsidRPr="00777238" w:rsidRDefault="00777238" w:rsidP="00777238">
            <w:r w:rsidRPr="00777238">
              <w:t>1</w:t>
            </w:r>
          </w:p>
        </w:tc>
        <w:tc>
          <w:tcPr>
            <w:tcW w:w="1612" w:type="dxa"/>
            <w:vMerge w:val="restart"/>
            <w:shd w:val="clear" w:color="auto" w:fill="auto"/>
            <w:vAlign w:val="center"/>
          </w:tcPr>
          <w:p w:rsidR="00777238" w:rsidRPr="00777238" w:rsidRDefault="00777238" w:rsidP="00777238">
            <w:r w:rsidRPr="00777238">
              <w:t>ООО «</w:t>
            </w:r>
            <w:proofErr w:type="spellStart"/>
            <w:r w:rsidRPr="00777238">
              <w:t>Чекмагушевское</w:t>
            </w:r>
            <w:proofErr w:type="spellEnd"/>
            <w:r w:rsidRPr="00777238">
              <w:t xml:space="preserve"> ПУЖКХ»</w:t>
            </w:r>
          </w:p>
        </w:tc>
        <w:tc>
          <w:tcPr>
            <w:tcW w:w="1537" w:type="dxa"/>
            <w:vMerge w:val="restart"/>
            <w:shd w:val="clear" w:color="auto" w:fill="auto"/>
            <w:vAlign w:val="center"/>
          </w:tcPr>
          <w:p w:rsidR="00777238" w:rsidRPr="00777238" w:rsidRDefault="00777238" w:rsidP="00777238">
            <w:pPr>
              <w:rPr>
                <w:highlight w:val="yellow"/>
              </w:rPr>
            </w:pPr>
            <w:r w:rsidRPr="00777238">
              <w:t>Блочная котельная №1</w:t>
            </w:r>
          </w:p>
        </w:tc>
        <w:tc>
          <w:tcPr>
            <w:tcW w:w="645" w:type="dxa"/>
            <w:shd w:val="clear" w:color="auto" w:fill="auto"/>
            <w:vAlign w:val="center"/>
          </w:tcPr>
          <w:p w:rsidR="00777238" w:rsidRPr="00777238" w:rsidRDefault="00777238" w:rsidP="00777238">
            <w:r w:rsidRPr="00777238">
              <w:t>2023</w:t>
            </w:r>
          </w:p>
        </w:tc>
        <w:tc>
          <w:tcPr>
            <w:tcW w:w="1499" w:type="dxa"/>
            <w:shd w:val="clear" w:color="auto" w:fill="auto"/>
            <w:vAlign w:val="center"/>
          </w:tcPr>
          <w:p w:rsidR="00777238" w:rsidRPr="00777238" w:rsidRDefault="00777238" w:rsidP="00777238">
            <w:pPr>
              <w:rPr>
                <w:rFonts w:eastAsia="Verdana"/>
              </w:rPr>
            </w:pPr>
            <w:r w:rsidRPr="00777238">
              <w:rPr>
                <w:rFonts w:eastAsia="Verdana"/>
              </w:rPr>
              <w:t>9,03</w:t>
            </w:r>
          </w:p>
        </w:tc>
        <w:tc>
          <w:tcPr>
            <w:tcW w:w="1513" w:type="dxa"/>
            <w:shd w:val="clear" w:color="auto" w:fill="auto"/>
            <w:vAlign w:val="center"/>
          </w:tcPr>
          <w:p w:rsidR="00777238" w:rsidRPr="00777238" w:rsidRDefault="00777238" w:rsidP="00777238">
            <w:pPr>
              <w:rPr>
                <w:rFonts w:eastAsia="Verdana"/>
              </w:rPr>
            </w:pPr>
            <w:r w:rsidRPr="00777238">
              <w:rPr>
                <w:rFonts w:eastAsia="Verdana"/>
              </w:rPr>
              <w:t>9,03</w:t>
            </w:r>
          </w:p>
        </w:tc>
        <w:tc>
          <w:tcPr>
            <w:tcW w:w="1055" w:type="dxa"/>
            <w:shd w:val="clear" w:color="auto" w:fill="auto"/>
            <w:vAlign w:val="center"/>
          </w:tcPr>
          <w:p w:rsidR="00777238" w:rsidRPr="00777238" w:rsidRDefault="00777238" w:rsidP="00777238">
            <w:pPr>
              <w:rPr>
                <w:rFonts w:eastAsia="Verdana"/>
              </w:rPr>
            </w:pPr>
            <w:r w:rsidRPr="00777238">
              <w:rPr>
                <w:rFonts w:eastAsia="Verdana"/>
              </w:rPr>
              <w:t>9,03</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286"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366" w:type="dxa"/>
            <w:shd w:val="clear" w:color="auto" w:fill="auto"/>
            <w:vAlign w:val="center"/>
          </w:tcPr>
          <w:p w:rsidR="00777238" w:rsidRPr="00777238" w:rsidRDefault="00777238" w:rsidP="00777238">
            <w:pPr>
              <w:rPr>
                <w:rFonts w:eastAsia="Verdana"/>
              </w:rPr>
            </w:pPr>
            <w:r w:rsidRPr="00777238">
              <w:rPr>
                <w:rFonts w:eastAsia="Verdana"/>
              </w:rPr>
              <w:t>+3,085</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65,84</w:t>
            </w:r>
          </w:p>
        </w:tc>
      </w:tr>
      <w:tr w:rsidR="00777238" w:rsidRPr="00777238" w:rsidTr="00777238">
        <w:trPr>
          <w:trHeight w:hRule="exact" w:val="284"/>
        </w:trPr>
        <w:tc>
          <w:tcPr>
            <w:tcW w:w="481" w:type="dxa"/>
            <w:vMerge/>
            <w:shd w:val="clear" w:color="auto" w:fill="auto"/>
          </w:tcPr>
          <w:p w:rsidR="00777238" w:rsidRPr="00777238" w:rsidRDefault="00777238" w:rsidP="00777238"/>
        </w:tc>
        <w:tc>
          <w:tcPr>
            <w:tcW w:w="1612" w:type="dxa"/>
            <w:vMerge/>
            <w:shd w:val="clear" w:color="auto" w:fill="auto"/>
            <w:vAlign w:val="center"/>
          </w:tcPr>
          <w:p w:rsidR="00777238" w:rsidRPr="00777238" w:rsidRDefault="00777238" w:rsidP="00777238"/>
        </w:tc>
        <w:tc>
          <w:tcPr>
            <w:tcW w:w="1537" w:type="dxa"/>
            <w:vMerge/>
            <w:shd w:val="clear" w:color="auto" w:fill="auto"/>
            <w:vAlign w:val="center"/>
          </w:tcPr>
          <w:p w:rsidR="00777238" w:rsidRPr="00777238" w:rsidRDefault="00777238" w:rsidP="00777238"/>
        </w:tc>
        <w:tc>
          <w:tcPr>
            <w:tcW w:w="645" w:type="dxa"/>
            <w:shd w:val="clear" w:color="auto" w:fill="auto"/>
            <w:vAlign w:val="center"/>
          </w:tcPr>
          <w:p w:rsidR="00777238" w:rsidRPr="00777238" w:rsidRDefault="00777238" w:rsidP="00777238">
            <w:r w:rsidRPr="00777238">
              <w:t>2024</w:t>
            </w:r>
          </w:p>
        </w:tc>
        <w:tc>
          <w:tcPr>
            <w:tcW w:w="1499" w:type="dxa"/>
            <w:shd w:val="clear" w:color="auto" w:fill="auto"/>
            <w:vAlign w:val="center"/>
          </w:tcPr>
          <w:p w:rsidR="00777238" w:rsidRPr="00777238" w:rsidRDefault="00777238" w:rsidP="00777238">
            <w:pPr>
              <w:rPr>
                <w:rFonts w:eastAsia="Verdana"/>
              </w:rPr>
            </w:pPr>
            <w:r w:rsidRPr="00777238">
              <w:rPr>
                <w:rFonts w:eastAsia="Verdana"/>
              </w:rPr>
              <w:t>9,03</w:t>
            </w:r>
          </w:p>
        </w:tc>
        <w:tc>
          <w:tcPr>
            <w:tcW w:w="1513" w:type="dxa"/>
            <w:shd w:val="clear" w:color="auto" w:fill="auto"/>
            <w:vAlign w:val="center"/>
          </w:tcPr>
          <w:p w:rsidR="00777238" w:rsidRPr="00777238" w:rsidRDefault="00777238" w:rsidP="00777238">
            <w:pPr>
              <w:rPr>
                <w:rFonts w:eastAsia="Verdana"/>
              </w:rPr>
            </w:pPr>
            <w:r w:rsidRPr="00777238">
              <w:rPr>
                <w:rFonts w:eastAsia="Verdana"/>
              </w:rPr>
              <w:t>9,03</w:t>
            </w:r>
          </w:p>
        </w:tc>
        <w:tc>
          <w:tcPr>
            <w:tcW w:w="1055" w:type="dxa"/>
            <w:shd w:val="clear" w:color="auto" w:fill="auto"/>
            <w:vAlign w:val="center"/>
          </w:tcPr>
          <w:p w:rsidR="00777238" w:rsidRPr="00777238" w:rsidRDefault="00777238" w:rsidP="00777238">
            <w:pPr>
              <w:rPr>
                <w:rFonts w:eastAsia="Verdana"/>
              </w:rPr>
            </w:pPr>
            <w:r w:rsidRPr="00777238">
              <w:rPr>
                <w:rFonts w:eastAsia="Verdana"/>
              </w:rPr>
              <w:t>9,03</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286"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366" w:type="dxa"/>
            <w:shd w:val="clear" w:color="auto" w:fill="auto"/>
            <w:vAlign w:val="center"/>
          </w:tcPr>
          <w:p w:rsidR="00777238" w:rsidRPr="00777238" w:rsidRDefault="00777238" w:rsidP="00777238">
            <w:pPr>
              <w:rPr>
                <w:rFonts w:eastAsia="Verdana"/>
              </w:rPr>
            </w:pPr>
            <w:r w:rsidRPr="00777238">
              <w:rPr>
                <w:rFonts w:eastAsia="Verdana"/>
              </w:rPr>
              <w:t>+3,085</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65,84</w:t>
            </w:r>
          </w:p>
        </w:tc>
      </w:tr>
      <w:tr w:rsidR="00777238" w:rsidRPr="00777238" w:rsidTr="00777238">
        <w:trPr>
          <w:trHeight w:hRule="exact" w:val="284"/>
        </w:trPr>
        <w:tc>
          <w:tcPr>
            <w:tcW w:w="481" w:type="dxa"/>
            <w:vMerge/>
            <w:shd w:val="clear" w:color="auto" w:fill="auto"/>
          </w:tcPr>
          <w:p w:rsidR="00777238" w:rsidRPr="00777238" w:rsidRDefault="00777238" w:rsidP="00777238"/>
        </w:tc>
        <w:tc>
          <w:tcPr>
            <w:tcW w:w="1612" w:type="dxa"/>
            <w:vMerge/>
            <w:shd w:val="clear" w:color="auto" w:fill="auto"/>
            <w:vAlign w:val="center"/>
          </w:tcPr>
          <w:p w:rsidR="00777238" w:rsidRPr="00777238" w:rsidRDefault="00777238" w:rsidP="00777238"/>
        </w:tc>
        <w:tc>
          <w:tcPr>
            <w:tcW w:w="1537" w:type="dxa"/>
            <w:vMerge/>
            <w:shd w:val="clear" w:color="auto" w:fill="auto"/>
            <w:vAlign w:val="center"/>
          </w:tcPr>
          <w:p w:rsidR="00777238" w:rsidRPr="00777238" w:rsidRDefault="00777238" w:rsidP="00777238"/>
        </w:tc>
        <w:tc>
          <w:tcPr>
            <w:tcW w:w="645" w:type="dxa"/>
            <w:shd w:val="clear" w:color="auto" w:fill="auto"/>
            <w:vAlign w:val="center"/>
          </w:tcPr>
          <w:p w:rsidR="00777238" w:rsidRPr="00777238" w:rsidRDefault="00777238" w:rsidP="00777238">
            <w:r w:rsidRPr="00777238">
              <w:t>2025</w:t>
            </w:r>
          </w:p>
        </w:tc>
        <w:tc>
          <w:tcPr>
            <w:tcW w:w="1499" w:type="dxa"/>
            <w:shd w:val="clear" w:color="auto" w:fill="auto"/>
            <w:vAlign w:val="center"/>
          </w:tcPr>
          <w:p w:rsidR="00777238" w:rsidRPr="00777238" w:rsidRDefault="00777238" w:rsidP="00777238">
            <w:pPr>
              <w:rPr>
                <w:rFonts w:eastAsia="Verdana"/>
              </w:rPr>
            </w:pPr>
            <w:r w:rsidRPr="00777238">
              <w:rPr>
                <w:rFonts w:eastAsia="Verdana"/>
              </w:rPr>
              <w:t>9,03</w:t>
            </w:r>
          </w:p>
        </w:tc>
        <w:tc>
          <w:tcPr>
            <w:tcW w:w="1513" w:type="dxa"/>
            <w:shd w:val="clear" w:color="auto" w:fill="auto"/>
            <w:vAlign w:val="center"/>
          </w:tcPr>
          <w:p w:rsidR="00777238" w:rsidRPr="00777238" w:rsidRDefault="00777238" w:rsidP="00777238">
            <w:pPr>
              <w:rPr>
                <w:rFonts w:eastAsia="Verdana"/>
              </w:rPr>
            </w:pPr>
            <w:r w:rsidRPr="00777238">
              <w:rPr>
                <w:rFonts w:eastAsia="Verdana"/>
              </w:rPr>
              <w:t>9,03</w:t>
            </w:r>
          </w:p>
        </w:tc>
        <w:tc>
          <w:tcPr>
            <w:tcW w:w="1055" w:type="dxa"/>
            <w:shd w:val="clear" w:color="auto" w:fill="auto"/>
            <w:vAlign w:val="center"/>
          </w:tcPr>
          <w:p w:rsidR="00777238" w:rsidRPr="00777238" w:rsidRDefault="00777238" w:rsidP="00777238">
            <w:pPr>
              <w:rPr>
                <w:rFonts w:eastAsia="Verdana"/>
              </w:rPr>
            </w:pPr>
            <w:r w:rsidRPr="00777238">
              <w:rPr>
                <w:rFonts w:eastAsia="Verdana"/>
              </w:rPr>
              <w:t>9,03</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286"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366" w:type="dxa"/>
            <w:shd w:val="clear" w:color="auto" w:fill="auto"/>
            <w:vAlign w:val="center"/>
          </w:tcPr>
          <w:p w:rsidR="00777238" w:rsidRPr="00777238" w:rsidRDefault="00777238" w:rsidP="00777238">
            <w:pPr>
              <w:rPr>
                <w:rFonts w:eastAsia="Verdana"/>
              </w:rPr>
            </w:pPr>
            <w:r w:rsidRPr="00777238">
              <w:rPr>
                <w:rFonts w:eastAsia="Verdana"/>
              </w:rPr>
              <w:t>+3,085</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65,84</w:t>
            </w:r>
          </w:p>
        </w:tc>
      </w:tr>
      <w:tr w:rsidR="00777238" w:rsidRPr="00777238" w:rsidTr="00777238">
        <w:trPr>
          <w:trHeight w:hRule="exact" w:val="284"/>
        </w:trPr>
        <w:tc>
          <w:tcPr>
            <w:tcW w:w="481" w:type="dxa"/>
            <w:vMerge/>
            <w:shd w:val="clear" w:color="auto" w:fill="auto"/>
          </w:tcPr>
          <w:p w:rsidR="00777238" w:rsidRPr="00777238" w:rsidRDefault="00777238" w:rsidP="00777238"/>
        </w:tc>
        <w:tc>
          <w:tcPr>
            <w:tcW w:w="1612" w:type="dxa"/>
            <w:vMerge/>
            <w:shd w:val="clear" w:color="auto" w:fill="auto"/>
            <w:vAlign w:val="center"/>
          </w:tcPr>
          <w:p w:rsidR="00777238" w:rsidRPr="00777238" w:rsidRDefault="00777238" w:rsidP="00777238"/>
        </w:tc>
        <w:tc>
          <w:tcPr>
            <w:tcW w:w="1537" w:type="dxa"/>
            <w:vMerge/>
            <w:shd w:val="clear" w:color="auto" w:fill="auto"/>
            <w:vAlign w:val="center"/>
          </w:tcPr>
          <w:p w:rsidR="00777238" w:rsidRPr="00777238" w:rsidRDefault="00777238" w:rsidP="00777238"/>
        </w:tc>
        <w:tc>
          <w:tcPr>
            <w:tcW w:w="645" w:type="dxa"/>
            <w:shd w:val="clear" w:color="auto" w:fill="auto"/>
            <w:vAlign w:val="center"/>
          </w:tcPr>
          <w:p w:rsidR="00777238" w:rsidRPr="00777238" w:rsidRDefault="00777238" w:rsidP="00777238">
            <w:r w:rsidRPr="00777238">
              <w:t>2026</w:t>
            </w:r>
          </w:p>
        </w:tc>
        <w:tc>
          <w:tcPr>
            <w:tcW w:w="1499" w:type="dxa"/>
            <w:shd w:val="clear" w:color="auto" w:fill="auto"/>
            <w:vAlign w:val="center"/>
          </w:tcPr>
          <w:p w:rsidR="00777238" w:rsidRPr="00777238" w:rsidRDefault="00777238" w:rsidP="00777238">
            <w:pPr>
              <w:rPr>
                <w:rFonts w:eastAsia="Verdana"/>
              </w:rPr>
            </w:pPr>
            <w:r w:rsidRPr="00777238">
              <w:rPr>
                <w:rFonts w:eastAsia="Verdana"/>
              </w:rPr>
              <w:t>9,03</w:t>
            </w:r>
          </w:p>
        </w:tc>
        <w:tc>
          <w:tcPr>
            <w:tcW w:w="1513" w:type="dxa"/>
            <w:shd w:val="clear" w:color="auto" w:fill="auto"/>
            <w:vAlign w:val="center"/>
          </w:tcPr>
          <w:p w:rsidR="00777238" w:rsidRPr="00777238" w:rsidRDefault="00777238" w:rsidP="00777238">
            <w:pPr>
              <w:rPr>
                <w:rFonts w:eastAsia="Verdana"/>
              </w:rPr>
            </w:pPr>
            <w:r w:rsidRPr="00777238">
              <w:rPr>
                <w:rFonts w:eastAsia="Verdana"/>
              </w:rPr>
              <w:t>9,03</w:t>
            </w:r>
          </w:p>
        </w:tc>
        <w:tc>
          <w:tcPr>
            <w:tcW w:w="1055" w:type="dxa"/>
            <w:shd w:val="clear" w:color="auto" w:fill="auto"/>
            <w:vAlign w:val="center"/>
          </w:tcPr>
          <w:p w:rsidR="00777238" w:rsidRPr="00777238" w:rsidRDefault="00777238" w:rsidP="00777238">
            <w:pPr>
              <w:rPr>
                <w:rFonts w:eastAsia="Verdana"/>
              </w:rPr>
            </w:pPr>
            <w:r w:rsidRPr="00777238">
              <w:rPr>
                <w:rFonts w:eastAsia="Verdana"/>
              </w:rPr>
              <w:t>9,03</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286"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366" w:type="dxa"/>
            <w:shd w:val="clear" w:color="auto" w:fill="auto"/>
            <w:vAlign w:val="center"/>
          </w:tcPr>
          <w:p w:rsidR="00777238" w:rsidRPr="00777238" w:rsidRDefault="00777238" w:rsidP="00777238">
            <w:pPr>
              <w:rPr>
                <w:rFonts w:eastAsia="Verdana"/>
              </w:rPr>
            </w:pPr>
            <w:r w:rsidRPr="00777238">
              <w:rPr>
                <w:rFonts w:eastAsia="Verdana"/>
              </w:rPr>
              <w:t>+3,085</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65,84</w:t>
            </w:r>
          </w:p>
        </w:tc>
      </w:tr>
      <w:tr w:rsidR="00777238" w:rsidRPr="00777238" w:rsidTr="00777238">
        <w:trPr>
          <w:trHeight w:hRule="exact" w:val="284"/>
        </w:trPr>
        <w:tc>
          <w:tcPr>
            <w:tcW w:w="481" w:type="dxa"/>
            <w:vMerge/>
            <w:shd w:val="clear" w:color="auto" w:fill="auto"/>
          </w:tcPr>
          <w:p w:rsidR="00777238" w:rsidRPr="00777238" w:rsidRDefault="00777238" w:rsidP="00777238"/>
        </w:tc>
        <w:tc>
          <w:tcPr>
            <w:tcW w:w="1612" w:type="dxa"/>
            <w:vMerge/>
            <w:shd w:val="clear" w:color="auto" w:fill="auto"/>
            <w:vAlign w:val="center"/>
          </w:tcPr>
          <w:p w:rsidR="00777238" w:rsidRPr="00777238" w:rsidRDefault="00777238" w:rsidP="00777238"/>
        </w:tc>
        <w:tc>
          <w:tcPr>
            <w:tcW w:w="1537" w:type="dxa"/>
            <w:vMerge/>
            <w:shd w:val="clear" w:color="auto" w:fill="auto"/>
            <w:vAlign w:val="center"/>
          </w:tcPr>
          <w:p w:rsidR="00777238" w:rsidRPr="00777238" w:rsidRDefault="00777238" w:rsidP="00777238"/>
        </w:tc>
        <w:tc>
          <w:tcPr>
            <w:tcW w:w="645" w:type="dxa"/>
            <w:shd w:val="clear" w:color="auto" w:fill="auto"/>
            <w:vAlign w:val="center"/>
          </w:tcPr>
          <w:p w:rsidR="00777238" w:rsidRPr="00777238" w:rsidRDefault="00777238" w:rsidP="00777238">
            <w:r w:rsidRPr="00777238">
              <w:t>2027</w:t>
            </w:r>
          </w:p>
        </w:tc>
        <w:tc>
          <w:tcPr>
            <w:tcW w:w="1499" w:type="dxa"/>
            <w:shd w:val="clear" w:color="auto" w:fill="auto"/>
            <w:vAlign w:val="center"/>
          </w:tcPr>
          <w:p w:rsidR="00777238" w:rsidRPr="00777238" w:rsidRDefault="00777238" w:rsidP="00777238">
            <w:pPr>
              <w:rPr>
                <w:rFonts w:eastAsia="Verdana"/>
              </w:rPr>
            </w:pPr>
            <w:r w:rsidRPr="00777238">
              <w:rPr>
                <w:rFonts w:eastAsia="Verdana"/>
              </w:rPr>
              <w:t>9,03</w:t>
            </w:r>
          </w:p>
        </w:tc>
        <w:tc>
          <w:tcPr>
            <w:tcW w:w="1513" w:type="dxa"/>
            <w:shd w:val="clear" w:color="auto" w:fill="auto"/>
            <w:vAlign w:val="center"/>
          </w:tcPr>
          <w:p w:rsidR="00777238" w:rsidRPr="00777238" w:rsidRDefault="00777238" w:rsidP="00777238">
            <w:pPr>
              <w:rPr>
                <w:rFonts w:eastAsia="Verdana"/>
              </w:rPr>
            </w:pPr>
            <w:r w:rsidRPr="00777238">
              <w:rPr>
                <w:rFonts w:eastAsia="Verdana"/>
              </w:rPr>
              <w:t>9,03</w:t>
            </w:r>
          </w:p>
        </w:tc>
        <w:tc>
          <w:tcPr>
            <w:tcW w:w="1055" w:type="dxa"/>
            <w:shd w:val="clear" w:color="auto" w:fill="auto"/>
            <w:vAlign w:val="center"/>
          </w:tcPr>
          <w:p w:rsidR="00777238" w:rsidRPr="00777238" w:rsidRDefault="00777238" w:rsidP="00777238">
            <w:pPr>
              <w:rPr>
                <w:rFonts w:eastAsia="Verdana"/>
              </w:rPr>
            </w:pPr>
            <w:r w:rsidRPr="00777238">
              <w:rPr>
                <w:rFonts w:eastAsia="Verdana"/>
              </w:rPr>
              <w:t>9,03</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286"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366" w:type="dxa"/>
            <w:shd w:val="clear" w:color="auto" w:fill="auto"/>
            <w:vAlign w:val="center"/>
          </w:tcPr>
          <w:p w:rsidR="00777238" w:rsidRPr="00777238" w:rsidRDefault="00777238" w:rsidP="00777238">
            <w:pPr>
              <w:rPr>
                <w:rFonts w:eastAsia="Verdana"/>
              </w:rPr>
            </w:pPr>
            <w:r w:rsidRPr="00777238">
              <w:rPr>
                <w:rFonts w:eastAsia="Verdana"/>
              </w:rPr>
              <w:t>+3,085</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65,84</w:t>
            </w:r>
          </w:p>
        </w:tc>
      </w:tr>
      <w:tr w:rsidR="00777238" w:rsidRPr="00777238" w:rsidTr="00777238">
        <w:trPr>
          <w:trHeight w:hRule="exact" w:val="284"/>
        </w:trPr>
        <w:tc>
          <w:tcPr>
            <w:tcW w:w="481" w:type="dxa"/>
            <w:vMerge/>
            <w:shd w:val="clear" w:color="auto" w:fill="auto"/>
          </w:tcPr>
          <w:p w:rsidR="00777238" w:rsidRPr="00777238" w:rsidRDefault="00777238" w:rsidP="00777238"/>
        </w:tc>
        <w:tc>
          <w:tcPr>
            <w:tcW w:w="1612" w:type="dxa"/>
            <w:vMerge/>
            <w:shd w:val="clear" w:color="auto" w:fill="auto"/>
            <w:vAlign w:val="center"/>
          </w:tcPr>
          <w:p w:rsidR="00777238" w:rsidRPr="00777238" w:rsidRDefault="00777238" w:rsidP="00777238"/>
        </w:tc>
        <w:tc>
          <w:tcPr>
            <w:tcW w:w="1537" w:type="dxa"/>
            <w:vMerge/>
            <w:shd w:val="clear" w:color="auto" w:fill="auto"/>
            <w:vAlign w:val="center"/>
          </w:tcPr>
          <w:p w:rsidR="00777238" w:rsidRPr="00777238" w:rsidRDefault="00777238" w:rsidP="00777238"/>
        </w:tc>
        <w:tc>
          <w:tcPr>
            <w:tcW w:w="645" w:type="dxa"/>
            <w:shd w:val="clear" w:color="auto" w:fill="auto"/>
            <w:vAlign w:val="center"/>
          </w:tcPr>
          <w:p w:rsidR="00777238" w:rsidRPr="00777238" w:rsidRDefault="00777238" w:rsidP="00777238">
            <w:r w:rsidRPr="00777238">
              <w:t>2028</w:t>
            </w:r>
          </w:p>
        </w:tc>
        <w:tc>
          <w:tcPr>
            <w:tcW w:w="1499" w:type="dxa"/>
            <w:shd w:val="clear" w:color="auto" w:fill="auto"/>
            <w:vAlign w:val="center"/>
          </w:tcPr>
          <w:p w:rsidR="00777238" w:rsidRPr="00777238" w:rsidRDefault="00777238" w:rsidP="00777238">
            <w:pPr>
              <w:rPr>
                <w:rFonts w:eastAsia="Verdana"/>
              </w:rPr>
            </w:pPr>
            <w:r w:rsidRPr="00777238">
              <w:rPr>
                <w:rFonts w:eastAsia="Verdana"/>
              </w:rPr>
              <w:t>9,03</w:t>
            </w:r>
          </w:p>
        </w:tc>
        <w:tc>
          <w:tcPr>
            <w:tcW w:w="1513" w:type="dxa"/>
            <w:shd w:val="clear" w:color="auto" w:fill="auto"/>
            <w:vAlign w:val="center"/>
          </w:tcPr>
          <w:p w:rsidR="00777238" w:rsidRPr="00777238" w:rsidRDefault="00777238" w:rsidP="00777238">
            <w:pPr>
              <w:rPr>
                <w:rFonts w:eastAsia="Verdana"/>
              </w:rPr>
            </w:pPr>
            <w:r w:rsidRPr="00777238">
              <w:rPr>
                <w:rFonts w:eastAsia="Verdana"/>
              </w:rPr>
              <w:t>9,03</w:t>
            </w:r>
          </w:p>
        </w:tc>
        <w:tc>
          <w:tcPr>
            <w:tcW w:w="1055" w:type="dxa"/>
            <w:shd w:val="clear" w:color="auto" w:fill="auto"/>
            <w:vAlign w:val="center"/>
          </w:tcPr>
          <w:p w:rsidR="00777238" w:rsidRPr="00777238" w:rsidRDefault="00777238" w:rsidP="00777238">
            <w:pPr>
              <w:rPr>
                <w:rFonts w:eastAsia="Verdana"/>
              </w:rPr>
            </w:pPr>
            <w:r w:rsidRPr="00777238">
              <w:rPr>
                <w:rFonts w:eastAsia="Verdana"/>
              </w:rPr>
              <w:t>9,03</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286"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366" w:type="dxa"/>
            <w:shd w:val="clear" w:color="auto" w:fill="auto"/>
            <w:vAlign w:val="center"/>
          </w:tcPr>
          <w:p w:rsidR="00777238" w:rsidRPr="00777238" w:rsidRDefault="00777238" w:rsidP="00777238">
            <w:pPr>
              <w:rPr>
                <w:rFonts w:eastAsia="Verdana"/>
              </w:rPr>
            </w:pPr>
            <w:r w:rsidRPr="00777238">
              <w:rPr>
                <w:rFonts w:eastAsia="Verdana"/>
              </w:rPr>
              <w:t>+3,085</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65,84</w:t>
            </w:r>
          </w:p>
        </w:tc>
      </w:tr>
      <w:tr w:rsidR="00777238" w:rsidRPr="00777238" w:rsidTr="00777238">
        <w:trPr>
          <w:trHeight w:hRule="exact" w:val="284"/>
        </w:trPr>
        <w:tc>
          <w:tcPr>
            <w:tcW w:w="481" w:type="dxa"/>
            <w:vMerge/>
            <w:shd w:val="clear" w:color="auto" w:fill="auto"/>
          </w:tcPr>
          <w:p w:rsidR="00777238" w:rsidRPr="00777238" w:rsidRDefault="00777238" w:rsidP="00777238"/>
        </w:tc>
        <w:tc>
          <w:tcPr>
            <w:tcW w:w="1612" w:type="dxa"/>
            <w:vMerge/>
            <w:shd w:val="clear" w:color="auto" w:fill="auto"/>
            <w:vAlign w:val="center"/>
          </w:tcPr>
          <w:p w:rsidR="00777238" w:rsidRPr="00777238" w:rsidRDefault="00777238" w:rsidP="00777238"/>
        </w:tc>
        <w:tc>
          <w:tcPr>
            <w:tcW w:w="1537" w:type="dxa"/>
            <w:vMerge/>
            <w:shd w:val="clear" w:color="auto" w:fill="auto"/>
            <w:vAlign w:val="center"/>
          </w:tcPr>
          <w:p w:rsidR="00777238" w:rsidRPr="00777238" w:rsidRDefault="00777238" w:rsidP="00777238"/>
        </w:tc>
        <w:tc>
          <w:tcPr>
            <w:tcW w:w="645" w:type="dxa"/>
            <w:shd w:val="clear" w:color="auto" w:fill="auto"/>
            <w:vAlign w:val="center"/>
          </w:tcPr>
          <w:p w:rsidR="00777238" w:rsidRPr="00777238" w:rsidRDefault="00777238" w:rsidP="00777238">
            <w:r w:rsidRPr="00777238">
              <w:t>2029</w:t>
            </w:r>
          </w:p>
        </w:tc>
        <w:tc>
          <w:tcPr>
            <w:tcW w:w="1499" w:type="dxa"/>
            <w:shd w:val="clear" w:color="auto" w:fill="auto"/>
            <w:vAlign w:val="center"/>
          </w:tcPr>
          <w:p w:rsidR="00777238" w:rsidRPr="00777238" w:rsidRDefault="00777238" w:rsidP="00777238">
            <w:pPr>
              <w:rPr>
                <w:rFonts w:eastAsia="Verdana"/>
              </w:rPr>
            </w:pPr>
            <w:r w:rsidRPr="00777238">
              <w:rPr>
                <w:rFonts w:eastAsia="Verdana"/>
              </w:rPr>
              <w:t>9,03</w:t>
            </w:r>
          </w:p>
        </w:tc>
        <w:tc>
          <w:tcPr>
            <w:tcW w:w="1513" w:type="dxa"/>
            <w:shd w:val="clear" w:color="auto" w:fill="auto"/>
            <w:vAlign w:val="center"/>
          </w:tcPr>
          <w:p w:rsidR="00777238" w:rsidRPr="00777238" w:rsidRDefault="00777238" w:rsidP="00777238">
            <w:pPr>
              <w:rPr>
                <w:rFonts w:eastAsia="Verdana"/>
              </w:rPr>
            </w:pPr>
            <w:r w:rsidRPr="00777238">
              <w:rPr>
                <w:rFonts w:eastAsia="Verdana"/>
              </w:rPr>
              <w:t>9,03</w:t>
            </w:r>
          </w:p>
        </w:tc>
        <w:tc>
          <w:tcPr>
            <w:tcW w:w="1055" w:type="dxa"/>
            <w:shd w:val="clear" w:color="auto" w:fill="auto"/>
            <w:vAlign w:val="center"/>
          </w:tcPr>
          <w:p w:rsidR="00777238" w:rsidRPr="00777238" w:rsidRDefault="00777238" w:rsidP="00777238">
            <w:pPr>
              <w:rPr>
                <w:rFonts w:eastAsia="Verdana"/>
              </w:rPr>
            </w:pPr>
            <w:r w:rsidRPr="00777238">
              <w:rPr>
                <w:rFonts w:eastAsia="Verdana"/>
              </w:rPr>
              <w:t>9,03</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286"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366" w:type="dxa"/>
            <w:shd w:val="clear" w:color="auto" w:fill="auto"/>
            <w:vAlign w:val="center"/>
          </w:tcPr>
          <w:p w:rsidR="00777238" w:rsidRPr="00777238" w:rsidRDefault="00777238" w:rsidP="00777238">
            <w:pPr>
              <w:rPr>
                <w:rFonts w:eastAsia="Verdana"/>
              </w:rPr>
            </w:pPr>
            <w:r w:rsidRPr="00777238">
              <w:rPr>
                <w:rFonts w:eastAsia="Verdana"/>
              </w:rPr>
              <w:t>+3,085</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65,84</w:t>
            </w:r>
          </w:p>
        </w:tc>
      </w:tr>
      <w:tr w:rsidR="00777238" w:rsidRPr="00777238" w:rsidTr="00777238">
        <w:trPr>
          <w:trHeight w:hRule="exact" w:val="681"/>
        </w:trPr>
        <w:tc>
          <w:tcPr>
            <w:tcW w:w="481" w:type="dxa"/>
            <w:vMerge/>
            <w:shd w:val="clear" w:color="auto" w:fill="auto"/>
          </w:tcPr>
          <w:p w:rsidR="00777238" w:rsidRPr="00777238" w:rsidRDefault="00777238" w:rsidP="00777238"/>
        </w:tc>
        <w:tc>
          <w:tcPr>
            <w:tcW w:w="1612" w:type="dxa"/>
            <w:vMerge/>
            <w:shd w:val="clear" w:color="auto" w:fill="auto"/>
            <w:vAlign w:val="center"/>
          </w:tcPr>
          <w:p w:rsidR="00777238" w:rsidRPr="00777238" w:rsidRDefault="00777238" w:rsidP="00777238"/>
        </w:tc>
        <w:tc>
          <w:tcPr>
            <w:tcW w:w="1537" w:type="dxa"/>
            <w:vMerge/>
            <w:shd w:val="clear" w:color="auto" w:fill="auto"/>
            <w:vAlign w:val="center"/>
          </w:tcPr>
          <w:p w:rsidR="00777238" w:rsidRPr="00777238" w:rsidRDefault="00777238" w:rsidP="00777238"/>
        </w:tc>
        <w:tc>
          <w:tcPr>
            <w:tcW w:w="645" w:type="dxa"/>
            <w:shd w:val="clear" w:color="auto" w:fill="auto"/>
            <w:vAlign w:val="center"/>
          </w:tcPr>
          <w:p w:rsidR="00777238" w:rsidRPr="00777238" w:rsidRDefault="00777238" w:rsidP="00777238">
            <w:r w:rsidRPr="00777238">
              <w:t>2030-2035</w:t>
            </w:r>
          </w:p>
        </w:tc>
        <w:tc>
          <w:tcPr>
            <w:tcW w:w="1499" w:type="dxa"/>
            <w:shd w:val="clear" w:color="auto" w:fill="auto"/>
            <w:vAlign w:val="center"/>
          </w:tcPr>
          <w:p w:rsidR="00777238" w:rsidRPr="00777238" w:rsidRDefault="00777238" w:rsidP="00777238">
            <w:pPr>
              <w:rPr>
                <w:rFonts w:eastAsia="Verdana"/>
              </w:rPr>
            </w:pPr>
            <w:r w:rsidRPr="00777238">
              <w:rPr>
                <w:rFonts w:eastAsia="Verdana"/>
              </w:rPr>
              <w:t>9,03</w:t>
            </w:r>
          </w:p>
        </w:tc>
        <w:tc>
          <w:tcPr>
            <w:tcW w:w="1513" w:type="dxa"/>
            <w:shd w:val="clear" w:color="auto" w:fill="auto"/>
            <w:vAlign w:val="center"/>
          </w:tcPr>
          <w:p w:rsidR="00777238" w:rsidRPr="00777238" w:rsidRDefault="00777238" w:rsidP="00777238">
            <w:pPr>
              <w:rPr>
                <w:rFonts w:eastAsia="Verdana"/>
              </w:rPr>
            </w:pPr>
            <w:r w:rsidRPr="00777238">
              <w:rPr>
                <w:rFonts w:eastAsia="Verdana"/>
              </w:rPr>
              <w:t>9,03</w:t>
            </w:r>
          </w:p>
        </w:tc>
        <w:tc>
          <w:tcPr>
            <w:tcW w:w="1055" w:type="dxa"/>
            <w:shd w:val="clear" w:color="auto" w:fill="auto"/>
            <w:vAlign w:val="center"/>
          </w:tcPr>
          <w:p w:rsidR="00777238" w:rsidRPr="00777238" w:rsidRDefault="00777238" w:rsidP="00777238">
            <w:pPr>
              <w:rPr>
                <w:rFonts w:eastAsia="Verdana"/>
              </w:rPr>
            </w:pPr>
            <w:r w:rsidRPr="00777238">
              <w:rPr>
                <w:rFonts w:eastAsia="Verdana"/>
              </w:rPr>
              <w:t>9,03</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286"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366" w:type="dxa"/>
            <w:shd w:val="clear" w:color="auto" w:fill="auto"/>
            <w:vAlign w:val="center"/>
          </w:tcPr>
          <w:p w:rsidR="00777238" w:rsidRPr="00777238" w:rsidRDefault="00777238" w:rsidP="00777238">
            <w:pPr>
              <w:rPr>
                <w:rFonts w:eastAsia="Verdana"/>
              </w:rPr>
            </w:pPr>
            <w:r w:rsidRPr="00777238">
              <w:rPr>
                <w:rFonts w:eastAsia="Verdana"/>
              </w:rPr>
              <w:t>+3,085</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65,84</w:t>
            </w:r>
          </w:p>
        </w:tc>
      </w:tr>
      <w:tr w:rsidR="00777238" w:rsidRPr="00777238" w:rsidTr="00777238">
        <w:trPr>
          <w:trHeight w:hRule="exact" w:val="705"/>
        </w:trPr>
        <w:tc>
          <w:tcPr>
            <w:tcW w:w="481" w:type="dxa"/>
            <w:vMerge/>
            <w:shd w:val="clear" w:color="auto" w:fill="auto"/>
          </w:tcPr>
          <w:p w:rsidR="00777238" w:rsidRPr="00777238" w:rsidRDefault="00777238" w:rsidP="00777238"/>
        </w:tc>
        <w:tc>
          <w:tcPr>
            <w:tcW w:w="1612" w:type="dxa"/>
            <w:vMerge/>
            <w:shd w:val="clear" w:color="auto" w:fill="auto"/>
            <w:vAlign w:val="center"/>
          </w:tcPr>
          <w:p w:rsidR="00777238" w:rsidRPr="00777238" w:rsidRDefault="00777238" w:rsidP="00777238"/>
        </w:tc>
        <w:tc>
          <w:tcPr>
            <w:tcW w:w="1537" w:type="dxa"/>
            <w:vMerge/>
            <w:shd w:val="clear" w:color="auto" w:fill="auto"/>
            <w:vAlign w:val="center"/>
          </w:tcPr>
          <w:p w:rsidR="00777238" w:rsidRPr="00777238" w:rsidRDefault="00777238" w:rsidP="00777238"/>
        </w:tc>
        <w:tc>
          <w:tcPr>
            <w:tcW w:w="645" w:type="dxa"/>
            <w:shd w:val="clear" w:color="auto" w:fill="auto"/>
            <w:vAlign w:val="center"/>
          </w:tcPr>
          <w:p w:rsidR="00777238" w:rsidRPr="00777238" w:rsidRDefault="00777238" w:rsidP="00777238">
            <w:r w:rsidRPr="00777238">
              <w:t>2036-2040</w:t>
            </w:r>
          </w:p>
        </w:tc>
        <w:tc>
          <w:tcPr>
            <w:tcW w:w="1499" w:type="dxa"/>
            <w:shd w:val="clear" w:color="auto" w:fill="auto"/>
            <w:vAlign w:val="center"/>
          </w:tcPr>
          <w:p w:rsidR="00777238" w:rsidRPr="00777238" w:rsidRDefault="00777238" w:rsidP="00777238">
            <w:pPr>
              <w:rPr>
                <w:rFonts w:eastAsia="Verdana"/>
              </w:rPr>
            </w:pPr>
            <w:r w:rsidRPr="00777238">
              <w:rPr>
                <w:rFonts w:eastAsia="Verdana"/>
              </w:rPr>
              <w:t>9,03</w:t>
            </w:r>
          </w:p>
        </w:tc>
        <w:tc>
          <w:tcPr>
            <w:tcW w:w="1513" w:type="dxa"/>
            <w:shd w:val="clear" w:color="auto" w:fill="auto"/>
            <w:vAlign w:val="center"/>
          </w:tcPr>
          <w:p w:rsidR="00777238" w:rsidRPr="00777238" w:rsidRDefault="00777238" w:rsidP="00777238">
            <w:pPr>
              <w:rPr>
                <w:rFonts w:eastAsia="Verdana"/>
              </w:rPr>
            </w:pPr>
            <w:r w:rsidRPr="00777238">
              <w:rPr>
                <w:rFonts w:eastAsia="Verdana"/>
              </w:rPr>
              <w:t>9,03</w:t>
            </w:r>
          </w:p>
        </w:tc>
        <w:tc>
          <w:tcPr>
            <w:tcW w:w="1055" w:type="dxa"/>
            <w:shd w:val="clear" w:color="auto" w:fill="auto"/>
            <w:vAlign w:val="center"/>
          </w:tcPr>
          <w:p w:rsidR="00777238" w:rsidRPr="00777238" w:rsidRDefault="00777238" w:rsidP="00777238">
            <w:pPr>
              <w:rPr>
                <w:rFonts w:eastAsia="Verdana"/>
              </w:rPr>
            </w:pPr>
            <w:r w:rsidRPr="00777238">
              <w:rPr>
                <w:rFonts w:eastAsia="Verdana"/>
              </w:rPr>
              <w:t>9,03</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286" w:type="dxa"/>
            <w:shd w:val="clear" w:color="auto" w:fill="auto"/>
            <w:vAlign w:val="center"/>
          </w:tcPr>
          <w:p w:rsidR="00777238" w:rsidRPr="00777238" w:rsidRDefault="00777238" w:rsidP="00777238">
            <w:pPr>
              <w:rPr>
                <w:rFonts w:eastAsia="Verdana"/>
              </w:rPr>
            </w:pPr>
            <w:r w:rsidRPr="00777238">
              <w:rPr>
                <w:rFonts w:eastAsia="Verdana"/>
              </w:rPr>
              <w:t>5,945</w:t>
            </w:r>
          </w:p>
        </w:tc>
        <w:tc>
          <w:tcPr>
            <w:tcW w:w="1366" w:type="dxa"/>
            <w:shd w:val="clear" w:color="auto" w:fill="auto"/>
            <w:vAlign w:val="center"/>
          </w:tcPr>
          <w:p w:rsidR="00777238" w:rsidRPr="00777238" w:rsidRDefault="00777238" w:rsidP="00777238">
            <w:pPr>
              <w:rPr>
                <w:rFonts w:eastAsia="Verdana"/>
              </w:rPr>
            </w:pPr>
            <w:r w:rsidRPr="00777238">
              <w:rPr>
                <w:rFonts w:eastAsia="Verdana"/>
              </w:rPr>
              <w:t>+3,085</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65,84</w:t>
            </w:r>
          </w:p>
        </w:tc>
      </w:tr>
      <w:tr w:rsidR="00777238" w:rsidRPr="00777238" w:rsidTr="00777238">
        <w:trPr>
          <w:trHeight w:hRule="exact" w:val="353"/>
        </w:trPr>
        <w:tc>
          <w:tcPr>
            <w:tcW w:w="15701" w:type="dxa"/>
            <w:gridSpan w:val="13"/>
            <w:shd w:val="clear" w:color="auto" w:fill="auto"/>
            <w:vAlign w:val="center"/>
          </w:tcPr>
          <w:p w:rsidR="00777238" w:rsidRPr="00777238" w:rsidRDefault="00777238" w:rsidP="00777238">
            <w:pPr>
              <w:rPr>
                <w:rFonts w:eastAsia="Verdana"/>
              </w:rPr>
            </w:pPr>
          </w:p>
        </w:tc>
      </w:tr>
      <w:tr w:rsidR="00777238" w:rsidRPr="00777238" w:rsidTr="00777238">
        <w:trPr>
          <w:trHeight w:hRule="exact" w:val="353"/>
        </w:trPr>
        <w:tc>
          <w:tcPr>
            <w:tcW w:w="481" w:type="dxa"/>
            <w:vMerge w:val="restart"/>
            <w:shd w:val="clear" w:color="auto" w:fill="auto"/>
            <w:vAlign w:val="center"/>
          </w:tcPr>
          <w:p w:rsidR="00777238" w:rsidRPr="00777238" w:rsidRDefault="00777238" w:rsidP="00777238">
            <w:r w:rsidRPr="00777238">
              <w:t>2</w:t>
            </w:r>
          </w:p>
        </w:tc>
        <w:tc>
          <w:tcPr>
            <w:tcW w:w="1612" w:type="dxa"/>
            <w:vMerge w:val="restart"/>
            <w:shd w:val="clear" w:color="auto" w:fill="auto"/>
            <w:vAlign w:val="center"/>
          </w:tcPr>
          <w:p w:rsidR="00777238" w:rsidRPr="00777238" w:rsidRDefault="00777238" w:rsidP="00777238">
            <w:r w:rsidRPr="00777238">
              <w:t>ООО «</w:t>
            </w:r>
            <w:proofErr w:type="spellStart"/>
            <w:r w:rsidRPr="00777238">
              <w:t>Чекмагушевское</w:t>
            </w:r>
            <w:proofErr w:type="spellEnd"/>
            <w:r w:rsidRPr="00777238">
              <w:t xml:space="preserve"> ПУЖКХ»</w:t>
            </w:r>
          </w:p>
        </w:tc>
        <w:tc>
          <w:tcPr>
            <w:tcW w:w="1537" w:type="dxa"/>
            <w:vMerge w:val="restart"/>
            <w:shd w:val="clear" w:color="auto" w:fill="auto"/>
            <w:vAlign w:val="center"/>
          </w:tcPr>
          <w:p w:rsidR="00777238" w:rsidRPr="00777238" w:rsidRDefault="00777238" w:rsidP="00777238">
            <w:pPr>
              <w:rPr>
                <w:highlight w:val="yellow"/>
              </w:rPr>
            </w:pPr>
            <w:r w:rsidRPr="00777238">
              <w:t>Блочная котельная №2</w:t>
            </w:r>
          </w:p>
        </w:tc>
        <w:tc>
          <w:tcPr>
            <w:tcW w:w="645" w:type="dxa"/>
            <w:shd w:val="clear" w:color="auto" w:fill="auto"/>
            <w:vAlign w:val="center"/>
          </w:tcPr>
          <w:p w:rsidR="00777238" w:rsidRPr="00777238" w:rsidRDefault="00777238" w:rsidP="00777238">
            <w:r w:rsidRPr="00777238">
              <w:t>2023</w:t>
            </w:r>
          </w:p>
        </w:tc>
        <w:tc>
          <w:tcPr>
            <w:tcW w:w="1499" w:type="dxa"/>
            <w:shd w:val="clear" w:color="auto" w:fill="auto"/>
            <w:vAlign w:val="center"/>
          </w:tcPr>
          <w:p w:rsidR="00777238" w:rsidRPr="00777238" w:rsidRDefault="00777238" w:rsidP="00777238">
            <w:pPr>
              <w:rPr>
                <w:rFonts w:eastAsia="Verdana"/>
              </w:rPr>
            </w:pPr>
            <w:r w:rsidRPr="00777238">
              <w:rPr>
                <w:rFonts w:eastAsia="Verdana"/>
              </w:rPr>
              <w:t>1,5</w:t>
            </w:r>
          </w:p>
        </w:tc>
        <w:tc>
          <w:tcPr>
            <w:tcW w:w="1513" w:type="dxa"/>
            <w:shd w:val="clear" w:color="auto" w:fill="auto"/>
            <w:vAlign w:val="center"/>
          </w:tcPr>
          <w:p w:rsidR="00777238" w:rsidRPr="00777238" w:rsidRDefault="00777238" w:rsidP="00777238">
            <w:pPr>
              <w:rPr>
                <w:rFonts w:eastAsia="Verdana"/>
              </w:rPr>
            </w:pPr>
            <w:r w:rsidRPr="00777238">
              <w:rPr>
                <w:rFonts w:eastAsia="Verdana"/>
              </w:rPr>
              <w:t>1,5</w:t>
            </w:r>
          </w:p>
        </w:tc>
        <w:tc>
          <w:tcPr>
            <w:tcW w:w="1055" w:type="dxa"/>
            <w:shd w:val="clear" w:color="auto" w:fill="auto"/>
            <w:vAlign w:val="center"/>
          </w:tcPr>
          <w:p w:rsidR="00777238" w:rsidRPr="00777238" w:rsidRDefault="00777238" w:rsidP="00777238">
            <w:pPr>
              <w:rPr>
                <w:rFonts w:eastAsia="Verdana"/>
              </w:rPr>
            </w:pPr>
            <w:r w:rsidRPr="00777238">
              <w:rPr>
                <w:rFonts w:eastAsia="Verdana"/>
              </w:rPr>
              <w:t>1,5</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286"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366" w:type="dxa"/>
            <w:shd w:val="clear" w:color="auto" w:fill="auto"/>
            <w:vAlign w:val="center"/>
          </w:tcPr>
          <w:p w:rsidR="00777238" w:rsidRPr="00777238" w:rsidRDefault="00777238" w:rsidP="00777238">
            <w:pPr>
              <w:rPr>
                <w:rFonts w:eastAsia="Verdana"/>
              </w:rPr>
            </w:pPr>
            <w:r w:rsidRPr="00777238">
              <w:rPr>
                <w:rFonts w:eastAsia="Verdana"/>
              </w:rPr>
              <w:t>+0,5679</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62,14</w:t>
            </w:r>
          </w:p>
        </w:tc>
      </w:tr>
      <w:tr w:rsidR="00777238" w:rsidRPr="00777238" w:rsidTr="00777238">
        <w:trPr>
          <w:trHeight w:hRule="exact" w:val="284"/>
        </w:trPr>
        <w:tc>
          <w:tcPr>
            <w:tcW w:w="481" w:type="dxa"/>
            <w:vMerge/>
            <w:shd w:val="clear" w:color="auto" w:fill="auto"/>
          </w:tcPr>
          <w:p w:rsidR="00777238" w:rsidRPr="00777238" w:rsidRDefault="00777238" w:rsidP="00777238"/>
        </w:tc>
        <w:tc>
          <w:tcPr>
            <w:tcW w:w="1612" w:type="dxa"/>
            <w:vMerge/>
            <w:shd w:val="clear" w:color="auto" w:fill="auto"/>
            <w:vAlign w:val="center"/>
          </w:tcPr>
          <w:p w:rsidR="00777238" w:rsidRPr="00777238" w:rsidRDefault="00777238" w:rsidP="00777238"/>
        </w:tc>
        <w:tc>
          <w:tcPr>
            <w:tcW w:w="1537" w:type="dxa"/>
            <w:vMerge/>
            <w:shd w:val="clear" w:color="auto" w:fill="auto"/>
            <w:vAlign w:val="center"/>
          </w:tcPr>
          <w:p w:rsidR="00777238" w:rsidRPr="00777238" w:rsidRDefault="00777238" w:rsidP="00777238"/>
        </w:tc>
        <w:tc>
          <w:tcPr>
            <w:tcW w:w="645" w:type="dxa"/>
            <w:shd w:val="clear" w:color="auto" w:fill="auto"/>
            <w:vAlign w:val="center"/>
          </w:tcPr>
          <w:p w:rsidR="00777238" w:rsidRPr="00777238" w:rsidRDefault="00777238" w:rsidP="00777238">
            <w:r w:rsidRPr="00777238">
              <w:t>2024</w:t>
            </w:r>
          </w:p>
        </w:tc>
        <w:tc>
          <w:tcPr>
            <w:tcW w:w="1499" w:type="dxa"/>
            <w:shd w:val="clear" w:color="auto" w:fill="auto"/>
            <w:vAlign w:val="center"/>
          </w:tcPr>
          <w:p w:rsidR="00777238" w:rsidRPr="00777238" w:rsidRDefault="00777238" w:rsidP="00777238">
            <w:pPr>
              <w:rPr>
                <w:rFonts w:eastAsia="Verdana"/>
              </w:rPr>
            </w:pPr>
            <w:r w:rsidRPr="00777238">
              <w:rPr>
                <w:rFonts w:eastAsia="Verdana"/>
              </w:rPr>
              <w:t>1,5</w:t>
            </w:r>
          </w:p>
        </w:tc>
        <w:tc>
          <w:tcPr>
            <w:tcW w:w="1513" w:type="dxa"/>
            <w:shd w:val="clear" w:color="auto" w:fill="auto"/>
            <w:vAlign w:val="center"/>
          </w:tcPr>
          <w:p w:rsidR="00777238" w:rsidRPr="00777238" w:rsidRDefault="00777238" w:rsidP="00777238">
            <w:pPr>
              <w:rPr>
                <w:rFonts w:eastAsia="Verdana"/>
              </w:rPr>
            </w:pPr>
            <w:r w:rsidRPr="00777238">
              <w:rPr>
                <w:rFonts w:eastAsia="Verdana"/>
              </w:rPr>
              <w:t>1,5</w:t>
            </w:r>
          </w:p>
        </w:tc>
        <w:tc>
          <w:tcPr>
            <w:tcW w:w="1055" w:type="dxa"/>
            <w:shd w:val="clear" w:color="auto" w:fill="auto"/>
            <w:vAlign w:val="center"/>
          </w:tcPr>
          <w:p w:rsidR="00777238" w:rsidRPr="00777238" w:rsidRDefault="00777238" w:rsidP="00777238">
            <w:pPr>
              <w:rPr>
                <w:rFonts w:eastAsia="Verdana"/>
              </w:rPr>
            </w:pPr>
            <w:r w:rsidRPr="00777238">
              <w:rPr>
                <w:rFonts w:eastAsia="Verdana"/>
              </w:rPr>
              <w:t>1,5</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286"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366" w:type="dxa"/>
            <w:shd w:val="clear" w:color="auto" w:fill="auto"/>
            <w:vAlign w:val="center"/>
          </w:tcPr>
          <w:p w:rsidR="00777238" w:rsidRPr="00777238" w:rsidRDefault="00777238" w:rsidP="00777238">
            <w:pPr>
              <w:rPr>
                <w:rFonts w:eastAsia="Verdana"/>
              </w:rPr>
            </w:pPr>
            <w:r w:rsidRPr="00777238">
              <w:rPr>
                <w:rFonts w:eastAsia="Verdana"/>
              </w:rPr>
              <w:t>+0,5679</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62,14</w:t>
            </w:r>
          </w:p>
        </w:tc>
      </w:tr>
      <w:tr w:rsidR="00777238" w:rsidRPr="00777238" w:rsidTr="00777238">
        <w:trPr>
          <w:trHeight w:hRule="exact" w:val="284"/>
        </w:trPr>
        <w:tc>
          <w:tcPr>
            <w:tcW w:w="481" w:type="dxa"/>
            <w:vMerge/>
            <w:shd w:val="clear" w:color="auto" w:fill="auto"/>
          </w:tcPr>
          <w:p w:rsidR="00777238" w:rsidRPr="00777238" w:rsidRDefault="00777238" w:rsidP="00777238"/>
        </w:tc>
        <w:tc>
          <w:tcPr>
            <w:tcW w:w="1612" w:type="dxa"/>
            <w:vMerge/>
            <w:shd w:val="clear" w:color="auto" w:fill="auto"/>
            <w:vAlign w:val="center"/>
          </w:tcPr>
          <w:p w:rsidR="00777238" w:rsidRPr="00777238" w:rsidRDefault="00777238" w:rsidP="00777238"/>
        </w:tc>
        <w:tc>
          <w:tcPr>
            <w:tcW w:w="1537" w:type="dxa"/>
            <w:vMerge/>
            <w:shd w:val="clear" w:color="auto" w:fill="auto"/>
            <w:vAlign w:val="center"/>
          </w:tcPr>
          <w:p w:rsidR="00777238" w:rsidRPr="00777238" w:rsidRDefault="00777238" w:rsidP="00777238"/>
        </w:tc>
        <w:tc>
          <w:tcPr>
            <w:tcW w:w="645" w:type="dxa"/>
            <w:shd w:val="clear" w:color="auto" w:fill="auto"/>
            <w:vAlign w:val="center"/>
          </w:tcPr>
          <w:p w:rsidR="00777238" w:rsidRPr="00777238" w:rsidRDefault="00777238" w:rsidP="00777238">
            <w:r w:rsidRPr="00777238">
              <w:t>2025</w:t>
            </w:r>
          </w:p>
        </w:tc>
        <w:tc>
          <w:tcPr>
            <w:tcW w:w="1499" w:type="dxa"/>
            <w:shd w:val="clear" w:color="auto" w:fill="auto"/>
            <w:vAlign w:val="center"/>
          </w:tcPr>
          <w:p w:rsidR="00777238" w:rsidRPr="00777238" w:rsidRDefault="00777238" w:rsidP="00777238">
            <w:pPr>
              <w:rPr>
                <w:rFonts w:eastAsia="Verdana"/>
              </w:rPr>
            </w:pPr>
            <w:r w:rsidRPr="00777238">
              <w:rPr>
                <w:rFonts w:eastAsia="Verdana"/>
              </w:rPr>
              <w:t>1,5</w:t>
            </w:r>
          </w:p>
        </w:tc>
        <w:tc>
          <w:tcPr>
            <w:tcW w:w="1513" w:type="dxa"/>
            <w:shd w:val="clear" w:color="auto" w:fill="auto"/>
            <w:vAlign w:val="center"/>
          </w:tcPr>
          <w:p w:rsidR="00777238" w:rsidRPr="00777238" w:rsidRDefault="00777238" w:rsidP="00777238">
            <w:pPr>
              <w:rPr>
                <w:rFonts w:eastAsia="Verdana"/>
              </w:rPr>
            </w:pPr>
            <w:r w:rsidRPr="00777238">
              <w:rPr>
                <w:rFonts w:eastAsia="Verdana"/>
              </w:rPr>
              <w:t>1,5</w:t>
            </w:r>
          </w:p>
        </w:tc>
        <w:tc>
          <w:tcPr>
            <w:tcW w:w="1055" w:type="dxa"/>
            <w:shd w:val="clear" w:color="auto" w:fill="auto"/>
            <w:vAlign w:val="center"/>
          </w:tcPr>
          <w:p w:rsidR="00777238" w:rsidRPr="00777238" w:rsidRDefault="00777238" w:rsidP="00777238">
            <w:pPr>
              <w:rPr>
                <w:rFonts w:eastAsia="Verdana"/>
              </w:rPr>
            </w:pPr>
            <w:r w:rsidRPr="00777238">
              <w:rPr>
                <w:rFonts w:eastAsia="Verdana"/>
              </w:rPr>
              <w:t>1,5</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286"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366" w:type="dxa"/>
            <w:shd w:val="clear" w:color="auto" w:fill="auto"/>
            <w:vAlign w:val="center"/>
          </w:tcPr>
          <w:p w:rsidR="00777238" w:rsidRPr="00777238" w:rsidRDefault="00777238" w:rsidP="00777238">
            <w:pPr>
              <w:rPr>
                <w:rFonts w:eastAsia="Verdana"/>
              </w:rPr>
            </w:pPr>
            <w:r w:rsidRPr="00777238">
              <w:rPr>
                <w:rFonts w:eastAsia="Verdana"/>
              </w:rPr>
              <w:t>+0,5679</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62,14</w:t>
            </w:r>
          </w:p>
        </w:tc>
      </w:tr>
      <w:tr w:rsidR="00777238" w:rsidRPr="00777238" w:rsidTr="00777238">
        <w:trPr>
          <w:trHeight w:hRule="exact" w:val="284"/>
        </w:trPr>
        <w:tc>
          <w:tcPr>
            <w:tcW w:w="481" w:type="dxa"/>
            <w:vMerge/>
            <w:shd w:val="clear" w:color="auto" w:fill="auto"/>
          </w:tcPr>
          <w:p w:rsidR="00777238" w:rsidRPr="00777238" w:rsidRDefault="00777238" w:rsidP="00777238"/>
        </w:tc>
        <w:tc>
          <w:tcPr>
            <w:tcW w:w="1612" w:type="dxa"/>
            <w:vMerge/>
            <w:shd w:val="clear" w:color="auto" w:fill="auto"/>
            <w:vAlign w:val="center"/>
          </w:tcPr>
          <w:p w:rsidR="00777238" w:rsidRPr="00777238" w:rsidRDefault="00777238" w:rsidP="00777238"/>
        </w:tc>
        <w:tc>
          <w:tcPr>
            <w:tcW w:w="1537" w:type="dxa"/>
            <w:vMerge/>
            <w:shd w:val="clear" w:color="auto" w:fill="auto"/>
            <w:vAlign w:val="center"/>
          </w:tcPr>
          <w:p w:rsidR="00777238" w:rsidRPr="00777238" w:rsidRDefault="00777238" w:rsidP="00777238"/>
        </w:tc>
        <w:tc>
          <w:tcPr>
            <w:tcW w:w="645" w:type="dxa"/>
            <w:shd w:val="clear" w:color="auto" w:fill="auto"/>
            <w:vAlign w:val="center"/>
          </w:tcPr>
          <w:p w:rsidR="00777238" w:rsidRPr="00777238" w:rsidRDefault="00777238" w:rsidP="00777238">
            <w:r w:rsidRPr="00777238">
              <w:t>2026</w:t>
            </w:r>
          </w:p>
        </w:tc>
        <w:tc>
          <w:tcPr>
            <w:tcW w:w="1499" w:type="dxa"/>
            <w:shd w:val="clear" w:color="auto" w:fill="auto"/>
            <w:vAlign w:val="center"/>
          </w:tcPr>
          <w:p w:rsidR="00777238" w:rsidRPr="00777238" w:rsidRDefault="00777238" w:rsidP="00777238">
            <w:pPr>
              <w:rPr>
                <w:rFonts w:eastAsia="Verdana"/>
              </w:rPr>
            </w:pPr>
            <w:r w:rsidRPr="00777238">
              <w:rPr>
                <w:rFonts w:eastAsia="Verdana"/>
              </w:rPr>
              <w:t>1,5</w:t>
            </w:r>
          </w:p>
        </w:tc>
        <w:tc>
          <w:tcPr>
            <w:tcW w:w="1513" w:type="dxa"/>
            <w:shd w:val="clear" w:color="auto" w:fill="auto"/>
            <w:vAlign w:val="center"/>
          </w:tcPr>
          <w:p w:rsidR="00777238" w:rsidRPr="00777238" w:rsidRDefault="00777238" w:rsidP="00777238">
            <w:pPr>
              <w:rPr>
                <w:rFonts w:eastAsia="Verdana"/>
              </w:rPr>
            </w:pPr>
            <w:r w:rsidRPr="00777238">
              <w:rPr>
                <w:rFonts w:eastAsia="Verdana"/>
              </w:rPr>
              <w:t>1,5</w:t>
            </w:r>
          </w:p>
        </w:tc>
        <w:tc>
          <w:tcPr>
            <w:tcW w:w="1055" w:type="dxa"/>
            <w:shd w:val="clear" w:color="auto" w:fill="auto"/>
            <w:vAlign w:val="center"/>
          </w:tcPr>
          <w:p w:rsidR="00777238" w:rsidRPr="00777238" w:rsidRDefault="00777238" w:rsidP="00777238">
            <w:pPr>
              <w:rPr>
                <w:rFonts w:eastAsia="Verdana"/>
              </w:rPr>
            </w:pPr>
            <w:r w:rsidRPr="00777238">
              <w:rPr>
                <w:rFonts w:eastAsia="Verdana"/>
              </w:rPr>
              <w:t>1,5</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286"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366" w:type="dxa"/>
            <w:shd w:val="clear" w:color="auto" w:fill="auto"/>
            <w:vAlign w:val="center"/>
          </w:tcPr>
          <w:p w:rsidR="00777238" w:rsidRPr="00777238" w:rsidRDefault="00777238" w:rsidP="00777238">
            <w:pPr>
              <w:rPr>
                <w:rFonts w:eastAsia="Verdana"/>
              </w:rPr>
            </w:pPr>
            <w:r w:rsidRPr="00777238">
              <w:rPr>
                <w:rFonts w:eastAsia="Verdana"/>
              </w:rPr>
              <w:t>+0,5679</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62,14</w:t>
            </w:r>
          </w:p>
        </w:tc>
      </w:tr>
      <w:tr w:rsidR="00777238" w:rsidRPr="00777238" w:rsidTr="00777238">
        <w:trPr>
          <w:trHeight w:hRule="exact" w:val="284"/>
        </w:trPr>
        <w:tc>
          <w:tcPr>
            <w:tcW w:w="481" w:type="dxa"/>
            <w:vMerge/>
            <w:shd w:val="clear" w:color="auto" w:fill="auto"/>
          </w:tcPr>
          <w:p w:rsidR="00777238" w:rsidRPr="00777238" w:rsidRDefault="00777238" w:rsidP="00777238"/>
        </w:tc>
        <w:tc>
          <w:tcPr>
            <w:tcW w:w="1612" w:type="dxa"/>
            <w:vMerge/>
            <w:shd w:val="clear" w:color="auto" w:fill="auto"/>
            <w:vAlign w:val="center"/>
          </w:tcPr>
          <w:p w:rsidR="00777238" w:rsidRPr="00777238" w:rsidRDefault="00777238" w:rsidP="00777238"/>
        </w:tc>
        <w:tc>
          <w:tcPr>
            <w:tcW w:w="1537" w:type="dxa"/>
            <w:vMerge/>
            <w:shd w:val="clear" w:color="auto" w:fill="auto"/>
            <w:vAlign w:val="center"/>
          </w:tcPr>
          <w:p w:rsidR="00777238" w:rsidRPr="00777238" w:rsidRDefault="00777238" w:rsidP="00777238"/>
        </w:tc>
        <w:tc>
          <w:tcPr>
            <w:tcW w:w="645" w:type="dxa"/>
            <w:shd w:val="clear" w:color="auto" w:fill="auto"/>
            <w:vAlign w:val="center"/>
          </w:tcPr>
          <w:p w:rsidR="00777238" w:rsidRPr="00777238" w:rsidRDefault="00777238" w:rsidP="00777238">
            <w:r w:rsidRPr="00777238">
              <w:t>2027</w:t>
            </w:r>
          </w:p>
        </w:tc>
        <w:tc>
          <w:tcPr>
            <w:tcW w:w="1499" w:type="dxa"/>
            <w:shd w:val="clear" w:color="auto" w:fill="auto"/>
            <w:vAlign w:val="center"/>
          </w:tcPr>
          <w:p w:rsidR="00777238" w:rsidRPr="00777238" w:rsidRDefault="00777238" w:rsidP="00777238">
            <w:pPr>
              <w:rPr>
                <w:rFonts w:eastAsia="Verdana"/>
              </w:rPr>
            </w:pPr>
            <w:r w:rsidRPr="00777238">
              <w:rPr>
                <w:rFonts w:eastAsia="Verdana"/>
              </w:rPr>
              <w:t>1,5</w:t>
            </w:r>
          </w:p>
        </w:tc>
        <w:tc>
          <w:tcPr>
            <w:tcW w:w="1513" w:type="dxa"/>
            <w:shd w:val="clear" w:color="auto" w:fill="auto"/>
            <w:vAlign w:val="center"/>
          </w:tcPr>
          <w:p w:rsidR="00777238" w:rsidRPr="00777238" w:rsidRDefault="00777238" w:rsidP="00777238">
            <w:pPr>
              <w:rPr>
                <w:rFonts w:eastAsia="Verdana"/>
              </w:rPr>
            </w:pPr>
            <w:r w:rsidRPr="00777238">
              <w:rPr>
                <w:rFonts w:eastAsia="Verdana"/>
              </w:rPr>
              <w:t>1,5</w:t>
            </w:r>
          </w:p>
        </w:tc>
        <w:tc>
          <w:tcPr>
            <w:tcW w:w="1055" w:type="dxa"/>
            <w:shd w:val="clear" w:color="auto" w:fill="auto"/>
            <w:vAlign w:val="center"/>
          </w:tcPr>
          <w:p w:rsidR="00777238" w:rsidRPr="00777238" w:rsidRDefault="00777238" w:rsidP="00777238">
            <w:pPr>
              <w:rPr>
                <w:rFonts w:eastAsia="Verdana"/>
              </w:rPr>
            </w:pPr>
            <w:r w:rsidRPr="00777238">
              <w:rPr>
                <w:rFonts w:eastAsia="Verdana"/>
              </w:rPr>
              <w:t>1,5</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286"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366" w:type="dxa"/>
            <w:shd w:val="clear" w:color="auto" w:fill="auto"/>
            <w:vAlign w:val="center"/>
          </w:tcPr>
          <w:p w:rsidR="00777238" w:rsidRPr="00777238" w:rsidRDefault="00777238" w:rsidP="00777238">
            <w:pPr>
              <w:rPr>
                <w:rFonts w:eastAsia="Verdana"/>
              </w:rPr>
            </w:pPr>
            <w:r w:rsidRPr="00777238">
              <w:rPr>
                <w:rFonts w:eastAsia="Verdana"/>
              </w:rPr>
              <w:t>+0,5679</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62,14</w:t>
            </w:r>
          </w:p>
        </w:tc>
      </w:tr>
      <w:tr w:rsidR="00777238" w:rsidRPr="00777238" w:rsidTr="00777238">
        <w:trPr>
          <w:trHeight w:hRule="exact" w:val="284"/>
        </w:trPr>
        <w:tc>
          <w:tcPr>
            <w:tcW w:w="481" w:type="dxa"/>
            <w:vMerge/>
            <w:shd w:val="clear" w:color="auto" w:fill="auto"/>
          </w:tcPr>
          <w:p w:rsidR="00777238" w:rsidRPr="00777238" w:rsidRDefault="00777238" w:rsidP="00777238"/>
        </w:tc>
        <w:tc>
          <w:tcPr>
            <w:tcW w:w="1612" w:type="dxa"/>
            <w:vMerge/>
            <w:shd w:val="clear" w:color="auto" w:fill="auto"/>
            <w:vAlign w:val="center"/>
          </w:tcPr>
          <w:p w:rsidR="00777238" w:rsidRPr="00777238" w:rsidRDefault="00777238" w:rsidP="00777238"/>
        </w:tc>
        <w:tc>
          <w:tcPr>
            <w:tcW w:w="1537" w:type="dxa"/>
            <w:vMerge/>
            <w:shd w:val="clear" w:color="auto" w:fill="auto"/>
            <w:vAlign w:val="center"/>
          </w:tcPr>
          <w:p w:rsidR="00777238" w:rsidRPr="00777238" w:rsidRDefault="00777238" w:rsidP="00777238"/>
        </w:tc>
        <w:tc>
          <w:tcPr>
            <w:tcW w:w="645" w:type="dxa"/>
            <w:shd w:val="clear" w:color="auto" w:fill="auto"/>
            <w:vAlign w:val="center"/>
          </w:tcPr>
          <w:p w:rsidR="00777238" w:rsidRPr="00777238" w:rsidRDefault="00777238" w:rsidP="00777238">
            <w:r w:rsidRPr="00777238">
              <w:t>2028</w:t>
            </w:r>
          </w:p>
        </w:tc>
        <w:tc>
          <w:tcPr>
            <w:tcW w:w="1499" w:type="dxa"/>
            <w:shd w:val="clear" w:color="auto" w:fill="auto"/>
            <w:vAlign w:val="center"/>
          </w:tcPr>
          <w:p w:rsidR="00777238" w:rsidRPr="00777238" w:rsidRDefault="00777238" w:rsidP="00777238">
            <w:pPr>
              <w:rPr>
                <w:rFonts w:eastAsia="Verdana"/>
              </w:rPr>
            </w:pPr>
            <w:r w:rsidRPr="00777238">
              <w:rPr>
                <w:rFonts w:eastAsia="Verdana"/>
              </w:rPr>
              <w:t>1,5</w:t>
            </w:r>
          </w:p>
        </w:tc>
        <w:tc>
          <w:tcPr>
            <w:tcW w:w="1513" w:type="dxa"/>
            <w:shd w:val="clear" w:color="auto" w:fill="auto"/>
            <w:vAlign w:val="center"/>
          </w:tcPr>
          <w:p w:rsidR="00777238" w:rsidRPr="00777238" w:rsidRDefault="00777238" w:rsidP="00777238">
            <w:pPr>
              <w:rPr>
                <w:rFonts w:eastAsia="Verdana"/>
              </w:rPr>
            </w:pPr>
            <w:r w:rsidRPr="00777238">
              <w:rPr>
                <w:rFonts w:eastAsia="Verdana"/>
              </w:rPr>
              <w:t>1,5</w:t>
            </w:r>
          </w:p>
        </w:tc>
        <w:tc>
          <w:tcPr>
            <w:tcW w:w="1055" w:type="dxa"/>
            <w:shd w:val="clear" w:color="auto" w:fill="auto"/>
            <w:vAlign w:val="center"/>
          </w:tcPr>
          <w:p w:rsidR="00777238" w:rsidRPr="00777238" w:rsidRDefault="00777238" w:rsidP="00777238">
            <w:pPr>
              <w:rPr>
                <w:rFonts w:eastAsia="Verdana"/>
              </w:rPr>
            </w:pPr>
            <w:r w:rsidRPr="00777238">
              <w:rPr>
                <w:rFonts w:eastAsia="Verdana"/>
              </w:rPr>
              <w:t>1,5</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286"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366" w:type="dxa"/>
            <w:shd w:val="clear" w:color="auto" w:fill="auto"/>
            <w:vAlign w:val="center"/>
          </w:tcPr>
          <w:p w:rsidR="00777238" w:rsidRPr="00777238" w:rsidRDefault="00777238" w:rsidP="00777238">
            <w:pPr>
              <w:rPr>
                <w:rFonts w:eastAsia="Verdana"/>
              </w:rPr>
            </w:pPr>
            <w:r w:rsidRPr="00777238">
              <w:rPr>
                <w:rFonts w:eastAsia="Verdana"/>
              </w:rPr>
              <w:t>+0,5679</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62,14</w:t>
            </w:r>
          </w:p>
        </w:tc>
      </w:tr>
      <w:tr w:rsidR="00777238" w:rsidRPr="00777238" w:rsidTr="00777238">
        <w:trPr>
          <w:trHeight w:hRule="exact" w:val="284"/>
        </w:trPr>
        <w:tc>
          <w:tcPr>
            <w:tcW w:w="481" w:type="dxa"/>
            <w:vMerge/>
            <w:shd w:val="clear" w:color="auto" w:fill="auto"/>
          </w:tcPr>
          <w:p w:rsidR="00777238" w:rsidRPr="00777238" w:rsidRDefault="00777238" w:rsidP="00777238"/>
        </w:tc>
        <w:tc>
          <w:tcPr>
            <w:tcW w:w="1612" w:type="dxa"/>
            <w:vMerge/>
            <w:shd w:val="clear" w:color="auto" w:fill="auto"/>
            <w:vAlign w:val="center"/>
          </w:tcPr>
          <w:p w:rsidR="00777238" w:rsidRPr="00777238" w:rsidRDefault="00777238" w:rsidP="00777238"/>
        </w:tc>
        <w:tc>
          <w:tcPr>
            <w:tcW w:w="1537" w:type="dxa"/>
            <w:vMerge/>
            <w:shd w:val="clear" w:color="auto" w:fill="auto"/>
            <w:vAlign w:val="center"/>
          </w:tcPr>
          <w:p w:rsidR="00777238" w:rsidRPr="00777238" w:rsidRDefault="00777238" w:rsidP="00777238"/>
        </w:tc>
        <w:tc>
          <w:tcPr>
            <w:tcW w:w="645" w:type="dxa"/>
            <w:shd w:val="clear" w:color="auto" w:fill="auto"/>
            <w:vAlign w:val="center"/>
          </w:tcPr>
          <w:p w:rsidR="00777238" w:rsidRPr="00777238" w:rsidRDefault="00777238" w:rsidP="00777238">
            <w:r w:rsidRPr="00777238">
              <w:t>2029</w:t>
            </w:r>
          </w:p>
        </w:tc>
        <w:tc>
          <w:tcPr>
            <w:tcW w:w="1499" w:type="dxa"/>
            <w:shd w:val="clear" w:color="auto" w:fill="auto"/>
            <w:vAlign w:val="center"/>
          </w:tcPr>
          <w:p w:rsidR="00777238" w:rsidRPr="00777238" w:rsidRDefault="00777238" w:rsidP="00777238">
            <w:pPr>
              <w:rPr>
                <w:rFonts w:eastAsia="Verdana"/>
              </w:rPr>
            </w:pPr>
            <w:r w:rsidRPr="00777238">
              <w:rPr>
                <w:rFonts w:eastAsia="Verdana"/>
              </w:rPr>
              <w:t>1,5</w:t>
            </w:r>
          </w:p>
        </w:tc>
        <w:tc>
          <w:tcPr>
            <w:tcW w:w="1513" w:type="dxa"/>
            <w:shd w:val="clear" w:color="auto" w:fill="auto"/>
            <w:vAlign w:val="center"/>
          </w:tcPr>
          <w:p w:rsidR="00777238" w:rsidRPr="00777238" w:rsidRDefault="00777238" w:rsidP="00777238">
            <w:pPr>
              <w:rPr>
                <w:rFonts w:eastAsia="Verdana"/>
              </w:rPr>
            </w:pPr>
            <w:r w:rsidRPr="00777238">
              <w:rPr>
                <w:rFonts w:eastAsia="Verdana"/>
              </w:rPr>
              <w:t>1,5</w:t>
            </w:r>
          </w:p>
        </w:tc>
        <w:tc>
          <w:tcPr>
            <w:tcW w:w="1055" w:type="dxa"/>
            <w:shd w:val="clear" w:color="auto" w:fill="auto"/>
            <w:vAlign w:val="center"/>
          </w:tcPr>
          <w:p w:rsidR="00777238" w:rsidRPr="00777238" w:rsidRDefault="00777238" w:rsidP="00777238">
            <w:pPr>
              <w:rPr>
                <w:rFonts w:eastAsia="Verdana"/>
              </w:rPr>
            </w:pPr>
            <w:r w:rsidRPr="00777238">
              <w:rPr>
                <w:rFonts w:eastAsia="Verdana"/>
              </w:rPr>
              <w:t>1,5</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286"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366" w:type="dxa"/>
            <w:shd w:val="clear" w:color="auto" w:fill="auto"/>
            <w:vAlign w:val="center"/>
          </w:tcPr>
          <w:p w:rsidR="00777238" w:rsidRPr="00777238" w:rsidRDefault="00777238" w:rsidP="00777238">
            <w:pPr>
              <w:rPr>
                <w:rFonts w:eastAsia="Verdana"/>
              </w:rPr>
            </w:pPr>
            <w:r w:rsidRPr="00777238">
              <w:rPr>
                <w:rFonts w:eastAsia="Verdana"/>
              </w:rPr>
              <w:t>+0,5679</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62,14</w:t>
            </w:r>
          </w:p>
        </w:tc>
      </w:tr>
      <w:tr w:rsidR="00777238" w:rsidRPr="00777238" w:rsidTr="00777238">
        <w:trPr>
          <w:trHeight w:hRule="exact" w:val="681"/>
        </w:trPr>
        <w:tc>
          <w:tcPr>
            <w:tcW w:w="481" w:type="dxa"/>
            <w:vMerge/>
            <w:shd w:val="clear" w:color="auto" w:fill="auto"/>
          </w:tcPr>
          <w:p w:rsidR="00777238" w:rsidRPr="00777238" w:rsidRDefault="00777238" w:rsidP="00777238"/>
        </w:tc>
        <w:tc>
          <w:tcPr>
            <w:tcW w:w="1612" w:type="dxa"/>
            <w:vMerge/>
            <w:shd w:val="clear" w:color="auto" w:fill="auto"/>
            <w:vAlign w:val="center"/>
          </w:tcPr>
          <w:p w:rsidR="00777238" w:rsidRPr="00777238" w:rsidRDefault="00777238" w:rsidP="00777238"/>
        </w:tc>
        <w:tc>
          <w:tcPr>
            <w:tcW w:w="1537" w:type="dxa"/>
            <w:vMerge/>
            <w:shd w:val="clear" w:color="auto" w:fill="auto"/>
            <w:vAlign w:val="center"/>
          </w:tcPr>
          <w:p w:rsidR="00777238" w:rsidRPr="00777238" w:rsidRDefault="00777238" w:rsidP="00777238"/>
        </w:tc>
        <w:tc>
          <w:tcPr>
            <w:tcW w:w="645" w:type="dxa"/>
            <w:shd w:val="clear" w:color="auto" w:fill="auto"/>
            <w:vAlign w:val="center"/>
          </w:tcPr>
          <w:p w:rsidR="00777238" w:rsidRPr="00777238" w:rsidRDefault="00777238" w:rsidP="00777238">
            <w:r w:rsidRPr="00777238">
              <w:t>2030-2035</w:t>
            </w:r>
          </w:p>
        </w:tc>
        <w:tc>
          <w:tcPr>
            <w:tcW w:w="1499" w:type="dxa"/>
            <w:shd w:val="clear" w:color="auto" w:fill="auto"/>
            <w:vAlign w:val="center"/>
          </w:tcPr>
          <w:p w:rsidR="00777238" w:rsidRPr="00777238" w:rsidRDefault="00777238" w:rsidP="00777238">
            <w:pPr>
              <w:rPr>
                <w:rFonts w:eastAsia="Verdana"/>
              </w:rPr>
            </w:pPr>
            <w:r w:rsidRPr="00777238">
              <w:rPr>
                <w:rFonts w:eastAsia="Verdana"/>
              </w:rPr>
              <w:t>1,5</w:t>
            </w:r>
          </w:p>
        </w:tc>
        <w:tc>
          <w:tcPr>
            <w:tcW w:w="1513" w:type="dxa"/>
            <w:shd w:val="clear" w:color="auto" w:fill="auto"/>
            <w:vAlign w:val="center"/>
          </w:tcPr>
          <w:p w:rsidR="00777238" w:rsidRPr="00777238" w:rsidRDefault="00777238" w:rsidP="00777238">
            <w:pPr>
              <w:rPr>
                <w:rFonts w:eastAsia="Verdana"/>
              </w:rPr>
            </w:pPr>
            <w:r w:rsidRPr="00777238">
              <w:rPr>
                <w:rFonts w:eastAsia="Verdana"/>
              </w:rPr>
              <w:t>1,5</w:t>
            </w:r>
          </w:p>
        </w:tc>
        <w:tc>
          <w:tcPr>
            <w:tcW w:w="1055" w:type="dxa"/>
            <w:shd w:val="clear" w:color="auto" w:fill="auto"/>
            <w:vAlign w:val="center"/>
          </w:tcPr>
          <w:p w:rsidR="00777238" w:rsidRPr="00777238" w:rsidRDefault="00777238" w:rsidP="00777238">
            <w:pPr>
              <w:rPr>
                <w:rFonts w:eastAsia="Verdana"/>
              </w:rPr>
            </w:pPr>
            <w:r w:rsidRPr="00777238">
              <w:rPr>
                <w:rFonts w:eastAsia="Verdana"/>
              </w:rPr>
              <w:t>1,5</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286"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366" w:type="dxa"/>
            <w:shd w:val="clear" w:color="auto" w:fill="auto"/>
            <w:vAlign w:val="center"/>
          </w:tcPr>
          <w:p w:rsidR="00777238" w:rsidRPr="00777238" w:rsidRDefault="00777238" w:rsidP="00777238">
            <w:pPr>
              <w:rPr>
                <w:rFonts w:eastAsia="Verdana"/>
              </w:rPr>
            </w:pPr>
            <w:r w:rsidRPr="00777238">
              <w:rPr>
                <w:rFonts w:eastAsia="Verdana"/>
              </w:rPr>
              <w:t>+0,5679</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62,14</w:t>
            </w:r>
          </w:p>
        </w:tc>
      </w:tr>
      <w:tr w:rsidR="00777238" w:rsidRPr="00777238" w:rsidTr="00777238">
        <w:trPr>
          <w:trHeight w:hRule="exact" w:val="705"/>
        </w:trPr>
        <w:tc>
          <w:tcPr>
            <w:tcW w:w="481" w:type="dxa"/>
            <w:vMerge/>
            <w:shd w:val="clear" w:color="auto" w:fill="auto"/>
          </w:tcPr>
          <w:p w:rsidR="00777238" w:rsidRPr="00777238" w:rsidRDefault="00777238" w:rsidP="00777238"/>
        </w:tc>
        <w:tc>
          <w:tcPr>
            <w:tcW w:w="1612" w:type="dxa"/>
            <w:vMerge/>
            <w:shd w:val="clear" w:color="auto" w:fill="auto"/>
            <w:vAlign w:val="center"/>
          </w:tcPr>
          <w:p w:rsidR="00777238" w:rsidRPr="00777238" w:rsidRDefault="00777238" w:rsidP="00777238"/>
        </w:tc>
        <w:tc>
          <w:tcPr>
            <w:tcW w:w="1537" w:type="dxa"/>
            <w:vMerge/>
            <w:shd w:val="clear" w:color="auto" w:fill="auto"/>
            <w:vAlign w:val="center"/>
          </w:tcPr>
          <w:p w:rsidR="00777238" w:rsidRPr="00777238" w:rsidRDefault="00777238" w:rsidP="00777238"/>
        </w:tc>
        <w:tc>
          <w:tcPr>
            <w:tcW w:w="645" w:type="dxa"/>
            <w:shd w:val="clear" w:color="auto" w:fill="auto"/>
            <w:vAlign w:val="center"/>
          </w:tcPr>
          <w:p w:rsidR="00777238" w:rsidRPr="00777238" w:rsidRDefault="00777238" w:rsidP="00777238">
            <w:r w:rsidRPr="00777238">
              <w:t>2036-2040</w:t>
            </w:r>
          </w:p>
        </w:tc>
        <w:tc>
          <w:tcPr>
            <w:tcW w:w="1499" w:type="dxa"/>
            <w:shd w:val="clear" w:color="auto" w:fill="auto"/>
            <w:vAlign w:val="center"/>
          </w:tcPr>
          <w:p w:rsidR="00777238" w:rsidRPr="00777238" w:rsidRDefault="00777238" w:rsidP="00777238">
            <w:pPr>
              <w:rPr>
                <w:rFonts w:eastAsia="Verdana"/>
              </w:rPr>
            </w:pPr>
            <w:r w:rsidRPr="00777238">
              <w:rPr>
                <w:rFonts w:eastAsia="Verdana"/>
              </w:rPr>
              <w:t>1,5</w:t>
            </w:r>
          </w:p>
        </w:tc>
        <w:tc>
          <w:tcPr>
            <w:tcW w:w="1513" w:type="dxa"/>
            <w:shd w:val="clear" w:color="auto" w:fill="auto"/>
            <w:vAlign w:val="center"/>
          </w:tcPr>
          <w:p w:rsidR="00777238" w:rsidRPr="00777238" w:rsidRDefault="00777238" w:rsidP="00777238">
            <w:pPr>
              <w:rPr>
                <w:rFonts w:eastAsia="Verdana"/>
              </w:rPr>
            </w:pPr>
            <w:r w:rsidRPr="00777238">
              <w:rPr>
                <w:rFonts w:eastAsia="Verdana"/>
              </w:rPr>
              <w:t>1,5</w:t>
            </w:r>
          </w:p>
        </w:tc>
        <w:tc>
          <w:tcPr>
            <w:tcW w:w="1055" w:type="dxa"/>
            <w:shd w:val="clear" w:color="auto" w:fill="auto"/>
            <w:vAlign w:val="center"/>
          </w:tcPr>
          <w:p w:rsidR="00777238" w:rsidRPr="00777238" w:rsidRDefault="00777238" w:rsidP="00777238">
            <w:pPr>
              <w:rPr>
                <w:rFonts w:eastAsia="Verdana"/>
              </w:rPr>
            </w:pPr>
            <w:r w:rsidRPr="00777238">
              <w:rPr>
                <w:rFonts w:eastAsia="Verdana"/>
              </w:rPr>
              <w:t>1,5</w:t>
            </w:r>
          </w:p>
        </w:tc>
        <w:tc>
          <w:tcPr>
            <w:tcW w:w="1321" w:type="dxa"/>
            <w:shd w:val="clear" w:color="auto" w:fill="auto"/>
            <w:vAlign w:val="center"/>
          </w:tcPr>
          <w:p w:rsidR="00777238" w:rsidRPr="00777238" w:rsidRDefault="00777238" w:rsidP="00777238">
            <w:pPr>
              <w:rPr>
                <w:rFonts w:eastAsia="Verdana"/>
              </w:rPr>
            </w:pPr>
            <w:r w:rsidRPr="00777238">
              <w:rPr>
                <w:rFonts w:eastAsia="Verdana"/>
              </w:rPr>
              <w:t>0,0</w:t>
            </w:r>
          </w:p>
        </w:tc>
        <w:tc>
          <w:tcPr>
            <w:tcW w:w="1023" w:type="dxa"/>
            <w:shd w:val="clear" w:color="auto" w:fill="auto"/>
            <w:vAlign w:val="center"/>
          </w:tcPr>
          <w:p w:rsidR="00777238" w:rsidRPr="00777238" w:rsidRDefault="00777238" w:rsidP="00777238">
            <w:pPr>
              <w:rPr>
                <w:rFonts w:eastAsia="Verdana"/>
              </w:rPr>
            </w:pPr>
            <w:r w:rsidRPr="00777238">
              <w:rPr>
                <w:rFonts w:eastAsia="Verdana"/>
              </w:rPr>
              <w:t>-</w:t>
            </w:r>
          </w:p>
        </w:tc>
        <w:tc>
          <w:tcPr>
            <w:tcW w:w="1329"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286" w:type="dxa"/>
            <w:shd w:val="clear" w:color="auto" w:fill="auto"/>
            <w:vAlign w:val="center"/>
          </w:tcPr>
          <w:p w:rsidR="00777238" w:rsidRPr="00777238" w:rsidRDefault="00777238" w:rsidP="00777238">
            <w:pPr>
              <w:rPr>
                <w:rFonts w:eastAsia="Verdana"/>
              </w:rPr>
            </w:pPr>
            <w:r w:rsidRPr="00777238">
              <w:rPr>
                <w:rFonts w:eastAsia="Verdana"/>
              </w:rPr>
              <w:t>0,9321</w:t>
            </w:r>
          </w:p>
        </w:tc>
        <w:tc>
          <w:tcPr>
            <w:tcW w:w="1366" w:type="dxa"/>
            <w:shd w:val="clear" w:color="auto" w:fill="auto"/>
            <w:vAlign w:val="center"/>
          </w:tcPr>
          <w:p w:rsidR="00777238" w:rsidRPr="00777238" w:rsidRDefault="00777238" w:rsidP="00777238">
            <w:pPr>
              <w:rPr>
                <w:rFonts w:eastAsia="Verdana"/>
              </w:rPr>
            </w:pPr>
            <w:r w:rsidRPr="00777238">
              <w:rPr>
                <w:rFonts w:eastAsia="Verdana"/>
              </w:rPr>
              <w:t>+0,5679</w:t>
            </w:r>
          </w:p>
        </w:tc>
        <w:tc>
          <w:tcPr>
            <w:tcW w:w="1034" w:type="dxa"/>
            <w:shd w:val="clear" w:color="auto" w:fill="auto"/>
            <w:vAlign w:val="center"/>
          </w:tcPr>
          <w:p w:rsidR="00777238" w:rsidRPr="00777238" w:rsidRDefault="00777238" w:rsidP="00777238">
            <w:pPr>
              <w:rPr>
                <w:rFonts w:eastAsia="Verdana"/>
              </w:rPr>
            </w:pPr>
            <w:r w:rsidRPr="00777238">
              <w:rPr>
                <w:rFonts w:eastAsia="Verdana"/>
              </w:rPr>
              <w:t>62,14</w:t>
            </w:r>
          </w:p>
        </w:tc>
      </w:tr>
    </w:tbl>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Pr>
        <w:sectPr w:rsidR="00777238" w:rsidRPr="00777238" w:rsidSect="00777238">
          <w:pgSz w:w="16838" w:h="11906" w:orient="landscape"/>
          <w:pgMar w:top="1701" w:right="851" w:bottom="1701" w:left="851" w:header="567" w:footer="567" w:gutter="0"/>
          <w:cols w:space="720"/>
          <w:docGrid w:linePitch="326"/>
        </w:sectPr>
      </w:pPr>
    </w:p>
    <w:p w:rsidR="00777238" w:rsidRPr="00777238" w:rsidRDefault="00777238" w:rsidP="00777238">
      <w:r w:rsidRPr="00777238">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777238" w:rsidRPr="00777238" w:rsidRDefault="00777238" w:rsidP="00777238">
      <w:r w:rsidRPr="00777238">
        <w:t xml:space="preserve">Анализ результатов расчета показывает, что существующие сети обеспечивают тепловой энергией потребителей в необходимых параметрах. </w:t>
      </w:r>
    </w:p>
    <w:p w:rsidR="00777238" w:rsidRPr="00777238" w:rsidRDefault="00777238" w:rsidP="00777238">
      <w:r w:rsidRPr="00777238">
        <w:t>4.3. Выводы о резервах (дефицитах) существующей системы теплоснабжения при обеспечении перспективной тепловой нагрузки потребителей</w:t>
      </w:r>
    </w:p>
    <w:p w:rsidR="00777238" w:rsidRPr="00777238" w:rsidRDefault="00777238" w:rsidP="00777238">
      <w:r w:rsidRPr="00777238">
        <w:t xml:space="preserve">На расчетный срок присоединение новых абонентов к источникам теплоснабжения не планируется. </w:t>
      </w:r>
    </w:p>
    <w:p w:rsidR="00777238" w:rsidRPr="00777238" w:rsidRDefault="00777238" w:rsidP="00777238">
      <w:r w:rsidRPr="00777238">
        <w:t>Дефициты тепловой мощности не выявлены.</w:t>
      </w:r>
    </w:p>
    <w:p w:rsidR="00777238" w:rsidRPr="00777238" w:rsidRDefault="00777238" w:rsidP="00777238">
      <w:r w:rsidRPr="00777238">
        <w:t xml:space="preserve">ГЛАВА 5. МАСТЕР-ПЛАН РАЗВИТИЯ СИСТЕМ ТЕПЛОСНАБЖЕНИЯ СЕЛЬСКОГО ПОСЕЛЕНИЯ ЧЕКМАГУШЕВСКИЙ СЕЛЬСОВЕТ    </w:t>
      </w:r>
    </w:p>
    <w:p w:rsidR="00777238" w:rsidRPr="00777238" w:rsidRDefault="00777238" w:rsidP="00777238">
      <w:r w:rsidRPr="00777238">
        <w:t xml:space="preserve">Содержание, формат, объем </w:t>
      </w:r>
      <w:proofErr w:type="spellStart"/>
      <w:proofErr w:type="gramStart"/>
      <w:r w:rsidRPr="00777238">
        <w:t>мастер-плана</w:t>
      </w:r>
      <w:proofErr w:type="spellEnd"/>
      <w:proofErr w:type="gramEnd"/>
      <w:r w:rsidRPr="00777238">
        <w:t xml:space="preserve">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w:t>
      </w:r>
      <w:proofErr w:type="spellStart"/>
      <w:proofErr w:type="gramStart"/>
      <w:r w:rsidRPr="00777238">
        <w:t>мастер-плана</w:t>
      </w:r>
      <w:proofErr w:type="spellEnd"/>
      <w:proofErr w:type="gramEnd"/>
      <w:r w:rsidRPr="00777238">
        <w:t>, а небольшие поселения вполне могут доверить эту работу специализированным консультантам.</w:t>
      </w:r>
    </w:p>
    <w:p w:rsidR="00777238" w:rsidRPr="00777238" w:rsidRDefault="00777238" w:rsidP="00777238">
      <w:r w:rsidRPr="00777238">
        <w:t xml:space="preserve">Универсальность </w:t>
      </w:r>
      <w:proofErr w:type="spellStart"/>
      <w:proofErr w:type="gramStart"/>
      <w:r w:rsidRPr="00777238">
        <w:t>мастер-плана</w:t>
      </w:r>
      <w:proofErr w:type="spellEnd"/>
      <w:proofErr w:type="gramEnd"/>
      <w:r w:rsidRPr="00777238">
        <w:t xml:space="preserve">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777238" w:rsidRPr="00777238" w:rsidRDefault="00777238" w:rsidP="00777238">
      <w:r w:rsidRPr="00777238">
        <w:t xml:space="preserve">5.1. </w:t>
      </w:r>
      <w:proofErr w:type="gramStart"/>
      <w:r w:rsidRPr="00777238">
        <w:t>Описание вариантов (не менее двух) перспективного развития систем теплоснабжения Сельского поселения Чекмагушевский сельсовет (в случае их</w:t>
      </w:r>
      <w:proofErr w:type="gramEnd"/>
    </w:p>
    <w:p w:rsidR="00777238" w:rsidRPr="00777238" w:rsidRDefault="00777238" w:rsidP="00777238">
      <w:r w:rsidRPr="00777238">
        <w:t>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777238" w:rsidRPr="00777238" w:rsidRDefault="00777238" w:rsidP="00777238">
      <w:bookmarkStart w:id="134" w:name="_Hlk25238302"/>
      <w:bookmarkStart w:id="135" w:name="_Ref36820874"/>
      <w:r w:rsidRPr="00777238">
        <w:t xml:space="preserve">Таблица </w:t>
      </w:r>
      <w:bookmarkEnd w:id="135"/>
      <w:r w:rsidRPr="00777238">
        <w:t>35– Перечень котельных с планируемой датой строительства и реконструкции</w:t>
      </w:r>
    </w:p>
    <w:tbl>
      <w:tblPr>
        <w:tblW w:w="494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94"/>
        <w:gridCol w:w="4963"/>
        <w:gridCol w:w="1999"/>
        <w:gridCol w:w="2192"/>
      </w:tblGrid>
      <w:tr w:rsidR="00777238" w:rsidRPr="00777238" w:rsidTr="00777238">
        <w:trPr>
          <w:trHeight w:val="20"/>
          <w:tblHeader/>
        </w:trPr>
        <w:tc>
          <w:tcPr>
            <w:tcW w:w="290" w:type="pct"/>
            <w:shd w:val="clear" w:color="auto" w:fill="auto"/>
            <w:vAlign w:val="center"/>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2551" w:type="pct"/>
            <w:shd w:val="clear" w:color="auto" w:fill="auto"/>
            <w:vAlign w:val="center"/>
          </w:tcPr>
          <w:p w:rsidR="00777238" w:rsidRPr="00777238" w:rsidRDefault="00777238" w:rsidP="00777238">
            <w:r w:rsidRPr="00777238">
              <w:t>Наименование мероприятия</w:t>
            </w:r>
          </w:p>
        </w:tc>
        <w:tc>
          <w:tcPr>
            <w:tcW w:w="1030" w:type="pct"/>
            <w:shd w:val="clear" w:color="auto" w:fill="auto"/>
            <w:vAlign w:val="center"/>
          </w:tcPr>
          <w:p w:rsidR="00777238" w:rsidRPr="00777238" w:rsidRDefault="00777238" w:rsidP="00777238">
            <w:r w:rsidRPr="00777238">
              <w:t>Годы реализация</w:t>
            </w:r>
          </w:p>
        </w:tc>
        <w:tc>
          <w:tcPr>
            <w:tcW w:w="1129" w:type="pct"/>
            <w:shd w:val="clear" w:color="auto" w:fill="auto"/>
          </w:tcPr>
          <w:p w:rsidR="00777238" w:rsidRPr="00777238" w:rsidRDefault="00777238" w:rsidP="00777238">
            <w:r w:rsidRPr="00777238">
              <w:t xml:space="preserve">Планируемый год начала работы котельной </w:t>
            </w:r>
          </w:p>
        </w:tc>
      </w:tr>
    </w:tbl>
    <w:p w:rsidR="00777238" w:rsidRPr="00777238" w:rsidRDefault="00777238" w:rsidP="00777238"/>
    <w:p w:rsidR="00777238" w:rsidRPr="00777238" w:rsidRDefault="00777238" w:rsidP="00777238">
      <w:bookmarkStart w:id="136" w:name="_Ref36821364"/>
      <w:r w:rsidRPr="00777238">
        <w:t xml:space="preserve">Таблица </w:t>
      </w:r>
      <w:bookmarkEnd w:id="136"/>
      <w:r w:rsidRPr="00777238">
        <w:t>36 – Перечень тепловых сетей с планируемой датой реконструкции</w:t>
      </w:r>
    </w:p>
    <w:tbl>
      <w:tblPr>
        <w:tblW w:w="494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94"/>
        <w:gridCol w:w="4059"/>
        <w:gridCol w:w="2940"/>
        <w:gridCol w:w="2155"/>
      </w:tblGrid>
      <w:tr w:rsidR="00777238" w:rsidRPr="00777238" w:rsidTr="00777238">
        <w:trPr>
          <w:trHeight w:val="934"/>
          <w:tblHeader/>
        </w:trPr>
        <w:tc>
          <w:tcPr>
            <w:tcW w:w="290" w:type="pct"/>
            <w:shd w:val="clear" w:color="auto" w:fill="auto"/>
            <w:vAlign w:val="center"/>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2087" w:type="pct"/>
            <w:shd w:val="clear" w:color="auto" w:fill="auto"/>
            <w:vAlign w:val="center"/>
          </w:tcPr>
          <w:p w:rsidR="00777238" w:rsidRPr="00777238" w:rsidRDefault="00777238" w:rsidP="00777238">
            <w:r w:rsidRPr="00777238">
              <w:t>Наименование мероприятия</w:t>
            </w:r>
          </w:p>
        </w:tc>
        <w:tc>
          <w:tcPr>
            <w:tcW w:w="1513" w:type="pct"/>
            <w:shd w:val="clear" w:color="auto" w:fill="auto"/>
            <w:vAlign w:val="center"/>
          </w:tcPr>
          <w:p w:rsidR="00777238" w:rsidRPr="00777238" w:rsidRDefault="00777238" w:rsidP="00777238">
            <w:r w:rsidRPr="00777238">
              <w:t>Годы реализация</w:t>
            </w:r>
          </w:p>
        </w:tc>
        <w:tc>
          <w:tcPr>
            <w:tcW w:w="1110" w:type="pct"/>
            <w:shd w:val="clear" w:color="auto" w:fill="auto"/>
          </w:tcPr>
          <w:p w:rsidR="00777238" w:rsidRPr="00777238" w:rsidRDefault="00777238" w:rsidP="00777238">
            <w:r w:rsidRPr="00777238">
              <w:t xml:space="preserve">Планируемый год начала работы тепловой сети, </w:t>
            </w:r>
            <w:proofErr w:type="gramStart"/>
            <w:r w:rsidRPr="00777238">
              <w:t>принятое</w:t>
            </w:r>
            <w:proofErr w:type="gramEnd"/>
            <w:r w:rsidRPr="00777238">
              <w:t xml:space="preserve"> в схеме </w:t>
            </w:r>
          </w:p>
        </w:tc>
      </w:tr>
      <w:tr w:rsidR="00777238" w:rsidRPr="00777238" w:rsidTr="00777238">
        <w:trPr>
          <w:trHeight w:val="20"/>
        </w:trPr>
        <w:tc>
          <w:tcPr>
            <w:tcW w:w="290" w:type="pct"/>
            <w:shd w:val="clear" w:color="auto" w:fill="auto"/>
            <w:vAlign w:val="center"/>
          </w:tcPr>
          <w:p w:rsidR="00777238" w:rsidRPr="00777238" w:rsidRDefault="00777238" w:rsidP="00777238">
            <w:r w:rsidRPr="00777238">
              <w:lastRenderedPageBreak/>
              <w:t>1</w:t>
            </w:r>
          </w:p>
        </w:tc>
        <w:tc>
          <w:tcPr>
            <w:tcW w:w="2087" w:type="pct"/>
            <w:vAlign w:val="center"/>
          </w:tcPr>
          <w:p w:rsidR="00777238" w:rsidRPr="00777238" w:rsidRDefault="00777238" w:rsidP="00777238">
            <w:r w:rsidRPr="00777238">
              <w:t>Текущий ремонт тепловой сети от жилого дома №21 по ул. Мира до жилого дома №2А ул. Гагарина с. Чекмагуш</w:t>
            </w:r>
          </w:p>
        </w:tc>
        <w:tc>
          <w:tcPr>
            <w:tcW w:w="1513" w:type="pct"/>
            <w:shd w:val="clear" w:color="auto" w:fill="auto"/>
            <w:vAlign w:val="center"/>
          </w:tcPr>
          <w:p w:rsidR="00777238" w:rsidRPr="00777238" w:rsidRDefault="00777238" w:rsidP="00777238">
            <w:r w:rsidRPr="00777238">
              <w:t>2024</w:t>
            </w:r>
          </w:p>
        </w:tc>
        <w:tc>
          <w:tcPr>
            <w:tcW w:w="1110" w:type="pct"/>
            <w:shd w:val="clear" w:color="auto" w:fill="auto"/>
            <w:vAlign w:val="center"/>
          </w:tcPr>
          <w:p w:rsidR="00777238" w:rsidRPr="00777238" w:rsidRDefault="00777238" w:rsidP="00777238">
            <w:r w:rsidRPr="00777238">
              <w:t>2024</w:t>
            </w:r>
          </w:p>
        </w:tc>
      </w:tr>
      <w:tr w:rsidR="00777238" w:rsidRPr="00777238" w:rsidTr="00777238">
        <w:trPr>
          <w:trHeight w:val="20"/>
        </w:trPr>
        <w:tc>
          <w:tcPr>
            <w:tcW w:w="290" w:type="pct"/>
            <w:shd w:val="clear" w:color="auto" w:fill="auto"/>
            <w:vAlign w:val="center"/>
          </w:tcPr>
          <w:p w:rsidR="00777238" w:rsidRPr="00777238" w:rsidRDefault="00777238" w:rsidP="00777238">
            <w:r w:rsidRPr="00777238">
              <w:t>2</w:t>
            </w:r>
          </w:p>
        </w:tc>
        <w:tc>
          <w:tcPr>
            <w:tcW w:w="2087" w:type="pct"/>
            <w:vAlign w:val="center"/>
          </w:tcPr>
          <w:p w:rsidR="00777238" w:rsidRPr="00777238" w:rsidRDefault="00777238" w:rsidP="00777238">
            <w:r w:rsidRPr="00777238">
              <w:t>Текущий  ремонт тепловой сети от ТК №34 до жилого дома №2по ул. Гагарина с. Чекмагуш</w:t>
            </w:r>
          </w:p>
        </w:tc>
        <w:tc>
          <w:tcPr>
            <w:tcW w:w="1513" w:type="pct"/>
            <w:shd w:val="clear" w:color="auto" w:fill="auto"/>
            <w:vAlign w:val="center"/>
          </w:tcPr>
          <w:p w:rsidR="00777238" w:rsidRPr="00777238" w:rsidRDefault="00777238" w:rsidP="00777238">
            <w:r w:rsidRPr="00777238">
              <w:t>2024</w:t>
            </w:r>
          </w:p>
        </w:tc>
        <w:tc>
          <w:tcPr>
            <w:tcW w:w="1110" w:type="pct"/>
            <w:shd w:val="clear" w:color="auto" w:fill="auto"/>
            <w:vAlign w:val="center"/>
          </w:tcPr>
          <w:p w:rsidR="00777238" w:rsidRPr="00777238" w:rsidRDefault="00777238" w:rsidP="00777238">
            <w:r w:rsidRPr="00777238">
              <w:t>2024</w:t>
            </w:r>
          </w:p>
        </w:tc>
      </w:tr>
      <w:tr w:rsidR="00777238" w:rsidRPr="00777238" w:rsidTr="00777238">
        <w:trPr>
          <w:trHeight w:val="20"/>
        </w:trPr>
        <w:tc>
          <w:tcPr>
            <w:tcW w:w="290" w:type="pct"/>
            <w:shd w:val="clear" w:color="auto" w:fill="auto"/>
            <w:vAlign w:val="center"/>
          </w:tcPr>
          <w:p w:rsidR="00777238" w:rsidRPr="00777238" w:rsidRDefault="00777238" w:rsidP="00777238">
            <w:r w:rsidRPr="00777238">
              <w:t>3</w:t>
            </w:r>
          </w:p>
        </w:tc>
        <w:tc>
          <w:tcPr>
            <w:tcW w:w="2087" w:type="pct"/>
            <w:vAlign w:val="center"/>
          </w:tcPr>
          <w:p w:rsidR="00777238" w:rsidRPr="00777238" w:rsidRDefault="00777238" w:rsidP="00777238">
            <w:r w:rsidRPr="00777238">
              <w:t xml:space="preserve">Текущий ремонт системы наружной тепловой сети от колодца №40 по ул.70 лет Октября до здания ФОК  </w:t>
            </w:r>
          </w:p>
        </w:tc>
        <w:tc>
          <w:tcPr>
            <w:tcW w:w="1513" w:type="pct"/>
            <w:shd w:val="clear" w:color="auto" w:fill="auto"/>
            <w:vAlign w:val="center"/>
          </w:tcPr>
          <w:p w:rsidR="00777238" w:rsidRPr="00777238" w:rsidRDefault="00777238" w:rsidP="00777238">
            <w:r w:rsidRPr="00777238">
              <w:t>2024</w:t>
            </w:r>
          </w:p>
        </w:tc>
        <w:tc>
          <w:tcPr>
            <w:tcW w:w="1110" w:type="pct"/>
            <w:shd w:val="clear" w:color="auto" w:fill="auto"/>
            <w:vAlign w:val="center"/>
          </w:tcPr>
          <w:p w:rsidR="00777238" w:rsidRPr="00777238" w:rsidRDefault="00777238" w:rsidP="00777238">
            <w:r w:rsidRPr="00777238">
              <w:t>2024</w:t>
            </w:r>
          </w:p>
        </w:tc>
      </w:tr>
      <w:tr w:rsidR="00777238" w:rsidRPr="00777238" w:rsidTr="00777238">
        <w:trPr>
          <w:trHeight w:val="20"/>
        </w:trPr>
        <w:tc>
          <w:tcPr>
            <w:tcW w:w="290" w:type="pct"/>
            <w:shd w:val="clear" w:color="auto" w:fill="auto"/>
            <w:vAlign w:val="center"/>
          </w:tcPr>
          <w:p w:rsidR="00777238" w:rsidRPr="00777238" w:rsidRDefault="00777238" w:rsidP="00777238">
            <w:r w:rsidRPr="00777238">
              <w:t>4</w:t>
            </w:r>
          </w:p>
        </w:tc>
        <w:tc>
          <w:tcPr>
            <w:tcW w:w="2087" w:type="pct"/>
            <w:vAlign w:val="center"/>
          </w:tcPr>
          <w:p w:rsidR="00777238" w:rsidRPr="00777238" w:rsidRDefault="00777238" w:rsidP="00777238">
            <w:r w:rsidRPr="00777238">
              <w:t>Текущий  ремонт системы наружной тепловой сети от жилого дома №23а по ул. Мира до детского сада №6</w:t>
            </w:r>
          </w:p>
        </w:tc>
        <w:tc>
          <w:tcPr>
            <w:tcW w:w="1513" w:type="pct"/>
            <w:shd w:val="clear" w:color="auto" w:fill="auto"/>
            <w:vAlign w:val="center"/>
          </w:tcPr>
          <w:p w:rsidR="00777238" w:rsidRPr="00777238" w:rsidRDefault="00777238" w:rsidP="00777238">
            <w:r w:rsidRPr="00777238">
              <w:t>2024</w:t>
            </w:r>
          </w:p>
        </w:tc>
        <w:tc>
          <w:tcPr>
            <w:tcW w:w="1110" w:type="pct"/>
            <w:shd w:val="clear" w:color="auto" w:fill="auto"/>
            <w:vAlign w:val="center"/>
          </w:tcPr>
          <w:p w:rsidR="00777238" w:rsidRPr="00777238" w:rsidRDefault="00777238" w:rsidP="00777238">
            <w:r w:rsidRPr="00777238">
              <w:t>2024</w:t>
            </w:r>
          </w:p>
        </w:tc>
      </w:tr>
      <w:tr w:rsidR="00777238" w:rsidRPr="00777238" w:rsidTr="00777238">
        <w:trPr>
          <w:trHeight w:val="20"/>
        </w:trPr>
        <w:tc>
          <w:tcPr>
            <w:tcW w:w="290" w:type="pct"/>
            <w:shd w:val="clear" w:color="auto" w:fill="auto"/>
            <w:vAlign w:val="center"/>
          </w:tcPr>
          <w:p w:rsidR="00777238" w:rsidRPr="00777238" w:rsidRDefault="00777238" w:rsidP="00777238">
            <w:r w:rsidRPr="00777238">
              <w:t>5</w:t>
            </w:r>
          </w:p>
        </w:tc>
        <w:tc>
          <w:tcPr>
            <w:tcW w:w="2087" w:type="pct"/>
            <w:vAlign w:val="center"/>
          </w:tcPr>
          <w:p w:rsidR="00777238" w:rsidRPr="00777238" w:rsidRDefault="00777238" w:rsidP="00777238">
            <w:r w:rsidRPr="00777238">
              <w:t>Текущий  ремонт системы наружной тепловой сети от ТК №2 до административного здания МУП «</w:t>
            </w:r>
            <w:proofErr w:type="spellStart"/>
            <w:r w:rsidRPr="00777238">
              <w:t>Чекмагушжилкомхоз</w:t>
            </w:r>
            <w:proofErr w:type="spellEnd"/>
            <w:r w:rsidRPr="00777238">
              <w:t>»</w:t>
            </w:r>
          </w:p>
        </w:tc>
        <w:tc>
          <w:tcPr>
            <w:tcW w:w="1513" w:type="pct"/>
            <w:shd w:val="clear" w:color="auto" w:fill="auto"/>
            <w:vAlign w:val="center"/>
          </w:tcPr>
          <w:p w:rsidR="00777238" w:rsidRPr="00777238" w:rsidRDefault="00777238" w:rsidP="00777238">
            <w:r w:rsidRPr="00777238">
              <w:t>2024</w:t>
            </w:r>
          </w:p>
        </w:tc>
        <w:tc>
          <w:tcPr>
            <w:tcW w:w="1110" w:type="pct"/>
            <w:shd w:val="clear" w:color="auto" w:fill="auto"/>
            <w:vAlign w:val="center"/>
          </w:tcPr>
          <w:p w:rsidR="00777238" w:rsidRPr="00777238" w:rsidRDefault="00777238" w:rsidP="00777238">
            <w:r w:rsidRPr="00777238">
              <w:t>2024</w:t>
            </w:r>
          </w:p>
        </w:tc>
      </w:tr>
      <w:tr w:rsidR="00777238" w:rsidRPr="00777238" w:rsidTr="00777238">
        <w:trPr>
          <w:trHeight w:val="20"/>
        </w:trPr>
        <w:tc>
          <w:tcPr>
            <w:tcW w:w="290" w:type="pct"/>
            <w:shd w:val="clear" w:color="auto" w:fill="auto"/>
            <w:vAlign w:val="center"/>
          </w:tcPr>
          <w:p w:rsidR="00777238" w:rsidRPr="00777238" w:rsidRDefault="00777238" w:rsidP="00777238">
            <w:r w:rsidRPr="00777238">
              <w:t>6</w:t>
            </w:r>
          </w:p>
        </w:tc>
        <w:tc>
          <w:tcPr>
            <w:tcW w:w="2087" w:type="pct"/>
            <w:vAlign w:val="center"/>
          </w:tcPr>
          <w:p w:rsidR="00777238" w:rsidRPr="00777238" w:rsidRDefault="00777238" w:rsidP="00777238">
            <w:r w:rsidRPr="00777238">
              <w:t>Текущий ремонт системы наружной тепловой сети от ТК№2 до Гимназии с. Чекмагуш</w:t>
            </w:r>
          </w:p>
        </w:tc>
        <w:tc>
          <w:tcPr>
            <w:tcW w:w="1513" w:type="pct"/>
            <w:shd w:val="clear" w:color="auto" w:fill="auto"/>
            <w:vAlign w:val="center"/>
          </w:tcPr>
          <w:p w:rsidR="00777238" w:rsidRPr="00777238" w:rsidRDefault="00777238" w:rsidP="00777238">
            <w:r w:rsidRPr="00777238">
              <w:t>2024</w:t>
            </w:r>
          </w:p>
        </w:tc>
        <w:tc>
          <w:tcPr>
            <w:tcW w:w="1110" w:type="pct"/>
            <w:shd w:val="clear" w:color="auto" w:fill="auto"/>
            <w:vAlign w:val="center"/>
          </w:tcPr>
          <w:p w:rsidR="00777238" w:rsidRPr="00777238" w:rsidRDefault="00777238" w:rsidP="00777238">
            <w:r w:rsidRPr="00777238">
              <w:t>2024</w:t>
            </w:r>
          </w:p>
        </w:tc>
      </w:tr>
      <w:tr w:rsidR="00777238" w:rsidRPr="00777238" w:rsidTr="00777238">
        <w:trPr>
          <w:trHeight w:val="20"/>
        </w:trPr>
        <w:tc>
          <w:tcPr>
            <w:tcW w:w="290" w:type="pct"/>
            <w:shd w:val="clear" w:color="auto" w:fill="auto"/>
            <w:vAlign w:val="center"/>
          </w:tcPr>
          <w:p w:rsidR="00777238" w:rsidRPr="00777238" w:rsidRDefault="00777238" w:rsidP="00777238">
            <w:r w:rsidRPr="00777238">
              <w:t>7</w:t>
            </w:r>
          </w:p>
        </w:tc>
        <w:tc>
          <w:tcPr>
            <w:tcW w:w="2087" w:type="pct"/>
            <w:vAlign w:val="center"/>
          </w:tcPr>
          <w:p w:rsidR="00777238" w:rsidRPr="00777238" w:rsidRDefault="00777238" w:rsidP="00777238">
            <w:r w:rsidRPr="00777238">
              <w:t>Капитальный ремонт сети</w:t>
            </w:r>
          </w:p>
        </w:tc>
        <w:tc>
          <w:tcPr>
            <w:tcW w:w="1513" w:type="pct"/>
            <w:shd w:val="clear" w:color="auto" w:fill="auto"/>
            <w:vAlign w:val="center"/>
          </w:tcPr>
          <w:p w:rsidR="00777238" w:rsidRPr="00777238" w:rsidRDefault="00777238" w:rsidP="00777238">
            <w:r w:rsidRPr="00777238">
              <w:t>2025</w:t>
            </w:r>
          </w:p>
        </w:tc>
        <w:tc>
          <w:tcPr>
            <w:tcW w:w="1110" w:type="pct"/>
            <w:shd w:val="clear" w:color="auto" w:fill="auto"/>
            <w:vAlign w:val="center"/>
          </w:tcPr>
          <w:p w:rsidR="00777238" w:rsidRPr="00777238" w:rsidRDefault="00777238" w:rsidP="00777238">
            <w:r w:rsidRPr="00777238">
              <w:t>2025</w:t>
            </w:r>
          </w:p>
        </w:tc>
      </w:tr>
    </w:tbl>
    <w:p w:rsidR="00777238" w:rsidRPr="00777238" w:rsidRDefault="00777238" w:rsidP="00777238"/>
    <w:p w:rsidR="00777238" w:rsidRPr="00777238" w:rsidRDefault="00777238" w:rsidP="00777238">
      <w:r w:rsidRPr="00777238">
        <w:t>Вариант 1</w:t>
      </w:r>
    </w:p>
    <w:p w:rsidR="00777238" w:rsidRPr="00777238" w:rsidRDefault="00777238" w:rsidP="00777238">
      <w:r w:rsidRPr="00777238">
        <w:t>При актуализации схемы теплоснабжения вышеуказанные мероприятия рассматриваются в качестве 1 Варианта развития системы теплоснабжения сельского поселения Чекмагушевский сельсовет.</w:t>
      </w:r>
    </w:p>
    <w:p w:rsidR="00777238" w:rsidRPr="00777238" w:rsidRDefault="00777238" w:rsidP="00777238">
      <w:r w:rsidRPr="00777238">
        <w:t>Вариант 2</w:t>
      </w:r>
    </w:p>
    <w:p w:rsidR="00777238" w:rsidRPr="00777238" w:rsidRDefault="00777238" w:rsidP="00777238">
      <w:r w:rsidRPr="00777238">
        <w:tab/>
        <w:t xml:space="preserve">Проекты по строительству и реконструкции котельных и тепловых сетей не будут реализовываться (соответственно </w:t>
      </w:r>
      <w:proofErr w:type="gramStart"/>
      <w:r w:rsidRPr="00777238">
        <w:t>будет происходить износ системы теплоснабжения и как следствие</w:t>
      </w:r>
      <w:proofErr w:type="gramEnd"/>
      <w:r w:rsidRPr="00777238">
        <w:t xml:space="preserve"> будут ухудшаться показатели ее работы).</w:t>
      </w:r>
    </w:p>
    <w:bookmarkEnd w:id="134"/>
    <w:p w:rsidR="00777238" w:rsidRPr="00777238" w:rsidRDefault="00777238" w:rsidP="00777238">
      <w:r w:rsidRPr="00777238">
        <w:t xml:space="preserve">5.2. Технико-экономическое сравнение вариантов перспективного развитие систем теплоснабжения Сельского поселения Чекмагушевский сельсовет    </w:t>
      </w:r>
    </w:p>
    <w:p w:rsidR="00777238" w:rsidRPr="00777238" w:rsidRDefault="00777238" w:rsidP="00777238">
      <w:bookmarkStart w:id="137" w:name="_Hlk25238333"/>
      <w:r w:rsidRPr="00777238">
        <w:t xml:space="preserve">Мероприятия по варианту 1 </w:t>
      </w:r>
    </w:p>
    <w:p w:rsidR="00777238" w:rsidRPr="00777238" w:rsidRDefault="00777238" w:rsidP="00777238">
      <w:r w:rsidRPr="00777238">
        <w:lastRenderedPageBreak/>
        <w:t xml:space="preserve">При реализации мероприятий по варианту 1 планируется снижение расход топлива на выработку тепловой энергии в результате увеличения КПД котлов по сравнению с существующим состоянием, а также обеспечение надежности теплоснабжения и сокращения эксплуатационных затрат. </w:t>
      </w:r>
    </w:p>
    <w:p w:rsidR="00777238" w:rsidRPr="00777238" w:rsidRDefault="00777238" w:rsidP="00777238">
      <w:proofErr w:type="gramStart"/>
      <w:r w:rsidRPr="00777238">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система либо остаётся на базовом уровне или ухудшается за счет морального и физического износа оборудования и тепловых статей.</w:t>
      </w:r>
      <w:proofErr w:type="gramEnd"/>
    </w:p>
    <w:p w:rsidR="00777238" w:rsidRPr="00777238" w:rsidRDefault="00777238" w:rsidP="00777238">
      <w:r w:rsidRPr="00777238">
        <w:t>Таблица 37 – Технико-экономические показатели варианта развития системы теплоснабжения</w:t>
      </w:r>
    </w:p>
    <w:tbl>
      <w:tblPr>
        <w:tblW w:w="4946"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861"/>
        <w:gridCol w:w="4149"/>
        <w:gridCol w:w="2422"/>
        <w:gridCol w:w="2316"/>
      </w:tblGrid>
      <w:tr w:rsidR="00777238" w:rsidRPr="00777238" w:rsidTr="00777238">
        <w:trPr>
          <w:jc w:val="center"/>
        </w:trPr>
        <w:tc>
          <w:tcPr>
            <w:tcW w:w="403" w:type="pct"/>
            <w:shd w:val="clear" w:color="auto" w:fill="auto"/>
            <w:vAlign w:val="center"/>
          </w:tcPr>
          <w:p w:rsidR="00777238" w:rsidRPr="00777238" w:rsidRDefault="00777238" w:rsidP="00777238">
            <w:r w:rsidRPr="00777238">
              <w:t>№</w:t>
            </w:r>
            <w:proofErr w:type="spellStart"/>
            <w:proofErr w:type="gramStart"/>
            <w:r w:rsidRPr="00777238">
              <w:t>п</w:t>
            </w:r>
            <w:proofErr w:type="spellEnd"/>
            <w:proofErr w:type="gramEnd"/>
            <w:r w:rsidRPr="00777238">
              <w:t>/</w:t>
            </w:r>
            <w:proofErr w:type="spellStart"/>
            <w:r w:rsidRPr="00777238">
              <w:t>п</w:t>
            </w:r>
            <w:proofErr w:type="spellEnd"/>
          </w:p>
        </w:tc>
        <w:tc>
          <w:tcPr>
            <w:tcW w:w="2141" w:type="pct"/>
            <w:shd w:val="clear" w:color="auto" w:fill="auto"/>
            <w:vAlign w:val="center"/>
          </w:tcPr>
          <w:p w:rsidR="00777238" w:rsidRPr="00777238" w:rsidRDefault="00777238" w:rsidP="00777238">
            <w:r w:rsidRPr="00777238">
              <w:t>Наименование показателя</w:t>
            </w:r>
          </w:p>
        </w:tc>
        <w:tc>
          <w:tcPr>
            <w:tcW w:w="1255" w:type="pct"/>
            <w:shd w:val="clear" w:color="auto" w:fill="auto"/>
            <w:vAlign w:val="center"/>
          </w:tcPr>
          <w:p w:rsidR="00777238" w:rsidRPr="00777238" w:rsidRDefault="00777238" w:rsidP="00777238">
            <w:r w:rsidRPr="00777238">
              <w:t>Единица измерения</w:t>
            </w:r>
          </w:p>
        </w:tc>
        <w:tc>
          <w:tcPr>
            <w:tcW w:w="1200" w:type="pct"/>
            <w:shd w:val="clear" w:color="auto" w:fill="auto"/>
            <w:vAlign w:val="center"/>
          </w:tcPr>
          <w:p w:rsidR="00777238" w:rsidRPr="00777238" w:rsidRDefault="00777238" w:rsidP="00777238">
            <w:r w:rsidRPr="00777238">
              <w:t>Значение показателя</w:t>
            </w:r>
          </w:p>
        </w:tc>
      </w:tr>
      <w:tr w:rsidR="00777238" w:rsidRPr="00777238" w:rsidTr="00777238">
        <w:trPr>
          <w:jc w:val="center"/>
        </w:trPr>
        <w:tc>
          <w:tcPr>
            <w:tcW w:w="403" w:type="pct"/>
            <w:shd w:val="clear" w:color="auto" w:fill="auto"/>
            <w:vAlign w:val="center"/>
          </w:tcPr>
          <w:p w:rsidR="00777238" w:rsidRPr="00777238" w:rsidRDefault="00777238" w:rsidP="00777238">
            <w:r w:rsidRPr="00777238">
              <w:t>1</w:t>
            </w:r>
          </w:p>
        </w:tc>
        <w:tc>
          <w:tcPr>
            <w:tcW w:w="2141" w:type="pct"/>
            <w:shd w:val="clear" w:color="auto" w:fill="auto"/>
            <w:vAlign w:val="center"/>
          </w:tcPr>
          <w:p w:rsidR="00777238" w:rsidRPr="00777238" w:rsidRDefault="00777238" w:rsidP="00777238">
            <w:r w:rsidRPr="00777238">
              <w:t>Техническое перевооружение существующих источников теплоснабжения</w:t>
            </w:r>
          </w:p>
        </w:tc>
        <w:tc>
          <w:tcPr>
            <w:tcW w:w="1255" w:type="pct"/>
            <w:shd w:val="clear" w:color="auto" w:fill="auto"/>
            <w:vAlign w:val="center"/>
          </w:tcPr>
          <w:p w:rsidR="00777238" w:rsidRPr="00777238" w:rsidRDefault="00777238" w:rsidP="00777238">
            <w:r w:rsidRPr="00777238">
              <w:t>шт.</w:t>
            </w:r>
          </w:p>
        </w:tc>
        <w:tc>
          <w:tcPr>
            <w:tcW w:w="1200" w:type="pct"/>
            <w:shd w:val="clear" w:color="auto" w:fill="auto"/>
            <w:vAlign w:val="center"/>
          </w:tcPr>
          <w:p w:rsidR="00777238" w:rsidRPr="00777238" w:rsidRDefault="00777238" w:rsidP="00777238">
            <w:r w:rsidRPr="00777238">
              <w:t>0</w:t>
            </w:r>
          </w:p>
        </w:tc>
      </w:tr>
      <w:tr w:rsidR="00777238" w:rsidRPr="00777238" w:rsidTr="00777238">
        <w:trPr>
          <w:jc w:val="center"/>
        </w:trPr>
        <w:tc>
          <w:tcPr>
            <w:tcW w:w="403" w:type="pct"/>
            <w:shd w:val="clear" w:color="auto" w:fill="auto"/>
            <w:vAlign w:val="center"/>
          </w:tcPr>
          <w:p w:rsidR="00777238" w:rsidRPr="00777238" w:rsidRDefault="00777238" w:rsidP="00777238">
            <w:r w:rsidRPr="00777238">
              <w:t>2</w:t>
            </w:r>
          </w:p>
        </w:tc>
        <w:tc>
          <w:tcPr>
            <w:tcW w:w="2141" w:type="pct"/>
            <w:shd w:val="clear" w:color="auto" w:fill="auto"/>
            <w:vAlign w:val="center"/>
          </w:tcPr>
          <w:p w:rsidR="00777238" w:rsidRPr="00777238" w:rsidRDefault="00777238" w:rsidP="00777238">
            <w:r w:rsidRPr="00777238">
              <w:t>Реконструкция существующих участков тепловых сетей (в двухтрубном исчислении)</w:t>
            </w:r>
          </w:p>
        </w:tc>
        <w:tc>
          <w:tcPr>
            <w:tcW w:w="1255" w:type="pct"/>
            <w:shd w:val="clear" w:color="auto" w:fill="auto"/>
            <w:vAlign w:val="center"/>
          </w:tcPr>
          <w:p w:rsidR="00777238" w:rsidRPr="00777238" w:rsidRDefault="00777238" w:rsidP="00777238">
            <w:proofErr w:type="gramStart"/>
            <w:r w:rsidRPr="00777238">
              <w:t>км</w:t>
            </w:r>
            <w:proofErr w:type="gramEnd"/>
            <w:r w:rsidRPr="00777238">
              <w:t>.</w:t>
            </w:r>
          </w:p>
        </w:tc>
        <w:tc>
          <w:tcPr>
            <w:tcW w:w="1200" w:type="pct"/>
            <w:shd w:val="clear" w:color="auto" w:fill="auto"/>
            <w:vAlign w:val="center"/>
          </w:tcPr>
          <w:p w:rsidR="00777238" w:rsidRPr="00777238" w:rsidRDefault="00777238" w:rsidP="00777238">
            <w:r w:rsidRPr="00777238">
              <w:t>0,45</w:t>
            </w:r>
          </w:p>
        </w:tc>
      </w:tr>
      <w:bookmarkEnd w:id="137"/>
    </w:tbl>
    <w:p w:rsidR="00777238" w:rsidRPr="00777238" w:rsidRDefault="00777238" w:rsidP="00777238"/>
    <w:p w:rsidR="00777238" w:rsidRPr="00777238" w:rsidRDefault="00777238" w:rsidP="00777238">
      <w:r w:rsidRPr="00777238">
        <w:t>5.3. Обоснование выбора приоритетного варианта перспективного</w:t>
      </w:r>
    </w:p>
    <w:p w:rsidR="00777238" w:rsidRPr="00777238" w:rsidRDefault="00777238" w:rsidP="00777238">
      <w:r w:rsidRPr="00777238">
        <w:t xml:space="preserve">развития систем теплоснабжения Сельского поселения Чекмагушевский сельсовет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Сельского поселения Чекмагушевский сельсовет   </w:t>
      </w:r>
    </w:p>
    <w:p w:rsidR="00777238" w:rsidRPr="00777238" w:rsidRDefault="00777238" w:rsidP="00777238">
      <w:r w:rsidRPr="00777238">
        <w:t>В настоящей схеме теплоснабжения принят 1 вариант перспективного развития системы теплоснабжения, так как при реализации мероприятий по данному варианту увеличивается надежность теплоснабжения за счет обновления оборудования, планируется снижение расход топлива на выработку тепловой энергии в результате увеличения КПД котлов по сравнению с существующим состоянием и сокращения эксплуатационных затрат.</w:t>
      </w:r>
    </w:p>
    <w:p w:rsidR="00777238" w:rsidRPr="00777238" w:rsidRDefault="00777238" w:rsidP="00777238"/>
    <w:p w:rsidR="00777238" w:rsidRPr="00777238" w:rsidRDefault="00777238" w:rsidP="00777238">
      <w:r w:rsidRPr="00777238">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777238" w:rsidRPr="00777238" w:rsidRDefault="00777238" w:rsidP="00777238">
      <w:r w:rsidRPr="00777238">
        <w:t xml:space="preserve">6.1. </w:t>
      </w:r>
      <w:proofErr w:type="gramStart"/>
      <w:r w:rsidRPr="00777238">
        <w:t xml:space="preserve">Расчетная величина нормативных потерь (в ценовых зонах теплоснабжения - расчетная величина плановых потерь, определяемых </w:t>
      </w:r>
      <w:proofErr w:type="gramEnd"/>
    </w:p>
    <w:p w:rsidR="00777238" w:rsidRPr="00777238" w:rsidRDefault="00777238" w:rsidP="00777238">
      <w:r w:rsidRPr="00777238">
        <w:lastRenderedPageBreak/>
        <w:t>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p>
    <w:p w:rsidR="00777238" w:rsidRPr="00777238" w:rsidRDefault="00777238" w:rsidP="00777238">
      <w:r w:rsidRPr="00777238">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777238" w:rsidRPr="00777238" w:rsidRDefault="00777238" w:rsidP="00777238">
      <w:r w:rsidRPr="00777238">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777238" w:rsidRPr="00777238" w:rsidRDefault="00777238" w:rsidP="00777238">
      <w:r w:rsidRPr="00777238">
        <w:t xml:space="preserve">Для систем теплоснабжения должна предусматриваться дополнительно аварийная подпитка химически не обработанной и </w:t>
      </w:r>
      <w:proofErr w:type="spellStart"/>
      <w:r w:rsidRPr="00777238">
        <w:t>недеаэрированной</w:t>
      </w:r>
      <w:proofErr w:type="spellEnd"/>
      <w:r w:rsidRPr="00777238">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777238" w:rsidRPr="00777238" w:rsidRDefault="00777238" w:rsidP="00777238">
      <w:bookmarkStart w:id="138" w:name="_Hlk34385529"/>
      <w:r w:rsidRPr="00777238">
        <w:t>Выполнен расчет нормативной и аварийной подпитки тепловых сетей источников. Расчетные балансы производительности водоподготовительных установок (далее ВПУ) и подпитки тепловых сетей по существующему положению представлены в таблиц</w:t>
      </w:r>
      <w:bookmarkEnd w:id="138"/>
      <w:r w:rsidRPr="00777238">
        <w:t>е 38.</w:t>
      </w:r>
    </w:p>
    <w:p w:rsidR="00777238" w:rsidRPr="00777238" w:rsidRDefault="00777238" w:rsidP="00777238">
      <w:bookmarkStart w:id="139" w:name="_Ref89546388"/>
      <w:r w:rsidRPr="00777238">
        <w:t xml:space="preserve">Таблица </w:t>
      </w:r>
      <w:bookmarkEnd w:id="139"/>
      <w:r w:rsidRPr="00777238">
        <w:t xml:space="preserve">38 - Расчетные балансы ВПУ и подпитки тепловых сетей существующее и перспективное положение </w:t>
      </w:r>
    </w:p>
    <w:tbl>
      <w:tblPr>
        <w:tblW w:w="958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83"/>
        <w:gridCol w:w="3741"/>
        <w:gridCol w:w="1068"/>
        <w:gridCol w:w="1093"/>
        <w:gridCol w:w="934"/>
        <w:gridCol w:w="1093"/>
        <w:gridCol w:w="970"/>
      </w:tblGrid>
      <w:tr w:rsidR="00777238" w:rsidRPr="00777238" w:rsidTr="00777238">
        <w:trPr>
          <w:cantSplit/>
          <w:trHeight w:val="3392"/>
          <w:tblHeader/>
        </w:trPr>
        <w:tc>
          <w:tcPr>
            <w:tcW w:w="851" w:type="dxa"/>
            <w:shd w:val="clear" w:color="auto" w:fill="auto"/>
            <w:textDirection w:val="btLr"/>
            <w:vAlign w:val="center"/>
            <w:hideMark/>
          </w:tcPr>
          <w:p w:rsidR="00777238" w:rsidRPr="00777238" w:rsidRDefault="00777238" w:rsidP="00777238">
            <w:pPr>
              <w:rPr>
                <w:rFonts w:eastAsia="Arial Unicode MS"/>
              </w:rPr>
            </w:pPr>
            <w:r w:rsidRPr="00777238">
              <w:rPr>
                <w:rFonts w:eastAsia="Arial Unicode MS"/>
              </w:rPr>
              <w:t xml:space="preserve">№ </w:t>
            </w:r>
            <w:proofErr w:type="spellStart"/>
            <w:proofErr w:type="gramStart"/>
            <w:r w:rsidRPr="00777238">
              <w:rPr>
                <w:rFonts w:eastAsia="Arial Unicode MS"/>
              </w:rPr>
              <w:t>п</w:t>
            </w:r>
            <w:proofErr w:type="spellEnd"/>
            <w:proofErr w:type="gramEnd"/>
            <w:r w:rsidRPr="00777238">
              <w:rPr>
                <w:rFonts w:eastAsia="Arial Unicode MS"/>
              </w:rPr>
              <w:t>/</w:t>
            </w:r>
            <w:proofErr w:type="spellStart"/>
            <w:r w:rsidRPr="00777238">
              <w:rPr>
                <w:rFonts w:eastAsia="Arial Unicode MS"/>
              </w:rPr>
              <w:t>п</w:t>
            </w:r>
            <w:proofErr w:type="spellEnd"/>
          </w:p>
        </w:tc>
        <w:tc>
          <w:tcPr>
            <w:tcW w:w="6804" w:type="dxa"/>
            <w:shd w:val="clear" w:color="auto" w:fill="auto"/>
            <w:textDirection w:val="btLr"/>
            <w:vAlign w:val="center"/>
            <w:hideMark/>
          </w:tcPr>
          <w:p w:rsidR="00777238" w:rsidRPr="00777238" w:rsidRDefault="00777238" w:rsidP="00777238">
            <w:pPr>
              <w:rPr>
                <w:rFonts w:eastAsia="Arial Unicode MS"/>
              </w:rPr>
            </w:pPr>
            <w:r w:rsidRPr="00777238">
              <w:rPr>
                <w:rFonts w:eastAsia="Arial Unicode MS"/>
              </w:rPr>
              <w:t>Наименование и адрес котельной</w:t>
            </w:r>
          </w:p>
        </w:tc>
        <w:tc>
          <w:tcPr>
            <w:tcW w:w="1701" w:type="dxa"/>
            <w:shd w:val="clear" w:color="auto" w:fill="auto"/>
            <w:textDirection w:val="btLr"/>
            <w:vAlign w:val="center"/>
            <w:hideMark/>
          </w:tcPr>
          <w:p w:rsidR="00777238" w:rsidRPr="00777238" w:rsidRDefault="00777238" w:rsidP="00777238">
            <w:pPr>
              <w:rPr>
                <w:rFonts w:eastAsia="Arial Unicode MS"/>
              </w:rPr>
            </w:pPr>
            <w:r w:rsidRPr="00777238">
              <w:rPr>
                <w:rFonts w:eastAsia="Arial Unicode MS"/>
              </w:rPr>
              <w:t xml:space="preserve">Балансовая мощность </w:t>
            </w:r>
            <w:proofErr w:type="spellStart"/>
            <w:r w:rsidRPr="00777238">
              <w:rPr>
                <w:rFonts w:eastAsia="Arial Unicode MS"/>
              </w:rPr>
              <w:t>подпиточного</w:t>
            </w:r>
            <w:proofErr w:type="spellEnd"/>
            <w:r w:rsidRPr="00777238">
              <w:rPr>
                <w:rFonts w:eastAsia="Arial Unicode MS"/>
              </w:rPr>
              <w:t xml:space="preserve"> устройства источника - </w:t>
            </w:r>
            <w:proofErr w:type="spellStart"/>
            <w:proofErr w:type="gramStart"/>
            <w:r w:rsidRPr="00777238">
              <w:rPr>
                <w:rFonts w:eastAsia="Arial Unicode MS"/>
              </w:rPr>
              <w:t>G</w:t>
            </w:r>
            <w:proofErr w:type="gramEnd"/>
            <w:r w:rsidRPr="00777238">
              <w:rPr>
                <w:rFonts w:eastAsia="Arial Unicode MS"/>
              </w:rPr>
              <w:t>пуб</w:t>
            </w:r>
            <w:proofErr w:type="spellEnd"/>
            <w:r w:rsidRPr="00777238">
              <w:rPr>
                <w:rFonts w:eastAsia="Arial Unicode MS"/>
              </w:rPr>
              <w:t>, м3/ч</w:t>
            </w:r>
          </w:p>
        </w:tc>
        <w:tc>
          <w:tcPr>
            <w:tcW w:w="1417" w:type="dxa"/>
            <w:shd w:val="clear" w:color="auto" w:fill="auto"/>
            <w:textDirection w:val="btLr"/>
            <w:vAlign w:val="center"/>
            <w:hideMark/>
          </w:tcPr>
          <w:p w:rsidR="00777238" w:rsidRPr="00777238" w:rsidRDefault="00777238" w:rsidP="00777238">
            <w:pPr>
              <w:rPr>
                <w:rFonts w:eastAsia="Arial Unicode MS"/>
              </w:rPr>
            </w:pPr>
            <w:r w:rsidRPr="00777238">
              <w:rPr>
                <w:rFonts w:eastAsia="Arial Unicode MS"/>
              </w:rPr>
              <w:t xml:space="preserve">Балансовая подпитка тепловой сети - </w:t>
            </w:r>
            <w:proofErr w:type="spellStart"/>
            <w:proofErr w:type="gramStart"/>
            <w:r w:rsidRPr="00777238">
              <w:rPr>
                <w:rFonts w:eastAsia="Arial Unicode MS"/>
              </w:rPr>
              <w:t>G</w:t>
            </w:r>
            <w:proofErr w:type="gramEnd"/>
            <w:r w:rsidRPr="00777238">
              <w:rPr>
                <w:rFonts w:eastAsia="Arial Unicode MS"/>
              </w:rPr>
              <w:t>пб</w:t>
            </w:r>
            <w:proofErr w:type="spellEnd"/>
            <w:r w:rsidRPr="00777238">
              <w:rPr>
                <w:rFonts w:eastAsia="Arial Unicode MS"/>
              </w:rPr>
              <w:t>, м3/ч</w:t>
            </w:r>
          </w:p>
        </w:tc>
        <w:tc>
          <w:tcPr>
            <w:tcW w:w="1418" w:type="dxa"/>
            <w:shd w:val="clear" w:color="auto" w:fill="auto"/>
            <w:textDirection w:val="btLr"/>
            <w:vAlign w:val="center"/>
            <w:hideMark/>
          </w:tcPr>
          <w:p w:rsidR="00777238" w:rsidRPr="00777238" w:rsidRDefault="00777238" w:rsidP="00777238">
            <w:pPr>
              <w:rPr>
                <w:rFonts w:eastAsia="Arial Unicode MS"/>
              </w:rPr>
            </w:pPr>
            <w:r w:rsidRPr="00777238">
              <w:rPr>
                <w:rFonts w:eastAsia="Arial Unicode MS"/>
              </w:rPr>
              <w:t xml:space="preserve">Ограничение производительности </w:t>
            </w:r>
            <w:proofErr w:type="spellStart"/>
            <w:r w:rsidRPr="00777238">
              <w:rPr>
                <w:rFonts w:eastAsia="Arial Unicode MS"/>
              </w:rPr>
              <w:t>подпиточного</w:t>
            </w:r>
            <w:proofErr w:type="spellEnd"/>
            <w:r w:rsidRPr="00777238">
              <w:rPr>
                <w:rFonts w:eastAsia="Arial Unicode MS"/>
              </w:rPr>
              <w:t xml:space="preserve"> устройства - </w:t>
            </w:r>
            <w:proofErr w:type="spellStart"/>
            <w:proofErr w:type="gramStart"/>
            <w:r w:rsidRPr="00777238">
              <w:rPr>
                <w:rFonts w:eastAsia="Arial Unicode MS"/>
              </w:rPr>
              <w:t>G</w:t>
            </w:r>
            <w:proofErr w:type="gramEnd"/>
            <w:r w:rsidRPr="00777238">
              <w:rPr>
                <w:rFonts w:eastAsia="Arial Unicode MS"/>
              </w:rPr>
              <w:t>огр</w:t>
            </w:r>
            <w:proofErr w:type="spellEnd"/>
            <w:r w:rsidRPr="00777238">
              <w:rPr>
                <w:rFonts w:eastAsia="Arial Unicode MS"/>
              </w:rPr>
              <w:t>, м3/ч</w:t>
            </w:r>
          </w:p>
        </w:tc>
        <w:tc>
          <w:tcPr>
            <w:tcW w:w="1418" w:type="dxa"/>
            <w:shd w:val="clear" w:color="auto" w:fill="auto"/>
            <w:textDirection w:val="btLr"/>
            <w:vAlign w:val="center"/>
            <w:hideMark/>
          </w:tcPr>
          <w:p w:rsidR="00777238" w:rsidRPr="00777238" w:rsidRDefault="00777238" w:rsidP="00777238">
            <w:pPr>
              <w:rPr>
                <w:rFonts w:eastAsia="Arial Unicode MS"/>
              </w:rPr>
            </w:pPr>
            <w:r w:rsidRPr="00777238">
              <w:rPr>
                <w:rFonts w:eastAsia="Arial Unicode MS"/>
              </w:rPr>
              <w:t xml:space="preserve">Нормативная (расчётная) среднечасовая подпитка  - </w:t>
            </w:r>
            <w:proofErr w:type="spellStart"/>
            <w:proofErr w:type="gramStart"/>
            <w:r w:rsidRPr="00777238">
              <w:rPr>
                <w:rFonts w:eastAsia="Arial Unicode MS"/>
              </w:rPr>
              <w:t>G</w:t>
            </w:r>
            <w:proofErr w:type="gramEnd"/>
            <w:r w:rsidRPr="00777238">
              <w:rPr>
                <w:rFonts w:eastAsia="Arial Unicode MS"/>
              </w:rPr>
              <w:t>ппр</w:t>
            </w:r>
            <w:proofErr w:type="spellEnd"/>
            <w:r w:rsidRPr="00777238">
              <w:rPr>
                <w:rFonts w:eastAsia="Arial Unicode MS"/>
              </w:rPr>
              <w:t>, м3/ч</w:t>
            </w:r>
          </w:p>
        </w:tc>
        <w:tc>
          <w:tcPr>
            <w:tcW w:w="1133" w:type="dxa"/>
            <w:shd w:val="clear" w:color="auto" w:fill="auto"/>
            <w:textDirection w:val="btLr"/>
            <w:vAlign w:val="center"/>
            <w:hideMark/>
          </w:tcPr>
          <w:p w:rsidR="00777238" w:rsidRPr="00777238" w:rsidRDefault="00777238" w:rsidP="00777238">
            <w:pPr>
              <w:rPr>
                <w:rFonts w:eastAsia="Arial Unicode MS"/>
              </w:rPr>
            </w:pPr>
            <w:r w:rsidRPr="00777238">
              <w:rPr>
                <w:rFonts w:eastAsia="Arial Unicode MS"/>
              </w:rPr>
              <w:t xml:space="preserve">Фактическая среднечасовая подпитка тепловой сети в прошедшем сезоне - </w:t>
            </w:r>
            <w:proofErr w:type="spellStart"/>
            <w:proofErr w:type="gramStart"/>
            <w:r w:rsidRPr="00777238">
              <w:rPr>
                <w:rFonts w:eastAsia="Arial Unicode MS"/>
              </w:rPr>
              <w:t>G</w:t>
            </w:r>
            <w:proofErr w:type="gramEnd"/>
            <w:r w:rsidRPr="00777238">
              <w:rPr>
                <w:rFonts w:eastAsia="Arial Unicode MS"/>
              </w:rPr>
              <w:t>пф</w:t>
            </w:r>
            <w:proofErr w:type="spellEnd"/>
            <w:r w:rsidRPr="00777238">
              <w:rPr>
                <w:rFonts w:eastAsia="Arial Unicode MS"/>
              </w:rPr>
              <w:t>', м3/ч</w:t>
            </w:r>
          </w:p>
        </w:tc>
      </w:tr>
      <w:tr w:rsidR="00777238" w:rsidRPr="00777238" w:rsidTr="00777238">
        <w:trPr>
          <w:cantSplit/>
          <w:trHeight w:val="287"/>
        </w:trPr>
        <w:tc>
          <w:tcPr>
            <w:tcW w:w="851" w:type="dxa"/>
            <w:shd w:val="clear" w:color="auto" w:fill="auto"/>
            <w:vAlign w:val="center"/>
          </w:tcPr>
          <w:p w:rsidR="00777238" w:rsidRPr="00777238" w:rsidRDefault="00777238" w:rsidP="00777238">
            <w:pPr>
              <w:rPr>
                <w:rFonts w:eastAsia="Arial Unicode MS"/>
              </w:rPr>
            </w:pPr>
            <w:r w:rsidRPr="00777238">
              <w:rPr>
                <w:rFonts w:eastAsia="Arial Unicode MS"/>
              </w:rPr>
              <w:t>1</w:t>
            </w:r>
          </w:p>
        </w:tc>
        <w:tc>
          <w:tcPr>
            <w:tcW w:w="6804" w:type="dxa"/>
            <w:shd w:val="clear" w:color="auto" w:fill="auto"/>
          </w:tcPr>
          <w:p w:rsidR="00777238" w:rsidRPr="00777238" w:rsidRDefault="00777238" w:rsidP="00777238">
            <w:pPr>
              <w:rPr>
                <w:rFonts w:eastAsia="Verdana"/>
              </w:rPr>
            </w:pPr>
            <w:r w:rsidRPr="00777238">
              <w:rPr>
                <w:rFonts w:eastAsia="Verdana"/>
              </w:rPr>
              <w:t>Блочная котельная №1</w:t>
            </w:r>
          </w:p>
        </w:tc>
        <w:tc>
          <w:tcPr>
            <w:tcW w:w="1701" w:type="dxa"/>
            <w:shd w:val="clear" w:color="auto" w:fill="auto"/>
            <w:vAlign w:val="center"/>
          </w:tcPr>
          <w:p w:rsidR="00777238" w:rsidRPr="00777238" w:rsidRDefault="00777238" w:rsidP="00777238">
            <w:pPr>
              <w:rPr>
                <w:rFonts w:eastAsia="Verdana"/>
              </w:rPr>
            </w:pPr>
            <w:proofErr w:type="spellStart"/>
            <w:r w:rsidRPr="00777238">
              <w:rPr>
                <w:rFonts w:eastAsia="Verdana"/>
              </w:rPr>
              <w:t>н</w:t>
            </w:r>
            <w:proofErr w:type="spellEnd"/>
            <w:r w:rsidRPr="00777238">
              <w:rPr>
                <w:rFonts w:eastAsia="Verdana"/>
              </w:rPr>
              <w:t>/</w:t>
            </w:r>
            <w:proofErr w:type="spellStart"/>
            <w:r w:rsidRPr="00777238">
              <w:rPr>
                <w:rFonts w:eastAsia="Verdana"/>
              </w:rPr>
              <w:t>д</w:t>
            </w:r>
            <w:proofErr w:type="spellEnd"/>
          </w:p>
        </w:tc>
        <w:tc>
          <w:tcPr>
            <w:tcW w:w="1417" w:type="dxa"/>
            <w:vMerge w:val="restart"/>
            <w:shd w:val="clear" w:color="auto" w:fill="auto"/>
            <w:vAlign w:val="center"/>
          </w:tcPr>
          <w:p w:rsidR="00777238" w:rsidRPr="00777238" w:rsidRDefault="00777238" w:rsidP="00777238">
            <w:pPr>
              <w:rPr>
                <w:rFonts w:eastAsia="Verdana"/>
              </w:rPr>
            </w:pPr>
            <w:r w:rsidRPr="00777238">
              <w:rPr>
                <w:rFonts w:eastAsia="Verdana"/>
              </w:rPr>
              <w:t>0,033</w:t>
            </w:r>
          </w:p>
        </w:tc>
        <w:tc>
          <w:tcPr>
            <w:tcW w:w="1418" w:type="dxa"/>
            <w:shd w:val="clear" w:color="auto" w:fill="auto"/>
            <w:vAlign w:val="center"/>
          </w:tcPr>
          <w:p w:rsidR="00777238" w:rsidRPr="00777238" w:rsidRDefault="00777238" w:rsidP="00777238">
            <w:pPr>
              <w:rPr>
                <w:rFonts w:eastAsia="Verdana"/>
              </w:rPr>
            </w:pPr>
            <w:r w:rsidRPr="00777238">
              <w:rPr>
                <w:rFonts w:eastAsia="Verdana"/>
              </w:rPr>
              <w:t>0,0</w:t>
            </w:r>
          </w:p>
        </w:tc>
        <w:tc>
          <w:tcPr>
            <w:tcW w:w="1418" w:type="dxa"/>
            <w:shd w:val="clear" w:color="auto" w:fill="auto"/>
            <w:vAlign w:val="center"/>
          </w:tcPr>
          <w:p w:rsidR="00777238" w:rsidRPr="00777238" w:rsidRDefault="00777238" w:rsidP="00777238">
            <w:pPr>
              <w:rPr>
                <w:rFonts w:eastAsia="Verdana"/>
              </w:rPr>
            </w:pPr>
            <w:r w:rsidRPr="00777238">
              <w:rPr>
                <w:rFonts w:eastAsia="Verdana"/>
              </w:rPr>
              <w:t>0,029</w:t>
            </w:r>
          </w:p>
        </w:tc>
        <w:tc>
          <w:tcPr>
            <w:tcW w:w="1133" w:type="dxa"/>
            <w:vMerge w:val="restart"/>
            <w:shd w:val="clear" w:color="auto" w:fill="auto"/>
            <w:vAlign w:val="center"/>
          </w:tcPr>
          <w:p w:rsidR="00777238" w:rsidRPr="00777238" w:rsidRDefault="00777238" w:rsidP="00777238">
            <w:pPr>
              <w:rPr>
                <w:rFonts w:eastAsia="Verdana"/>
                <w:highlight w:val="yellow"/>
              </w:rPr>
            </w:pPr>
            <w:r w:rsidRPr="00777238">
              <w:rPr>
                <w:rFonts w:eastAsia="Verdana"/>
              </w:rPr>
              <w:t>0,033</w:t>
            </w:r>
          </w:p>
        </w:tc>
      </w:tr>
      <w:tr w:rsidR="00777238" w:rsidRPr="00777238" w:rsidTr="00777238">
        <w:trPr>
          <w:cantSplit/>
          <w:trHeight w:val="20"/>
        </w:trPr>
        <w:tc>
          <w:tcPr>
            <w:tcW w:w="851" w:type="dxa"/>
            <w:shd w:val="clear" w:color="auto" w:fill="auto"/>
            <w:vAlign w:val="center"/>
          </w:tcPr>
          <w:p w:rsidR="00777238" w:rsidRPr="00777238" w:rsidRDefault="00777238" w:rsidP="00777238">
            <w:pPr>
              <w:rPr>
                <w:rFonts w:eastAsia="Arial Unicode MS"/>
              </w:rPr>
            </w:pPr>
            <w:r w:rsidRPr="00777238">
              <w:rPr>
                <w:rFonts w:eastAsia="Arial Unicode MS"/>
              </w:rPr>
              <w:t>2</w:t>
            </w:r>
          </w:p>
        </w:tc>
        <w:tc>
          <w:tcPr>
            <w:tcW w:w="6804" w:type="dxa"/>
            <w:shd w:val="clear" w:color="auto" w:fill="auto"/>
          </w:tcPr>
          <w:p w:rsidR="00777238" w:rsidRPr="00777238" w:rsidRDefault="00777238" w:rsidP="00777238">
            <w:pPr>
              <w:rPr>
                <w:rFonts w:eastAsia="Verdana"/>
              </w:rPr>
            </w:pPr>
            <w:r w:rsidRPr="00777238">
              <w:rPr>
                <w:rFonts w:eastAsia="Verdana"/>
              </w:rPr>
              <w:t>Блочная котельная №2</w:t>
            </w:r>
          </w:p>
        </w:tc>
        <w:tc>
          <w:tcPr>
            <w:tcW w:w="1701" w:type="dxa"/>
            <w:shd w:val="clear" w:color="auto" w:fill="auto"/>
            <w:vAlign w:val="center"/>
          </w:tcPr>
          <w:p w:rsidR="00777238" w:rsidRPr="00777238" w:rsidRDefault="00777238" w:rsidP="00777238">
            <w:pPr>
              <w:rPr>
                <w:rFonts w:eastAsia="Verdana"/>
              </w:rPr>
            </w:pPr>
            <w:proofErr w:type="spellStart"/>
            <w:r w:rsidRPr="00777238">
              <w:rPr>
                <w:rFonts w:eastAsia="Verdana"/>
              </w:rPr>
              <w:t>н</w:t>
            </w:r>
            <w:proofErr w:type="spellEnd"/>
            <w:r w:rsidRPr="00777238">
              <w:rPr>
                <w:rFonts w:eastAsia="Verdana"/>
              </w:rPr>
              <w:t>/</w:t>
            </w:r>
            <w:proofErr w:type="spellStart"/>
            <w:r w:rsidRPr="00777238">
              <w:rPr>
                <w:rFonts w:eastAsia="Verdana"/>
              </w:rPr>
              <w:t>д</w:t>
            </w:r>
            <w:proofErr w:type="spellEnd"/>
          </w:p>
        </w:tc>
        <w:tc>
          <w:tcPr>
            <w:tcW w:w="1417" w:type="dxa"/>
            <w:vMerge/>
            <w:shd w:val="clear" w:color="auto" w:fill="auto"/>
            <w:vAlign w:val="center"/>
          </w:tcPr>
          <w:p w:rsidR="00777238" w:rsidRPr="00777238" w:rsidRDefault="00777238" w:rsidP="00777238">
            <w:pPr>
              <w:rPr>
                <w:rFonts w:eastAsia="Verdana"/>
              </w:rPr>
            </w:pPr>
          </w:p>
        </w:tc>
        <w:tc>
          <w:tcPr>
            <w:tcW w:w="1418" w:type="dxa"/>
            <w:shd w:val="clear" w:color="auto" w:fill="auto"/>
            <w:vAlign w:val="center"/>
          </w:tcPr>
          <w:p w:rsidR="00777238" w:rsidRPr="00777238" w:rsidRDefault="00777238" w:rsidP="00777238">
            <w:pPr>
              <w:rPr>
                <w:rFonts w:eastAsia="Verdana"/>
              </w:rPr>
            </w:pPr>
            <w:r w:rsidRPr="00777238">
              <w:rPr>
                <w:rFonts w:eastAsia="Verdana"/>
              </w:rPr>
              <w:t>0,0</w:t>
            </w:r>
          </w:p>
        </w:tc>
        <w:tc>
          <w:tcPr>
            <w:tcW w:w="1418" w:type="dxa"/>
            <w:shd w:val="clear" w:color="auto" w:fill="auto"/>
            <w:vAlign w:val="center"/>
          </w:tcPr>
          <w:p w:rsidR="00777238" w:rsidRPr="00777238" w:rsidRDefault="00777238" w:rsidP="00777238">
            <w:pPr>
              <w:rPr>
                <w:rFonts w:eastAsia="Verdana"/>
              </w:rPr>
            </w:pPr>
            <w:r w:rsidRPr="00777238">
              <w:rPr>
                <w:rFonts w:eastAsia="Verdana"/>
              </w:rPr>
              <w:t>0,005</w:t>
            </w:r>
          </w:p>
        </w:tc>
        <w:tc>
          <w:tcPr>
            <w:tcW w:w="1133" w:type="dxa"/>
            <w:vMerge/>
            <w:shd w:val="clear" w:color="auto" w:fill="auto"/>
            <w:vAlign w:val="center"/>
          </w:tcPr>
          <w:p w:rsidR="00777238" w:rsidRPr="00777238" w:rsidRDefault="00777238" w:rsidP="00777238">
            <w:pPr>
              <w:rPr>
                <w:rFonts w:eastAsia="Verdana"/>
                <w:highlight w:val="yellow"/>
              </w:rPr>
            </w:pPr>
          </w:p>
        </w:tc>
      </w:tr>
    </w:tbl>
    <w:p w:rsidR="00777238" w:rsidRPr="00777238" w:rsidRDefault="00777238" w:rsidP="00777238"/>
    <w:p w:rsidR="00777238" w:rsidRPr="00777238" w:rsidRDefault="00777238" w:rsidP="00777238">
      <w:r w:rsidRPr="00777238">
        <w:t xml:space="preserve">6.2. Максимальный и среднечасовой расход теплоносителя </w:t>
      </w:r>
    </w:p>
    <w:p w:rsidR="00777238" w:rsidRPr="00777238" w:rsidRDefault="00777238" w:rsidP="00777238">
      <w:r w:rsidRPr="00777238">
        <w:t>(расход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участком такой системы, на закрытую систему горячего водоснабжения</w:t>
      </w:r>
    </w:p>
    <w:p w:rsidR="00777238" w:rsidRPr="00777238" w:rsidRDefault="00777238" w:rsidP="00777238">
      <w:r w:rsidRPr="00777238">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w:t>
      </w:r>
    </w:p>
    <w:p w:rsidR="00777238" w:rsidRPr="00777238" w:rsidRDefault="00777238" w:rsidP="00777238">
      <w:r w:rsidRPr="00777238">
        <w:lastRenderedPageBreak/>
        <w:t>-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5 источников теплоты без распределения теплоты расчетный расход воды следует принимать равным 0,5 % объема воды в этих трубопроводах.</w:t>
      </w:r>
    </w:p>
    <w:p w:rsidR="00777238" w:rsidRPr="00777238" w:rsidRDefault="00777238" w:rsidP="00777238">
      <w:r w:rsidRPr="00777238">
        <w:t>Таблица 39</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tblPr>
      <w:tblGrid>
        <w:gridCol w:w="2581"/>
        <w:gridCol w:w="2365"/>
        <w:gridCol w:w="2330"/>
        <w:gridCol w:w="2471"/>
      </w:tblGrid>
      <w:tr w:rsidR="00777238" w:rsidRPr="00777238" w:rsidTr="00777238">
        <w:trPr>
          <w:trHeight w:val="1088"/>
        </w:trPr>
        <w:tc>
          <w:tcPr>
            <w:tcW w:w="2581" w:type="dxa"/>
            <w:shd w:val="clear" w:color="auto" w:fill="FFFFFF"/>
            <w:vAlign w:val="center"/>
          </w:tcPr>
          <w:p w:rsidR="00777238" w:rsidRPr="00777238" w:rsidRDefault="00777238" w:rsidP="00777238">
            <w:r w:rsidRPr="00777238">
              <w:t>Наименование источника теплоснабжения</w:t>
            </w:r>
          </w:p>
        </w:tc>
        <w:tc>
          <w:tcPr>
            <w:tcW w:w="2365" w:type="dxa"/>
            <w:shd w:val="clear" w:color="auto" w:fill="FFFFFF"/>
            <w:vAlign w:val="center"/>
          </w:tcPr>
          <w:p w:rsidR="00777238" w:rsidRPr="00777238" w:rsidRDefault="00777238" w:rsidP="00777238">
            <w:r w:rsidRPr="00777238">
              <w:t>Объем воды на горячее водоснабжение, м3/год</w:t>
            </w:r>
          </w:p>
        </w:tc>
        <w:tc>
          <w:tcPr>
            <w:tcW w:w="2330" w:type="dxa"/>
            <w:shd w:val="clear" w:color="auto" w:fill="FFFFFF"/>
            <w:vAlign w:val="center"/>
          </w:tcPr>
          <w:p w:rsidR="00777238" w:rsidRPr="00777238" w:rsidRDefault="00777238" w:rsidP="00777238">
            <w:r w:rsidRPr="00777238">
              <w:t>Среднечасовой расход теплоносителя, м3/час</w:t>
            </w:r>
          </w:p>
        </w:tc>
        <w:tc>
          <w:tcPr>
            <w:tcW w:w="2471" w:type="dxa"/>
            <w:shd w:val="clear" w:color="auto" w:fill="FFFFFF"/>
            <w:vAlign w:val="center"/>
          </w:tcPr>
          <w:p w:rsidR="00777238" w:rsidRPr="00777238" w:rsidRDefault="00777238" w:rsidP="00777238">
            <w:r w:rsidRPr="00777238">
              <w:t xml:space="preserve">Максимальный расход теплоносителя, </w:t>
            </w:r>
          </w:p>
          <w:p w:rsidR="00777238" w:rsidRPr="00777238" w:rsidRDefault="00777238" w:rsidP="00777238">
            <w:r w:rsidRPr="00777238">
              <w:t xml:space="preserve"> м3/час</w:t>
            </w:r>
          </w:p>
        </w:tc>
      </w:tr>
      <w:tr w:rsidR="00777238" w:rsidRPr="00777238" w:rsidTr="00777238">
        <w:tc>
          <w:tcPr>
            <w:tcW w:w="2581" w:type="dxa"/>
            <w:tcBorders>
              <w:top w:val="single" w:sz="12" w:space="0" w:color="auto"/>
              <w:left w:val="single" w:sz="12" w:space="0" w:color="auto"/>
              <w:bottom w:val="single" w:sz="4" w:space="0" w:color="auto"/>
              <w:right w:val="single" w:sz="12" w:space="0" w:color="auto"/>
            </w:tcBorders>
            <w:shd w:val="clear" w:color="auto" w:fill="auto"/>
            <w:vAlign w:val="center"/>
          </w:tcPr>
          <w:p w:rsidR="00777238" w:rsidRPr="00777238" w:rsidRDefault="00777238" w:rsidP="00777238">
            <w:r w:rsidRPr="00777238">
              <w:t>Блочная котельная №1</w:t>
            </w:r>
          </w:p>
        </w:tc>
        <w:tc>
          <w:tcPr>
            <w:tcW w:w="2365" w:type="dxa"/>
            <w:tcBorders>
              <w:top w:val="nil"/>
              <w:left w:val="nil"/>
              <w:bottom w:val="single" w:sz="4" w:space="0" w:color="auto"/>
              <w:right w:val="nil"/>
            </w:tcBorders>
            <w:shd w:val="clear" w:color="auto" w:fill="auto"/>
            <w:vAlign w:val="center"/>
          </w:tcPr>
          <w:p w:rsidR="00777238" w:rsidRPr="00777238" w:rsidRDefault="00777238" w:rsidP="00777238">
            <w:pPr>
              <w:rPr>
                <w:rFonts w:eastAsia="Arial Unicode MS"/>
              </w:rPr>
            </w:pPr>
            <w:r w:rsidRPr="00777238">
              <w:t>0,0</w:t>
            </w:r>
          </w:p>
        </w:tc>
        <w:tc>
          <w:tcPr>
            <w:tcW w:w="2330" w:type="dxa"/>
            <w:shd w:val="clear" w:color="auto" w:fill="FFFFFF"/>
            <w:vAlign w:val="center"/>
          </w:tcPr>
          <w:p w:rsidR="00777238" w:rsidRPr="00777238" w:rsidRDefault="00777238" w:rsidP="00777238">
            <w:pPr>
              <w:rPr>
                <w:rFonts w:eastAsia="Arial Unicode MS"/>
              </w:rPr>
            </w:pPr>
            <w:r w:rsidRPr="00777238">
              <w:rPr>
                <w:rFonts w:eastAsia="Arial Unicode MS"/>
              </w:rPr>
              <w:t>0,0</w:t>
            </w:r>
          </w:p>
        </w:tc>
        <w:tc>
          <w:tcPr>
            <w:tcW w:w="2471" w:type="dxa"/>
            <w:shd w:val="clear" w:color="auto" w:fill="FFFFFF"/>
            <w:vAlign w:val="center"/>
          </w:tcPr>
          <w:p w:rsidR="00777238" w:rsidRPr="00777238" w:rsidRDefault="00777238" w:rsidP="00777238">
            <w:pPr>
              <w:rPr>
                <w:rFonts w:eastAsia="Arial Unicode MS"/>
              </w:rPr>
            </w:pPr>
            <w:r w:rsidRPr="00777238">
              <w:rPr>
                <w:rFonts w:eastAsia="Arial Unicode MS"/>
              </w:rPr>
              <w:t>0,0</w:t>
            </w:r>
          </w:p>
        </w:tc>
      </w:tr>
      <w:tr w:rsidR="00777238" w:rsidRPr="00777238" w:rsidTr="00777238">
        <w:tc>
          <w:tcPr>
            <w:tcW w:w="2581" w:type="dxa"/>
            <w:tcBorders>
              <w:top w:val="nil"/>
              <w:left w:val="single" w:sz="12" w:space="0" w:color="auto"/>
              <w:bottom w:val="single" w:sz="12" w:space="0" w:color="auto"/>
              <w:right w:val="single" w:sz="12" w:space="0" w:color="auto"/>
            </w:tcBorders>
            <w:shd w:val="clear" w:color="auto" w:fill="auto"/>
            <w:vAlign w:val="center"/>
          </w:tcPr>
          <w:p w:rsidR="00777238" w:rsidRPr="00777238" w:rsidRDefault="00777238" w:rsidP="00777238">
            <w:r w:rsidRPr="00777238">
              <w:t>Блочная котельная №2</w:t>
            </w:r>
          </w:p>
        </w:tc>
        <w:tc>
          <w:tcPr>
            <w:tcW w:w="2365" w:type="dxa"/>
            <w:tcBorders>
              <w:top w:val="nil"/>
              <w:left w:val="nil"/>
              <w:bottom w:val="single" w:sz="4" w:space="0" w:color="auto"/>
              <w:right w:val="nil"/>
            </w:tcBorders>
            <w:shd w:val="clear" w:color="auto" w:fill="auto"/>
            <w:vAlign w:val="center"/>
          </w:tcPr>
          <w:p w:rsidR="00777238" w:rsidRPr="00777238" w:rsidRDefault="00777238" w:rsidP="00777238">
            <w:pPr>
              <w:rPr>
                <w:rFonts w:eastAsia="Arial Unicode MS"/>
              </w:rPr>
            </w:pPr>
            <w:r w:rsidRPr="00777238">
              <w:rPr>
                <w:rFonts w:eastAsia="Arial Unicode MS"/>
              </w:rPr>
              <w:t>0,0</w:t>
            </w:r>
          </w:p>
        </w:tc>
        <w:tc>
          <w:tcPr>
            <w:tcW w:w="2330" w:type="dxa"/>
            <w:shd w:val="clear" w:color="auto" w:fill="FFFFFF"/>
            <w:vAlign w:val="center"/>
          </w:tcPr>
          <w:p w:rsidR="00777238" w:rsidRPr="00777238" w:rsidRDefault="00777238" w:rsidP="00777238">
            <w:pPr>
              <w:rPr>
                <w:rFonts w:eastAsia="Arial Unicode MS"/>
              </w:rPr>
            </w:pPr>
            <w:r w:rsidRPr="00777238">
              <w:rPr>
                <w:rFonts w:eastAsia="Arial Unicode MS"/>
              </w:rPr>
              <w:t>0,0</w:t>
            </w:r>
          </w:p>
        </w:tc>
        <w:tc>
          <w:tcPr>
            <w:tcW w:w="2471" w:type="dxa"/>
            <w:shd w:val="clear" w:color="auto" w:fill="FFFFFF"/>
            <w:vAlign w:val="center"/>
          </w:tcPr>
          <w:p w:rsidR="00777238" w:rsidRPr="00777238" w:rsidRDefault="00777238" w:rsidP="00777238">
            <w:pPr>
              <w:rPr>
                <w:rFonts w:eastAsia="Arial Unicode MS"/>
              </w:rPr>
            </w:pPr>
            <w:r w:rsidRPr="00777238">
              <w:rPr>
                <w:rFonts w:eastAsia="Arial Unicode MS"/>
              </w:rPr>
              <w:t>0,0</w:t>
            </w:r>
          </w:p>
        </w:tc>
      </w:tr>
    </w:tbl>
    <w:p w:rsidR="00777238" w:rsidRPr="00777238" w:rsidRDefault="00777238" w:rsidP="00777238"/>
    <w:p w:rsidR="00777238" w:rsidRPr="00777238" w:rsidRDefault="00777238" w:rsidP="00777238">
      <w:r w:rsidRPr="00777238">
        <w:t>6.3. Сведения о наличии баков-аккумуляторов</w:t>
      </w:r>
    </w:p>
    <w:p w:rsidR="00777238" w:rsidRPr="00777238" w:rsidRDefault="00777238" w:rsidP="00777238">
      <w:r w:rsidRPr="00777238">
        <w:t>В системе теплоснабжения сельского поселения Чекмагушевский сельсовет баки - аккумуляторы отсутствуют.</w:t>
      </w:r>
    </w:p>
    <w:p w:rsidR="00777238" w:rsidRPr="00777238" w:rsidRDefault="00777238" w:rsidP="00777238">
      <w:r w:rsidRPr="00777238">
        <w:t xml:space="preserve">6.4. </w:t>
      </w:r>
      <w:proofErr w:type="gramStart"/>
      <w:r w:rsidRPr="00777238">
        <w:t xml:space="preserve">Нормативный и фактический (для эксплуатационного и аварийного режимов) часовой расход </w:t>
      </w:r>
      <w:proofErr w:type="spellStart"/>
      <w:r w:rsidRPr="00777238">
        <w:t>подпиточной</w:t>
      </w:r>
      <w:proofErr w:type="spellEnd"/>
      <w:r w:rsidRPr="00777238">
        <w:t xml:space="preserve"> воды в зоне действия </w:t>
      </w:r>
      <w:proofErr w:type="gramEnd"/>
    </w:p>
    <w:p w:rsidR="00777238" w:rsidRPr="00777238" w:rsidRDefault="00777238" w:rsidP="00777238">
      <w:r w:rsidRPr="00777238">
        <w:t>источников тепловой энергии</w:t>
      </w:r>
    </w:p>
    <w:p w:rsidR="00777238" w:rsidRPr="00777238" w:rsidRDefault="00777238" w:rsidP="00777238">
      <w:r w:rsidRPr="00777238">
        <w:t>Таблица 40</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416"/>
        <w:gridCol w:w="3113"/>
        <w:gridCol w:w="3218"/>
      </w:tblGrid>
      <w:tr w:rsidR="00777238" w:rsidRPr="00777238" w:rsidTr="00777238">
        <w:tc>
          <w:tcPr>
            <w:tcW w:w="3416" w:type="dxa"/>
            <w:vAlign w:val="center"/>
          </w:tcPr>
          <w:p w:rsidR="00777238" w:rsidRPr="00777238" w:rsidRDefault="00777238" w:rsidP="00777238">
            <w:r w:rsidRPr="00777238">
              <w:t>Наименование источника теплоснабжения</w:t>
            </w:r>
          </w:p>
        </w:tc>
        <w:tc>
          <w:tcPr>
            <w:tcW w:w="3113" w:type="dxa"/>
            <w:vAlign w:val="center"/>
          </w:tcPr>
          <w:p w:rsidR="00777238" w:rsidRPr="00777238" w:rsidRDefault="00777238" w:rsidP="00777238">
            <w:r w:rsidRPr="00777238">
              <w:t xml:space="preserve">Нормативный часовой расход </w:t>
            </w:r>
            <w:proofErr w:type="spellStart"/>
            <w:r w:rsidRPr="00777238">
              <w:t>подпиточной</w:t>
            </w:r>
            <w:proofErr w:type="spellEnd"/>
            <w:r w:rsidRPr="00777238">
              <w:t xml:space="preserve"> воды, т/час</w:t>
            </w:r>
          </w:p>
        </w:tc>
        <w:tc>
          <w:tcPr>
            <w:tcW w:w="3218" w:type="dxa"/>
            <w:vAlign w:val="center"/>
          </w:tcPr>
          <w:p w:rsidR="00777238" w:rsidRPr="00777238" w:rsidRDefault="00777238" w:rsidP="00777238">
            <w:r w:rsidRPr="00777238">
              <w:t xml:space="preserve">Фактический часовой расход </w:t>
            </w:r>
            <w:proofErr w:type="spellStart"/>
            <w:r w:rsidRPr="00777238">
              <w:t>подпиточной</w:t>
            </w:r>
            <w:proofErr w:type="spellEnd"/>
            <w:r w:rsidRPr="00777238">
              <w:t xml:space="preserve"> воды, т/час</w:t>
            </w:r>
          </w:p>
        </w:tc>
      </w:tr>
      <w:tr w:rsidR="00777238" w:rsidRPr="00777238" w:rsidTr="00777238">
        <w:tc>
          <w:tcPr>
            <w:tcW w:w="3416" w:type="dxa"/>
            <w:shd w:val="clear" w:color="auto" w:fill="FFFFFF"/>
          </w:tcPr>
          <w:p w:rsidR="00777238" w:rsidRPr="00777238" w:rsidRDefault="00777238" w:rsidP="00777238">
            <w:r w:rsidRPr="00777238">
              <w:t>Блочная котельная №1</w:t>
            </w:r>
          </w:p>
        </w:tc>
        <w:tc>
          <w:tcPr>
            <w:tcW w:w="3113" w:type="dxa"/>
            <w:vAlign w:val="center"/>
          </w:tcPr>
          <w:p w:rsidR="00777238" w:rsidRPr="00777238" w:rsidRDefault="00777238" w:rsidP="00777238">
            <w:r w:rsidRPr="00777238">
              <w:t>0,029</w:t>
            </w:r>
          </w:p>
        </w:tc>
        <w:tc>
          <w:tcPr>
            <w:tcW w:w="3218" w:type="dxa"/>
            <w:vMerge w:val="restart"/>
            <w:shd w:val="clear" w:color="auto" w:fill="auto"/>
            <w:vAlign w:val="center"/>
          </w:tcPr>
          <w:p w:rsidR="00777238" w:rsidRPr="00777238" w:rsidRDefault="00777238" w:rsidP="00777238">
            <w:r w:rsidRPr="00777238">
              <w:t>0,033</w:t>
            </w:r>
          </w:p>
        </w:tc>
      </w:tr>
      <w:tr w:rsidR="00777238" w:rsidRPr="00777238" w:rsidTr="00777238">
        <w:tc>
          <w:tcPr>
            <w:tcW w:w="3416" w:type="dxa"/>
            <w:shd w:val="clear" w:color="auto" w:fill="FFFFFF"/>
          </w:tcPr>
          <w:p w:rsidR="00777238" w:rsidRPr="00777238" w:rsidRDefault="00777238" w:rsidP="00777238">
            <w:r w:rsidRPr="00777238">
              <w:t>Блочная котельная №2</w:t>
            </w:r>
          </w:p>
        </w:tc>
        <w:tc>
          <w:tcPr>
            <w:tcW w:w="3113" w:type="dxa"/>
            <w:vAlign w:val="center"/>
          </w:tcPr>
          <w:p w:rsidR="00777238" w:rsidRPr="00777238" w:rsidRDefault="00777238" w:rsidP="00777238">
            <w:r w:rsidRPr="00777238">
              <w:t>0,005</w:t>
            </w:r>
          </w:p>
        </w:tc>
        <w:tc>
          <w:tcPr>
            <w:tcW w:w="3218" w:type="dxa"/>
            <w:vMerge/>
            <w:shd w:val="clear" w:color="auto" w:fill="auto"/>
            <w:vAlign w:val="center"/>
          </w:tcPr>
          <w:p w:rsidR="00777238" w:rsidRPr="00777238" w:rsidRDefault="00777238" w:rsidP="00777238"/>
        </w:tc>
      </w:tr>
    </w:tbl>
    <w:p w:rsidR="00777238" w:rsidRPr="00777238" w:rsidRDefault="00777238" w:rsidP="00777238"/>
    <w:p w:rsidR="00777238" w:rsidRPr="00777238" w:rsidRDefault="00777238" w:rsidP="00777238">
      <w:r w:rsidRPr="00777238">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777238" w:rsidRPr="00777238" w:rsidRDefault="00777238" w:rsidP="00777238">
      <w:r w:rsidRPr="00777238">
        <w:t>Таблица 41</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652"/>
        <w:gridCol w:w="992"/>
        <w:gridCol w:w="709"/>
        <w:gridCol w:w="709"/>
        <w:gridCol w:w="709"/>
        <w:gridCol w:w="850"/>
        <w:gridCol w:w="851"/>
        <w:gridCol w:w="1275"/>
      </w:tblGrid>
      <w:tr w:rsidR="00777238" w:rsidRPr="00777238" w:rsidTr="00777238">
        <w:tc>
          <w:tcPr>
            <w:tcW w:w="3652" w:type="dxa"/>
            <w:vAlign w:val="center"/>
          </w:tcPr>
          <w:p w:rsidR="00777238" w:rsidRPr="00777238" w:rsidRDefault="00777238" w:rsidP="00777238">
            <w:r w:rsidRPr="00777238">
              <w:t>Наименование показателя</w:t>
            </w:r>
          </w:p>
        </w:tc>
        <w:tc>
          <w:tcPr>
            <w:tcW w:w="992" w:type="dxa"/>
            <w:vAlign w:val="center"/>
          </w:tcPr>
          <w:p w:rsidR="00777238" w:rsidRPr="00777238" w:rsidRDefault="00777238" w:rsidP="00777238">
            <w:r w:rsidRPr="00777238">
              <w:t>Ед.</w:t>
            </w:r>
          </w:p>
          <w:p w:rsidR="00777238" w:rsidRPr="00777238" w:rsidRDefault="00777238" w:rsidP="00777238">
            <w:proofErr w:type="spellStart"/>
            <w:r w:rsidRPr="00777238">
              <w:t>изм</w:t>
            </w:r>
            <w:proofErr w:type="spellEnd"/>
            <w:r w:rsidRPr="00777238">
              <w:t>.</w:t>
            </w:r>
          </w:p>
        </w:tc>
        <w:tc>
          <w:tcPr>
            <w:tcW w:w="709" w:type="dxa"/>
            <w:vAlign w:val="center"/>
          </w:tcPr>
          <w:p w:rsidR="00777238" w:rsidRPr="00777238" w:rsidRDefault="00777238" w:rsidP="00777238">
            <w:r w:rsidRPr="00777238">
              <w:t>2024</w:t>
            </w:r>
          </w:p>
        </w:tc>
        <w:tc>
          <w:tcPr>
            <w:tcW w:w="709" w:type="dxa"/>
            <w:vAlign w:val="center"/>
          </w:tcPr>
          <w:p w:rsidR="00777238" w:rsidRPr="00777238" w:rsidRDefault="00777238" w:rsidP="00777238">
            <w:r w:rsidRPr="00777238">
              <w:t>2025</w:t>
            </w:r>
          </w:p>
        </w:tc>
        <w:tc>
          <w:tcPr>
            <w:tcW w:w="709" w:type="dxa"/>
            <w:vAlign w:val="center"/>
          </w:tcPr>
          <w:p w:rsidR="00777238" w:rsidRPr="00777238" w:rsidRDefault="00777238" w:rsidP="00777238">
            <w:r w:rsidRPr="00777238">
              <w:t>2026</w:t>
            </w:r>
          </w:p>
        </w:tc>
        <w:tc>
          <w:tcPr>
            <w:tcW w:w="850" w:type="dxa"/>
            <w:vAlign w:val="center"/>
          </w:tcPr>
          <w:p w:rsidR="00777238" w:rsidRPr="00777238" w:rsidRDefault="00777238" w:rsidP="00777238">
            <w:r w:rsidRPr="00777238">
              <w:t>2027</w:t>
            </w:r>
          </w:p>
        </w:tc>
        <w:tc>
          <w:tcPr>
            <w:tcW w:w="851" w:type="dxa"/>
            <w:vAlign w:val="center"/>
          </w:tcPr>
          <w:p w:rsidR="00777238" w:rsidRPr="00777238" w:rsidRDefault="00777238" w:rsidP="00777238">
            <w:r w:rsidRPr="00777238">
              <w:t>2028</w:t>
            </w:r>
          </w:p>
        </w:tc>
        <w:tc>
          <w:tcPr>
            <w:tcW w:w="1275" w:type="dxa"/>
            <w:vAlign w:val="center"/>
          </w:tcPr>
          <w:p w:rsidR="00777238" w:rsidRPr="00777238" w:rsidRDefault="00777238" w:rsidP="00777238">
            <w:r w:rsidRPr="00777238">
              <w:t>2029-2039</w:t>
            </w:r>
          </w:p>
        </w:tc>
      </w:tr>
      <w:tr w:rsidR="00777238" w:rsidRPr="00777238" w:rsidTr="00777238">
        <w:tc>
          <w:tcPr>
            <w:tcW w:w="3652" w:type="dxa"/>
          </w:tcPr>
          <w:p w:rsidR="00777238" w:rsidRPr="00777238" w:rsidRDefault="00777238" w:rsidP="00777238">
            <w:r w:rsidRPr="00777238">
              <w:t>Емкость бака</w:t>
            </w:r>
          </w:p>
        </w:tc>
        <w:tc>
          <w:tcPr>
            <w:tcW w:w="992" w:type="dxa"/>
            <w:vAlign w:val="center"/>
          </w:tcPr>
          <w:p w:rsidR="00777238" w:rsidRPr="00777238" w:rsidRDefault="00777238" w:rsidP="00777238">
            <w:r w:rsidRPr="00777238">
              <w:t>м3</w:t>
            </w:r>
          </w:p>
        </w:tc>
        <w:tc>
          <w:tcPr>
            <w:tcW w:w="5103" w:type="dxa"/>
            <w:gridSpan w:val="6"/>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r>
      <w:tr w:rsidR="00777238" w:rsidRPr="00777238" w:rsidTr="00777238">
        <w:tc>
          <w:tcPr>
            <w:tcW w:w="3652" w:type="dxa"/>
          </w:tcPr>
          <w:p w:rsidR="00777238" w:rsidRPr="00777238" w:rsidRDefault="00777238" w:rsidP="00777238">
            <w:r w:rsidRPr="00777238">
              <w:t xml:space="preserve">Максимальная подпитка </w:t>
            </w:r>
            <w:proofErr w:type="gramStart"/>
            <w:r w:rsidRPr="00777238">
              <w:t>тепловой</w:t>
            </w:r>
            <w:proofErr w:type="gramEnd"/>
            <w:r w:rsidRPr="00777238">
              <w:t xml:space="preserve"> </w:t>
            </w:r>
          </w:p>
          <w:p w:rsidR="00777238" w:rsidRPr="00777238" w:rsidRDefault="00777238" w:rsidP="00777238">
            <w:r w:rsidRPr="00777238">
              <w:t xml:space="preserve">сети в период повреждения участка </w:t>
            </w:r>
          </w:p>
          <w:p w:rsidR="00777238" w:rsidRPr="00777238" w:rsidRDefault="00777238" w:rsidP="00777238">
            <w:r w:rsidRPr="00777238">
              <w:t xml:space="preserve">с учетом нормативных утечек </w:t>
            </w:r>
          </w:p>
        </w:tc>
        <w:tc>
          <w:tcPr>
            <w:tcW w:w="992" w:type="dxa"/>
            <w:vAlign w:val="center"/>
          </w:tcPr>
          <w:p w:rsidR="00777238" w:rsidRPr="00777238" w:rsidRDefault="00777238" w:rsidP="00777238">
            <w:r w:rsidRPr="00777238">
              <w:t>м3/час</w:t>
            </w:r>
          </w:p>
        </w:tc>
        <w:tc>
          <w:tcPr>
            <w:tcW w:w="5103" w:type="dxa"/>
            <w:gridSpan w:val="6"/>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r>
    </w:tbl>
    <w:p w:rsidR="00777238" w:rsidRPr="00777238" w:rsidRDefault="00777238" w:rsidP="00777238"/>
    <w:p w:rsidR="00777238" w:rsidRPr="00777238" w:rsidRDefault="00777238" w:rsidP="00777238">
      <w:bookmarkStart w:id="140" w:name="_Toc49513882"/>
      <w:bookmarkStart w:id="141" w:name="_Toc89608747"/>
      <w:r w:rsidRPr="00777238">
        <w:t xml:space="preserve">6.6. Описание изменений в существующих и перспективных балансах производительности водоподготовительных установок и максимального </w:t>
      </w:r>
      <w:r w:rsidRPr="00777238">
        <w:lastRenderedPageBreak/>
        <w:t xml:space="preserve">потребления теплоносителя </w:t>
      </w:r>
      <w:proofErr w:type="spellStart"/>
      <w:r w:rsidRPr="00777238">
        <w:t>теплопотребляющими</w:t>
      </w:r>
      <w:proofErr w:type="spellEnd"/>
      <w:r w:rsidRPr="00777238">
        <w:t xml:space="preserve"> установками потребителей, в том числе в аварийных режимах, за период, предшествующий актуализации схемы теплоснабжения</w:t>
      </w:r>
      <w:bookmarkEnd w:id="140"/>
      <w:bookmarkEnd w:id="141"/>
    </w:p>
    <w:p w:rsidR="00777238" w:rsidRPr="00777238" w:rsidRDefault="00777238" w:rsidP="00777238">
      <w:r w:rsidRPr="00777238">
        <w:t xml:space="preserve">Изменений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sidRPr="00777238">
        <w:t>теплопотребляющими</w:t>
      </w:r>
      <w:proofErr w:type="spellEnd"/>
      <w:r w:rsidRPr="00777238">
        <w:t xml:space="preserve"> установками потребителей, в том числе в аварийных режимах, за период, предшествующий актуализации схемы теплоснабжения не зафиксировано. </w:t>
      </w:r>
    </w:p>
    <w:p w:rsidR="00777238" w:rsidRPr="00777238" w:rsidRDefault="00777238" w:rsidP="00777238">
      <w:r w:rsidRPr="00777238">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p w:rsidR="00777238" w:rsidRPr="00777238" w:rsidRDefault="00777238" w:rsidP="00777238">
      <w:pPr>
        <w:rPr>
          <w:rFonts w:eastAsia="Calibri"/>
        </w:rPr>
      </w:pPr>
      <w:r w:rsidRPr="00777238">
        <w:rPr>
          <w:rFonts w:eastAsia="Calibri"/>
        </w:rPr>
        <w:t>Значительных изменений значений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 не зафиксировано.</w:t>
      </w:r>
    </w:p>
    <w:p w:rsidR="00777238" w:rsidRPr="00777238" w:rsidRDefault="00777238" w:rsidP="00777238"/>
    <w:p w:rsidR="00777238" w:rsidRPr="00777238" w:rsidRDefault="00777238" w:rsidP="00777238">
      <w:r w:rsidRPr="00777238">
        <w:t>ГЛАВА 7. ПРЕДЛОЖЕНИЯ ПО СТРОИТЕЛЬСТВУ, РЕКОНСТРУКЦИИ,  ТЕХНИЧЕСКОМУ ПЕРЕВООРУЖЕНИЮ И (ИЛИ) МОДЕРНИЗАЦИИ ИСТОЧНИКОВ ТЕПЛОВОЙ ЭНЕРГИИ</w:t>
      </w:r>
    </w:p>
    <w:p w:rsidR="00777238" w:rsidRPr="00777238" w:rsidRDefault="00777238" w:rsidP="00777238">
      <w:r w:rsidRPr="00777238">
        <w:t>Перечень котельных с планируемой датой технического перевооружения приведен в таблице 42.</w:t>
      </w:r>
    </w:p>
    <w:p w:rsidR="00777238" w:rsidRPr="00777238" w:rsidRDefault="00777238" w:rsidP="00777238">
      <w:bookmarkStart w:id="142" w:name="_Ref89592842"/>
      <w:r w:rsidRPr="00777238">
        <w:t xml:space="preserve">Таблица </w:t>
      </w:r>
      <w:bookmarkEnd w:id="142"/>
      <w:r w:rsidRPr="00777238">
        <w:t>42 – Перечень котельных с планируемой датой строительства</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94"/>
        <w:gridCol w:w="4962"/>
        <w:gridCol w:w="1999"/>
        <w:gridCol w:w="2299"/>
      </w:tblGrid>
      <w:tr w:rsidR="00777238" w:rsidRPr="00777238" w:rsidTr="00777238">
        <w:trPr>
          <w:trHeight w:val="20"/>
          <w:tblHeader/>
        </w:trPr>
        <w:tc>
          <w:tcPr>
            <w:tcW w:w="287" w:type="pct"/>
            <w:shd w:val="clear" w:color="auto" w:fill="auto"/>
            <w:vAlign w:val="center"/>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2523" w:type="pct"/>
            <w:shd w:val="clear" w:color="auto" w:fill="auto"/>
            <w:vAlign w:val="center"/>
          </w:tcPr>
          <w:p w:rsidR="00777238" w:rsidRPr="00777238" w:rsidRDefault="00777238" w:rsidP="00777238">
            <w:r w:rsidRPr="00777238">
              <w:t>Наименование мероприятия</w:t>
            </w:r>
          </w:p>
        </w:tc>
        <w:tc>
          <w:tcPr>
            <w:tcW w:w="1019" w:type="pct"/>
            <w:shd w:val="clear" w:color="auto" w:fill="auto"/>
            <w:vAlign w:val="center"/>
          </w:tcPr>
          <w:p w:rsidR="00777238" w:rsidRPr="00777238" w:rsidRDefault="00777238" w:rsidP="00777238">
            <w:r w:rsidRPr="00777238">
              <w:t>Годы реализация</w:t>
            </w:r>
          </w:p>
        </w:tc>
        <w:tc>
          <w:tcPr>
            <w:tcW w:w="1171" w:type="pct"/>
            <w:shd w:val="clear" w:color="auto" w:fill="auto"/>
          </w:tcPr>
          <w:p w:rsidR="00777238" w:rsidRPr="00777238" w:rsidRDefault="00777238" w:rsidP="00777238">
            <w:r w:rsidRPr="00777238">
              <w:t xml:space="preserve">Планируемый год начала работы котельной </w:t>
            </w:r>
          </w:p>
        </w:tc>
      </w:tr>
      <w:tr w:rsidR="00777238" w:rsidRPr="00777238" w:rsidTr="00777238">
        <w:trPr>
          <w:trHeight w:val="20"/>
        </w:trPr>
        <w:tc>
          <w:tcPr>
            <w:tcW w:w="287" w:type="pct"/>
            <w:shd w:val="clear" w:color="auto" w:fill="auto"/>
            <w:vAlign w:val="center"/>
          </w:tcPr>
          <w:p w:rsidR="00777238" w:rsidRPr="00777238" w:rsidRDefault="00777238" w:rsidP="00777238">
            <w:r w:rsidRPr="00777238">
              <w:t>1</w:t>
            </w:r>
          </w:p>
        </w:tc>
        <w:tc>
          <w:tcPr>
            <w:tcW w:w="2523" w:type="pct"/>
            <w:tcBorders>
              <w:top w:val="single" w:sz="4" w:space="0" w:color="auto"/>
              <w:left w:val="single" w:sz="4" w:space="0" w:color="auto"/>
              <w:bottom w:val="single" w:sz="4" w:space="0" w:color="auto"/>
              <w:right w:val="single" w:sz="4" w:space="0" w:color="auto"/>
            </w:tcBorders>
            <w:vAlign w:val="center"/>
          </w:tcPr>
          <w:p w:rsidR="00777238" w:rsidRPr="00777238" w:rsidRDefault="00777238" w:rsidP="00777238">
            <w:r w:rsidRPr="00777238">
              <w:t>-</w:t>
            </w:r>
          </w:p>
        </w:tc>
        <w:tc>
          <w:tcPr>
            <w:tcW w:w="1019" w:type="pct"/>
            <w:tcBorders>
              <w:top w:val="single" w:sz="4" w:space="0" w:color="auto"/>
              <w:left w:val="single" w:sz="4" w:space="0" w:color="auto"/>
              <w:bottom w:val="single" w:sz="4" w:space="0" w:color="auto"/>
              <w:right w:val="single" w:sz="4" w:space="0" w:color="auto"/>
            </w:tcBorders>
            <w:vAlign w:val="center"/>
          </w:tcPr>
          <w:p w:rsidR="00777238" w:rsidRPr="00777238" w:rsidRDefault="00777238" w:rsidP="00777238"/>
        </w:tc>
        <w:tc>
          <w:tcPr>
            <w:tcW w:w="1171" w:type="pct"/>
            <w:shd w:val="clear" w:color="auto" w:fill="auto"/>
            <w:vAlign w:val="center"/>
          </w:tcPr>
          <w:p w:rsidR="00777238" w:rsidRPr="00777238" w:rsidRDefault="00777238" w:rsidP="00777238"/>
        </w:tc>
      </w:tr>
    </w:tbl>
    <w:p w:rsidR="00777238" w:rsidRPr="00777238" w:rsidRDefault="00777238" w:rsidP="00777238"/>
    <w:p w:rsidR="00777238" w:rsidRPr="00777238" w:rsidRDefault="00777238" w:rsidP="00777238">
      <w:r w:rsidRPr="00777238">
        <w:t xml:space="preserve">7.1. Описание условий организации </w:t>
      </w:r>
      <w:proofErr w:type="gramStart"/>
      <w:r w:rsidRPr="00777238">
        <w:t>централизованного</w:t>
      </w:r>
      <w:proofErr w:type="gramEnd"/>
      <w:r w:rsidRPr="00777238">
        <w:t xml:space="preserve"> </w:t>
      </w:r>
    </w:p>
    <w:p w:rsidR="00777238" w:rsidRPr="00777238" w:rsidRDefault="00777238" w:rsidP="00777238">
      <w:r w:rsidRPr="00777238">
        <w:t xml:space="preserve">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777238">
        <w:t>теплопотребляющей</w:t>
      </w:r>
      <w:proofErr w:type="spellEnd"/>
      <w:r w:rsidRPr="00777238">
        <w:t xml:space="preserve"> установки к существующей системе централизованного теплоснабжения исходя из недопущения увеличения </w:t>
      </w:r>
      <w:proofErr w:type="spellStart"/>
      <w:proofErr w:type="gramStart"/>
      <w:r w:rsidRPr="00777238">
        <w:t>сово</w:t>
      </w:r>
      <w:proofErr w:type="spellEnd"/>
      <w:r w:rsidRPr="00777238">
        <w:t xml:space="preserve">   </w:t>
      </w:r>
      <w:proofErr w:type="spellStart"/>
      <w:r w:rsidRPr="00777238">
        <w:t>купных</w:t>
      </w:r>
      <w:proofErr w:type="spellEnd"/>
      <w:proofErr w:type="gramEnd"/>
      <w:r w:rsidRPr="00777238">
        <w:t xml:space="preserve"> расходов в такой системе централизованного теплоснабжения, расчет которых выполняется </w:t>
      </w:r>
    </w:p>
    <w:p w:rsidR="00777238" w:rsidRPr="00777238" w:rsidRDefault="00777238" w:rsidP="00777238">
      <w:r w:rsidRPr="00777238">
        <w:t xml:space="preserve">в порядке, установленном методическими указаниями по разработке </w:t>
      </w:r>
    </w:p>
    <w:p w:rsidR="00777238" w:rsidRPr="00777238" w:rsidRDefault="00777238" w:rsidP="00777238">
      <w:r w:rsidRPr="00777238">
        <w:t>схем теплоснабжения</w:t>
      </w:r>
    </w:p>
    <w:p w:rsidR="00777238" w:rsidRPr="00777238" w:rsidRDefault="00777238" w:rsidP="00777238">
      <w:r w:rsidRPr="00777238">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w:t>
      </w:r>
      <w:proofErr w:type="gramStart"/>
      <w:r w:rsidRPr="00777238">
        <w:t>га</w:t>
      </w:r>
      <w:proofErr w:type="gramEnd"/>
      <w:r w:rsidRPr="00777238">
        <w:t>.</w:t>
      </w:r>
    </w:p>
    <w:p w:rsidR="00777238" w:rsidRPr="00777238" w:rsidRDefault="00777238" w:rsidP="00777238">
      <w:r w:rsidRPr="00777238">
        <w:t>В основу проектных предложений по развитию теплоэнергетической системы Сельского поселения Чекмагушевский сельсовет   заложена следующая концепция теплоснабжения:</w:t>
      </w:r>
    </w:p>
    <w:p w:rsidR="00777238" w:rsidRPr="00777238" w:rsidRDefault="00777238" w:rsidP="00777238">
      <w:r w:rsidRPr="00777238">
        <w:lastRenderedPageBreak/>
        <w:t xml:space="preserve">многоквартирная жилая застройка и общественные здания обеспечиваются </w:t>
      </w:r>
      <w:proofErr w:type="spellStart"/>
      <w:r w:rsidRPr="00777238">
        <w:t>теплоэнергией</w:t>
      </w:r>
      <w:proofErr w:type="spellEnd"/>
      <w:r w:rsidRPr="00777238">
        <w:t xml:space="preserve"> от </w:t>
      </w:r>
      <w:proofErr w:type="spellStart"/>
      <w:r w:rsidRPr="00777238">
        <w:t>теплоисточников</w:t>
      </w:r>
      <w:proofErr w:type="spellEnd"/>
      <w:r w:rsidRPr="00777238">
        <w:t xml:space="preserve">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w:t>
      </w:r>
      <w:proofErr w:type="spellStart"/>
      <w:r w:rsidRPr="00777238">
        <w:t>теплоисточников</w:t>
      </w:r>
      <w:proofErr w:type="spellEnd"/>
      <w:r w:rsidRPr="00777238">
        <w:t>;</w:t>
      </w:r>
    </w:p>
    <w:p w:rsidR="00777238" w:rsidRPr="00777238" w:rsidRDefault="00777238" w:rsidP="00777238">
      <w:r w:rsidRPr="00777238">
        <w:t xml:space="preserve">теплоснабжение индивидуальной жилой застройки осуществляется за счёт </w:t>
      </w:r>
      <w:proofErr w:type="gramStart"/>
      <w:r w:rsidRPr="00777238">
        <w:t>индивидуальных</w:t>
      </w:r>
      <w:proofErr w:type="gramEnd"/>
      <w:r w:rsidRPr="00777238">
        <w:t xml:space="preserve"> </w:t>
      </w:r>
      <w:proofErr w:type="spellStart"/>
      <w:r w:rsidRPr="00777238">
        <w:t>теплоисточников</w:t>
      </w:r>
      <w:proofErr w:type="spellEnd"/>
      <w:r w:rsidRPr="00777238">
        <w:t>.</w:t>
      </w:r>
    </w:p>
    <w:p w:rsidR="00777238" w:rsidRPr="00777238" w:rsidRDefault="00777238" w:rsidP="00777238">
      <w:r w:rsidRPr="00777238">
        <w:t>Прирост тепловой нагрузки не планируется.</w:t>
      </w:r>
    </w:p>
    <w:p w:rsidR="00777238" w:rsidRPr="00777238" w:rsidRDefault="00777238" w:rsidP="00777238">
      <w:r w:rsidRPr="00777238">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777238">
        <w:t>решениями</w:t>
      </w:r>
      <w:proofErr w:type="gramEnd"/>
      <w:r w:rsidRPr="00777238">
        <w:t xml:space="preserve"> об отнесении генерирующих объектов </w:t>
      </w:r>
    </w:p>
    <w:p w:rsidR="00777238" w:rsidRPr="00777238" w:rsidRDefault="00777238" w:rsidP="00777238">
      <w:r w:rsidRPr="00777238">
        <w:t xml:space="preserve">к генерирующим объектам, мощность которых поставляется в вынужденном режиме в целях обеспечения надежного </w:t>
      </w:r>
    </w:p>
    <w:p w:rsidR="00777238" w:rsidRPr="00777238" w:rsidRDefault="00777238" w:rsidP="00777238">
      <w:r w:rsidRPr="00777238">
        <w:t>теплоснабжения потребителей</w:t>
      </w:r>
    </w:p>
    <w:p w:rsidR="00777238" w:rsidRPr="00777238" w:rsidRDefault="00777238" w:rsidP="00777238">
      <w:r w:rsidRPr="00777238">
        <w:t>В сельском поселении Чекмагушевский сельсовет по состоянию на 2024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777238" w:rsidRPr="00777238" w:rsidRDefault="00777238" w:rsidP="00777238">
      <w:r w:rsidRPr="00777238">
        <w:t xml:space="preserve">7.3. </w:t>
      </w:r>
      <w:proofErr w:type="gramStart"/>
      <w:r w:rsidRPr="00777238">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Pr="00777238">
        <w:t xml:space="preserve"> с методическими указаниями по разработке схем теплоснабжения</w:t>
      </w:r>
    </w:p>
    <w:p w:rsidR="00777238" w:rsidRPr="00777238" w:rsidRDefault="00777238" w:rsidP="00777238">
      <w:r w:rsidRPr="00777238">
        <w:t>В сельском поселении Чекмагушевский сельсовет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777238" w:rsidRPr="00777238" w:rsidRDefault="00777238" w:rsidP="00777238">
      <w:r w:rsidRPr="00777238">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777238" w:rsidRPr="00777238" w:rsidRDefault="00777238" w:rsidP="00777238">
      <w:r w:rsidRPr="00777238">
        <w:t>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777238" w:rsidRPr="00777238" w:rsidRDefault="00777238" w:rsidP="00777238">
      <w:r w:rsidRPr="00777238">
        <w:t xml:space="preserve">7.5. Обоснование предлагаемых для реконструкции и (или) модернизации действующих источников тепловой энергии, функционирующих в режиме </w:t>
      </w:r>
      <w:r w:rsidRPr="00777238">
        <w:lastRenderedPageBreak/>
        <w:t>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rsidR="00777238" w:rsidRPr="00777238" w:rsidRDefault="00777238" w:rsidP="00777238">
      <w:r w:rsidRPr="00777238">
        <w:t>В сельском поселении Чекмагушевский сельсовет не планируется строительство ТЭЦ.</w:t>
      </w:r>
    </w:p>
    <w:p w:rsidR="00777238" w:rsidRPr="00777238" w:rsidRDefault="00777238" w:rsidP="00777238">
      <w:r w:rsidRPr="00777238">
        <w:t xml:space="preserve">7.6. </w:t>
      </w:r>
      <w:proofErr w:type="gramStart"/>
      <w:r w:rsidRPr="00777238">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roofErr w:type="gramEnd"/>
    </w:p>
    <w:p w:rsidR="00777238" w:rsidRPr="00777238" w:rsidRDefault="00777238" w:rsidP="00777238">
      <w:r w:rsidRPr="00777238">
        <w:t xml:space="preserve">В Сельском поселении Чекмагушевский сельсовет </w:t>
      </w:r>
      <w:proofErr w:type="gramStart"/>
      <w:r w:rsidRPr="00777238">
        <w:t>котельные, функционирующие в режиме комбинированной выработки электрической и тепловой энергии отсутствуют</w:t>
      </w:r>
      <w:proofErr w:type="gramEnd"/>
      <w:r w:rsidRPr="00777238">
        <w:t>.</w:t>
      </w:r>
    </w:p>
    <w:p w:rsidR="00777238" w:rsidRPr="00777238" w:rsidRDefault="00777238" w:rsidP="00777238">
      <w:r w:rsidRPr="00777238">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777238">
        <w:t>действия</w:t>
      </w:r>
      <w:proofErr w:type="gramEnd"/>
      <w:r w:rsidRPr="00777238">
        <w:t xml:space="preserve"> существующих источников тепловой энергии</w:t>
      </w:r>
    </w:p>
    <w:p w:rsidR="00777238" w:rsidRPr="00777238" w:rsidRDefault="00777238" w:rsidP="00777238">
      <w:r w:rsidRPr="00777238">
        <w:t xml:space="preserve">В увеличение зоны действия котельных нет необходимости, в связи с тем, что на расчетный срок не планируется присоединение новых абонентов. </w:t>
      </w:r>
    </w:p>
    <w:p w:rsidR="00777238" w:rsidRPr="00777238" w:rsidRDefault="00777238" w:rsidP="00777238">
      <w:r w:rsidRPr="00777238">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777238" w:rsidRPr="00777238" w:rsidRDefault="00777238" w:rsidP="00777238">
      <w:r w:rsidRPr="00777238">
        <w:t>Не планируется перевод в пиковый режим работы котельной.</w:t>
      </w:r>
    </w:p>
    <w:p w:rsidR="00777238" w:rsidRPr="00777238" w:rsidRDefault="00777238" w:rsidP="00777238">
      <w:r w:rsidRPr="00777238">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777238" w:rsidRPr="00777238" w:rsidRDefault="00777238" w:rsidP="00777238">
      <w:r w:rsidRPr="00777238">
        <w:t>Комбинированные источники выработки электрической и тепловой энергии отсутствуют.</w:t>
      </w:r>
    </w:p>
    <w:p w:rsidR="00777238" w:rsidRPr="00777238" w:rsidRDefault="00777238" w:rsidP="00777238">
      <w:r w:rsidRPr="00777238">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777238" w:rsidRPr="00777238" w:rsidRDefault="00777238" w:rsidP="00777238">
      <w:r w:rsidRPr="00777238">
        <w:t xml:space="preserve">На всех котельных установлены котлы, работающие на твердом топливе. Нормативный срок службы оборудования котельной превышает более чем в два раза.   Это приводит к снижению располагаемой мощности, надежности и экономичности котельной. В связи с этим принято решение строительство газовых модульных котельных взамен существующих. </w:t>
      </w:r>
    </w:p>
    <w:p w:rsidR="00777238" w:rsidRPr="00777238" w:rsidRDefault="00777238" w:rsidP="00777238">
      <w:r w:rsidRPr="00777238">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p w:rsidR="00777238" w:rsidRPr="00777238" w:rsidRDefault="00777238" w:rsidP="00777238">
      <w:r w:rsidRPr="00777238">
        <w:t>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w:t>
      </w:r>
      <w:proofErr w:type="gramStart"/>
      <w:r w:rsidRPr="00777238">
        <w:t>га</w:t>
      </w:r>
      <w:proofErr w:type="gramEnd"/>
      <w:r w:rsidRPr="00777238">
        <w:t xml:space="preserve">. </w:t>
      </w:r>
    </w:p>
    <w:p w:rsidR="00777238" w:rsidRPr="00777238" w:rsidRDefault="00777238" w:rsidP="00777238">
      <w:r w:rsidRPr="00777238">
        <w:t xml:space="preserve">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w:t>
      </w:r>
      <w:r w:rsidRPr="00777238">
        <w:lastRenderedPageBreak/>
        <w:t>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777238" w:rsidRPr="00777238" w:rsidRDefault="00777238" w:rsidP="00777238"/>
    <w:p w:rsidR="00777238" w:rsidRPr="00777238" w:rsidRDefault="00777238" w:rsidP="00777238">
      <w:r w:rsidRPr="00777238">
        <w:t xml:space="preserve">7.12. Обоснование перспективных балансов производства и </w:t>
      </w:r>
    </w:p>
    <w:p w:rsidR="00777238" w:rsidRPr="00777238" w:rsidRDefault="00777238" w:rsidP="00777238">
      <w:r w:rsidRPr="00777238">
        <w:t xml:space="preserve">потребления тепловой мощности источников тепловой энергии и теплоносителя и присоединенной тепловой нагрузки в каждой </w:t>
      </w:r>
    </w:p>
    <w:p w:rsidR="00777238" w:rsidRPr="00777238" w:rsidRDefault="00777238" w:rsidP="00777238">
      <w:r w:rsidRPr="00777238">
        <w:t>из систем теплоснабжения поселения, городского округа, города федерального значения</w:t>
      </w:r>
    </w:p>
    <w:p w:rsidR="00777238" w:rsidRPr="00777238" w:rsidRDefault="00777238" w:rsidP="00777238">
      <w:r w:rsidRPr="00777238">
        <w:t xml:space="preserve">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в качестве базовых принимались расчетные тепловые нагрузки потребителей. </w:t>
      </w:r>
    </w:p>
    <w:p w:rsidR="00777238" w:rsidRPr="00777238" w:rsidRDefault="00777238" w:rsidP="00777238">
      <w:r w:rsidRPr="00777238">
        <w:t xml:space="preserve">При составлении перспективного баланса тепловой мощности и тепловой нагрузки в каждой системе теплоснабжения по годам с 2022 г. по 2039 г. включительно, определялся избыток или дефицит тепловой мощности в каждой из указанных систем теплоснабжения. Далее определялись решения по каждому источнику теплоснабжения в зависимости от того дефицитен или избыточен тепловой баланс в каждой из систем теплоснабжения. </w:t>
      </w:r>
    </w:p>
    <w:p w:rsidR="00777238" w:rsidRPr="00777238" w:rsidRDefault="00777238" w:rsidP="00777238">
      <w:r w:rsidRPr="00777238">
        <w:t>По каждому источнику теплоснабжения принимается индивидуальное решение по перспективе его использования в системе теплоснабжения. Перспективные балансы тепловой мощности источников тепловой энергии, теплоносителя и присоединенной тепловой нагрузки в каждой из систем теплоснабжения представлены в таблице 2 (Том 1).</w:t>
      </w:r>
    </w:p>
    <w:p w:rsidR="00777238" w:rsidRPr="00777238" w:rsidRDefault="00777238" w:rsidP="00777238"/>
    <w:p w:rsidR="00777238" w:rsidRPr="00777238" w:rsidRDefault="00777238" w:rsidP="00777238">
      <w:r w:rsidRPr="00777238">
        <w:t xml:space="preserve">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w:t>
      </w:r>
    </w:p>
    <w:p w:rsidR="00777238" w:rsidRPr="00777238" w:rsidRDefault="00777238" w:rsidP="00777238">
      <w:r w:rsidRPr="00777238">
        <w:t>а также местных видов топлива</w:t>
      </w:r>
    </w:p>
    <w:p w:rsidR="00777238" w:rsidRPr="00777238" w:rsidRDefault="00777238" w:rsidP="00777238">
      <w:r w:rsidRPr="00777238">
        <w:t>Действующие источники тепловой энергии, использующие возобновляемые энергетические ресурсы, отсутствуют, в связи, с чем не предусмотрена их реконструкция. Проведенный анализ показал, что ввод новых источников тепловой энергии с использованием возобновляемых источников энергии нецелесообразен.</w:t>
      </w:r>
    </w:p>
    <w:p w:rsidR="00777238" w:rsidRPr="00777238" w:rsidRDefault="00777238" w:rsidP="00777238">
      <w:r w:rsidRPr="00777238">
        <w:t xml:space="preserve">7.14. Обоснование организации теплоснабжения в </w:t>
      </w:r>
      <w:proofErr w:type="gramStart"/>
      <w:r w:rsidRPr="00777238">
        <w:t>производственных</w:t>
      </w:r>
      <w:proofErr w:type="gramEnd"/>
    </w:p>
    <w:p w:rsidR="00777238" w:rsidRPr="00777238" w:rsidRDefault="00777238" w:rsidP="00777238">
      <w:r w:rsidRPr="00777238">
        <w:t xml:space="preserve"> </w:t>
      </w:r>
      <w:proofErr w:type="gramStart"/>
      <w:r w:rsidRPr="00777238">
        <w:t>зонах</w:t>
      </w:r>
      <w:proofErr w:type="gramEnd"/>
      <w:r w:rsidRPr="00777238">
        <w:t xml:space="preserve"> на территории поселения, городского округа, города </w:t>
      </w:r>
    </w:p>
    <w:p w:rsidR="00777238" w:rsidRPr="00777238" w:rsidRDefault="00777238" w:rsidP="00777238">
      <w:r w:rsidRPr="00777238">
        <w:t>федерального значения</w:t>
      </w:r>
    </w:p>
    <w:p w:rsidR="00777238" w:rsidRPr="00777238" w:rsidRDefault="00777238" w:rsidP="00777238">
      <w:r w:rsidRPr="00777238">
        <w:t>Источники теплоснабжения в производственных зонах отсутствуют. Промышленно-коммунальная зона подключена к индивидуальному теплоснабжению. Изменение схемы не планируется.</w:t>
      </w:r>
    </w:p>
    <w:p w:rsidR="00777238" w:rsidRPr="00777238" w:rsidRDefault="00777238" w:rsidP="00777238">
      <w:r w:rsidRPr="00777238">
        <w:t>7.15. Результаты расчетов радиуса эффективного теплоснабжения</w:t>
      </w:r>
    </w:p>
    <w:p w:rsidR="00777238" w:rsidRPr="00777238" w:rsidRDefault="00777238" w:rsidP="00777238">
      <w:r w:rsidRPr="00777238">
        <w:t xml:space="preserve">Радиус эффективного теплоснабжения – максимальное расстояние от </w:t>
      </w:r>
      <w:proofErr w:type="spellStart"/>
      <w:r w:rsidRPr="00777238">
        <w:t>теплопотребляющей</w:t>
      </w:r>
      <w:proofErr w:type="spellEnd"/>
      <w:r w:rsidRPr="00777238">
        <w:t xml:space="preserve"> установки до ближайшего источника тепловой энергии в системе теплоснабжения, при превышении которого подключение </w:t>
      </w:r>
      <w:proofErr w:type="spellStart"/>
      <w:r w:rsidRPr="00777238">
        <w:lastRenderedPageBreak/>
        <w:t>теплопотребляющей</w:t>
      </w:r>
      <w:proofErr w:type="spellEnd"/>
      <w:r w:rsidRPr="00777238">
        <w:t xml:space="preserve"> установки к данной системе теплоснабжения нецелесообразно по причине увеличения совокупных расходов в системе теплоснабжения.</w:t>
      </w:r>
    </w:p>
    <w:p w:rsidR="00777238" w:rsidRPr="00777238" w:rsidRDefault="00777238" w:rsidP="00777238">
      <w:r w:rsidRPr="00777238">
        <w:t xml:space="preserve">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w:t>
      </w:r>
    </w:p>
    <w:p w:rsidR="00777238" w:rsidRPr="00777238" w:rsidRDefault="00777238" w:rsidP="00777238">
      <w:pPr>
        <w:rPr>
          <w:lang w:val="en-US"/>
        </w:rPr>
      </w:pPr>
      <w:r w:rsidRPr="00777238">
        <w:rPr>
          <w:lang w:val="en-US"/>
        </w:rPr>
        <w:t>S=</w:t>
      </w:r>
      <w:proofErr w:type="spellStart"/>
      <w:r w:rsidRPr="00777238">
        <w:rPr>
          <w:lang w:val="en-US"/>
        </w:rPr>
        <w:t>A+Z→min</w:t>
      </w:r>
      <w:proofErr w:type="spellEnd"/>
      <w:r w:rsidRPr="00777238">
        <w:rPr>
          <w:lang w:val="en-US"/>
        </w:rPr>
        <w:t xml:space="preserve"> (</w:t>
      </w:r>
      <w:proofErr w:type="spellStart"/>
      <w:r w:rsidRPr="00777238">
        <w:t>руб</w:t>
      </w:r>
      <w:proofErr w:type="spellEnd"/>
      <w:r w:rsidRPr="00777238">
        <w:rPr>
          <w:lang w:val="en-US"/>
        </w:rPr>
        <w:t>./</w:t>
      </w:r>
      <w:r w:rsidRPr="00777238">
        <w:t>Гкал</w:t>
      </w:r>
      <w:r w:rsidRPr="00777238">
        <w:rPr>
          <w:lang w:val="en-US"/>
        </w:rPr>
        <w:t>/</w:t>
      </w:r>
      <w:r w:rsidRPr="00777238">
        <w:t>ч</w:t>
      </w:r>
      <w:r w:rsidRPr="00777238">
        <w:rPr>
          <w:lang w:val="en-US"/>
        </w:rPr>
        <w:t>),</w:t>
      </w:r>
    </w:p>
    <w:p w:rsidR="00777238" w:rsidRPr="00777238" w:rsidRDefault="00777238" w:rsidP="00777238">
      <w:r w:rsidRPr="00777238">
        <w:t>где A – удельная стоимость сооружения тепловой сети, руб./Гкал/</w:t>
      </w:r>
      <w:proofErr w:type="gramStart"/>
      <w:r w:rsidRPr="00777238">
        <w:t>ч</w:t>
      </w:r>
      <w:proofErr w:type="gramEnd"/>
      <w:r w:rsidRPr="00777238">
        <w:t xml:space="preserve">; </w:t>
      </w:r>
    </w:p>
    <w:p w:rsidR="00777238" w:rsidRPr="00777238" w:rsidRDefault="00777238" w:rsidP="00777238">
      <w:r w:rsidRPr="00777238">
        <w:t>Z – удельная стоимость сооружения котельной, руб./Гкал/</w:t>
      </w:r>
      <w:proofErr w:type="gramStart"/>
      <w:r w:rsidRPr="00777238">
        <w:t>ч</w:t>
      </w:r>
      <w:proofErr w:type="gramEnd"/>
      <w:r w:rsidRPr="00777238">
        <w:t xml:space="preserve">. </w:t>
      </w:r>
    </w:p>
    <w:p w:rsidR="00777238" w:rsidRPr="00777238" w:rsidRDefault="00777238" w:rsidP="00777238">
      <w:r w:rsidRPr="00777238">
        <w:t xml:space="preserve">Аналитическое выражение для оптимального радиуса теплоснабжения предложено в следующем виде, </w:t>
      </w:r>
      <w:proofErr w:type="gramStart"/>
      <w:r w:rsidRPr="00777238">
        <w:t>км</w:t>
      </w:r>
      <w:proofErr w:type="gramEnd"/>
      <w:r w:rsidRPr="00777238">
        <w:t xml:space="preserve">: </w:t>
      </w:r>
    </w:p>
    <w:p w:rsidR="00777238" w:rsidRPr="00777238" w:rsidRDefault="00777238" w:rsidP="00777238">
      <w:pPr>
        <w:rPr>
          <w:lang w:val="en-US"/>
        </w:rPr>
      </w:pPr>
      <w:r w:rsidRPr="00777238">
        <w:rPr>
          <w:lang w:val="en-US"/>
        </w:rPr>
        <w:t>R</w:t>
      </w:r>
      <w:r w:rsidRPr="00777238">
        <w:t>опт</w:t>
      </w:r>
      <w:r w:rsidRPr="00777238">
        <w:rPr>
          <w:lang w:val="en-US"/>
        </w:rPr>
        <w:t xml:space="preserve"> = (140/s0</w:t>
      </w:r>
      <w:proofErr w:type="gramStart"/>
      <w:r w:rsidRPr="00777238">
        <w:rPr>
          <w:lang w:val="en-US"/>
        </w:rPr>
        <w:t>,4</w:t>
      </w:r>
      <w:proofErr w:type="gramEnd"/>
      <w:r w:rsidRPr="00777238">
        <w:rPr>
          <w:lang w:val="en-US"/>
        </w:rPr>
        <w:t>)·</w:t>
      </w:r>
      <w:r w:rsidRPr="00777238">
        <w:t>ϕ</w:t>
      </w:r>
      <w:r w:rsidRPr="00777238">
        <w:rPr>
          <w:lang w:val="en-US"/>
        </w:rPr>
        <w:t>0,4·(1/B0,1)(</w:t>
      </w:r>
      <w:r w:rsidRPr="00777238">
        <w:t>Δτ</w:t>
      </w:r>
      <w:r w:rsidRPr="00777238">
        <w:rPr>
          <w:lang w:val="en-US"/>
        </w:rPr>
        <w:t>/</w:t>
      </w:r>
      <w:r w:rsidRPr="00777238">
        <w:t>П</w:t>
      </w:r>
      <w:r w:rsidRPr="00777238">
        <w:rPr>
          <w:lang w:val="en-US"/>
        </w:rPr>
        <w:t>)0,15</w:t>
      </w:r>
    </w:p>
    <w:p w:rsidR="00777238" w:rsidRPr="00777238" w:rsidRDefault="00777238" w:rsidP="00777238">
      <w:r w:rsidRPr="00777238">
        <w:t xml:space="preserve">где B – среднее число абонентов на 1 км; </w:t>
      </w:r>
    </w:p>
    <w:p w:rsidR="00777238" w:rsidRPr="00777238" w:rsidRDefault="00777238" w:rsidP="00777238">
      <w:proofErr w:type="spellStart"/>
      <w:r w:rsidRPr="00777238">
        <w:t>s</w:t>
      </w:r>
      <w:proofErr w:type="spellEnd"/>
      <w:r w:rsidRPr="00777238">
        <w:t xml:space="preserve"> – удельная стоимость материальной характеристики тепловой сети, руб./м</w:t>
      </w:r>
      <w:proofErr w:type="gramStart"/>
      <w:r w:rsidRPr="00777238">
        <w:t>2</w:t>
      </w:r>
      <w:proofErr w:type="gramEnd"/>
      <w:r w:rsidRPr="00777238">
        <w:t xml:space="preserve">; </w:t>
      </w:r>
    </w:p>
    <w:p w:rsidR="00777238" w:rsidRPr="00777238" w:rsidRDefault="00777238" w:rsidP="00777238">
      <w:proofErr w:type="gramStart"/>
      <w:r w:rsidRPr="00777238">
        <w:t>П</w:t>
      </w:r>
      <w:proofErr w:type="gramEnd"/>
      <w:r w:rsidRPr="00777238">
        <w:t xml:space="preserve"> – </w:t>
      </w:r>
      <w:proofErr w:type="spellStart"/>
      <w:r w:rsidRPr="00777238">
        <w:t>теплоплотность</w:t>
      </w:r>
      <w:proofErr w:type="spellEnd"/>
      <w:r w:rsidRPr="00777238">
        <w:t xml:space="preserve"> района, Гкал/ч·км2; </w:t>
      </w:r>
    </w:p>
    <w:p w:rsidR="00777238" w:rsidRPr="00777238" w:rsidRDefault="00777238" w:rsidP="00777238">
      <w:r w:rsidRPr="00777238">
        <w:t xml:space="preserve">Δτ – расчетный перепад температур теплоносителя в тепловой сети, </w:t>
      </w:r>
      <w:proofErr w:type="spellStart"/>
      <w:r w:rsidRPr="00777238">
        <w:t>о</w:t>
      </w:r>
      <w:proofErr w:type="gramStart"/>
      <w:r w:rsidRPr="00777238">
        <w:t>C</w:t>
      </w:r>
      <w:proofErr w:type="spellEnd"/>
      <w:proofErr w:type="gramEnd"/>
      <w:r w:rsidRPr="00777238">
        <w:t xml:space="preserve">; </w:t>
      </w:r>
    </w:p>
    <w:p w:rsidR="00777238" w:rsidRPr="00777238" w:rsidRDefault="00777238" w:rsidP="00777238">
      <w:r w:rsidRPr="00777238">
        <w:t xml:space="preserve">ϕ – поправочный коэффициент, зависящий от постоянной части расходов на сооружение котельной. </w:t>
      </w:r>
    </w:p>
    <w:p w:rsidR="00777238" w:rsidRPr="00777238" w:rsidRDefault="00777238" w:rsidP="00777238">
      <w:r w:rsidRPr="00777238">
        <w:t xml:space="preserve">При этом предложено некоторое значение предельного радиуса действия тепловых сетей, которое определяется из соотношения, </w:t>
      </w:r>
      <w:proofErr w:type="gramStart"/>
      <w:r w:rsidRPr="00777238">
        <w:t>км</w:t>
      </w:r>
      <w:proofErr w:type="gramEnd"/>
      <w:r w:rsidRPr="00777238">
        <w:t xml:space="preserve">: </w:t>
      </w:r>
    </w:p>
    <w:p w:rsidR="00777238" w:rsidRPr="00777238" w:rsidRDefault="00777238" w:rsidP="00777238">
      <w:proofErr w:type="spellStart"/>
      <w:proofErr w:type="gramStart"/>
      <w:r w:rsidRPr="00777238">
        <w:t>R</w:t>
      </w:r>
      <w:proofErr w:type="gramEnd"/>
      <w:r w:rsidRPr="00777238">
        <w:t>пред=</w:t>
      </w:r>
      <w:proofErr w:type="spellEnd"/>
      <w:r w:rsidRPr="00777238">
        <w:t>[(</w:t>
      </w:r>
      <w:proofErr w:type="spellStart"/>
      <w:r w:rsidRPr="00777238">
        <w:t>p</w:t>
      </w:r>
      <w:proofErr w:type="spellEnd"/>
      <w:r w:rsidRPr="00777238">
        <w:t>–C)/1,2K]2,5</w:t>
      </w:r>
    </w:p>
    <w:p w:rsidR="00777238" w:rsidRPr="00777238" w:rsidRDefault="00777238" w:rsidP="00777238">
      <w:r w:rsidRPr="00777238">
        <w:t xml:space="preserve">где </w:t>
      </w:r>
      <w:proofErr w:type="spellStart"/>
      <w:r w:rsidRPr="00777238">
        <w:t>Rпред</w:t>
      </w:r>
      <w:proofErr w:type="spellEnd"/>
      <w:r w:rsidRPr="00777238">
        <w:t xml:space="preserve"> – предельный радиус действия тепловой сети, </w:t>
      </w:r>
      <w:proofErr w:type="gramStart"/>
      <w:r w:rsidRPr="00777238">
        <w:t>км</w:t>
      </w:r>
      <w:proofErr w:type="gramEnd"/>
      <w:r w:rsidRPr="00777238">
        <w:t>;</w:t>
      </w:r>
    </w:p>
    <w:p w:rsidR="00777238" w:rsidRPr="00777238" w:rsidRDefault="00777238" w:rsidP="00777238">
      <w:proofErr w:type="spellStart"/>
      <w:r w:rsidRPr="00777238">
        <w:t>p</w:t>
      </w:r>
      <w:proofErr w:type="spellEnd"/>
      <w:r w:rsidRPr="00777238">
        <w:t xml:space="preserve"> – разница себестоимости тепла, выработанного в котельной и в индивидуальных котельных абонентов, руб./Гкал; </w:t>
      </w:r>
    </w:p>
    <w:p w:rsidR="00777238" w:rsidRPr="00777238" w:rsidRDefault="00777238" w:rsidP="00777238">
      <w:r w:rsidRPr="00777238">
        <w:t xml:space="preserve">C – переменная часть удельных эксплуатационных расходов на транспорт тепла, руб./Гкал; </w:t>
      </w:r>
    </w:p>
    <w:p w:rsidR="00777238" w:rsidRPr="00777238" w:rsidRDefault="00777238" w:rsidP="00777238">
      <w:r w:rsidRPr="00777238">
        <w:t xml:space="preserve">K – постоянная часть удельных эксплуатационных расходов на транспорт тепла при радиусе действия тепловой сети, равном 1 км, руб./Гкал·км. </w:t>
      </w:r>
    </w:p>
    <w:p w:rsidR="00777238" w:rsidRPr="00777238" w:rsidRDefault="00777238" w:rsidP="00777238">
      <w:r w:rsidRPr="00777238">
        <w:t xml:space="preserve">Результаты расчета радиуса эффективного теплоснабжения сельского поселения Чекмагушевский сельсовет   приведены в таблице 43. </w:t>
      </w:r>
    </w:p>
    <w:p w:rsidR="00777238" w:rsidRPr="00777238" w:rsidRDefault="00777238" w:rsidP="00777238">
      <w:r w:rsidRPr="00777238">
        <w:t>Таблица 43</w:t>
      </w:r>
    </w:p>
    <w:tbl>
      <w:tblPr>
        <w:tblW w:w="9639" w:type="dxa"/>
        <w:tblInd w:w="108" w:type="dxa"/>
        <w:shd w:val="clear" w:color="auto" w:fill="FFFFFF"/>
        <w:tblLayout w:type="fixed"/>
        <w:tblLook w:val="00A0"/>
      </w:tblPr>
      <w:tblGrid>
        <w:gridCol w:w="1843"/>
        <w:gridCol w:w="1134"/>
        <w:gridCol w:w="1276"/>
        <w:gridCol w:w="1417"/>
        <w:gridCol w:w="1355"/>
        <w:gridCol w:w="1307"/>
        <w:gridCol w:w="1307"/>
      </w:tblGrid>
      <w:tr w:rsidR="00777238" w:rsidRPr="00777238" w:rsidTr="00777238">
        <w:trPr>
          <w:trHeight w:val="1330"/>
        </w:trPr>
        <w:tc>
          <w:tcPr>
            <w:tcW w:w="1843" w:type="dxa"/>
            <w:tcBorders>
              <w:top w:val="single" w:sz="8" w:space="0" w:color="auto"/>
              <w:left w:val="single" w:sz="8" w:space="0" w:color="auto"/>
              <w:bottom w:val="single" w:sz="4" w:space="0" w:color="auto"/>
              <w:right w:val="single" w:sz="8" w:space="0" w:color="000000"/>
            </w:tcBorders>
            <w:shd w:val="clear" w:color="auto" w:fill="FFFFFF"/>
            <w:vAlign w:val="center"/>
          </w:tcPr>
          <w:p w:rsidR="00777238" w:rsidRPr="00777238" w:rsidRDefault="00777238" w:rsidP="00777238">
            <w:r w:rsidRPr="00777238">
              <w:t>Название элемента территориального деления, адрес планируемой новой застройки</w:t>
            </w:r>
          </w:p>
        </w:tc>
        <w:tc>
          <w:tcPr>
            <w:tcW w:w="1134" w:type="dxa"/>
            <w:tcBorders>
              <w:top w:val="single" w:sz="8" w:space="0" w:color="auto"/>
              <w:left w:val="single" w:sz="4" w:space="0" w:color="auto"/>
              <w:bottom w:val="single" w:sz="4" w:space="0" w:color="auto"/>
              <w:right w:val="nil"/>
            </w:tcBorders>
            <w:shd w:val="clear" w:color="auto" w:fill="FFFFFF"/>
            <w:vAlign w:val="center"/>
          </w:tcPr>
          <w:p w:rsidR="00777238" w:rsidRPr="00777238" w:rsidRDefault="00777238" w:rsidP="00777238">
            <w:proofErr w:type="spellStart"/>
            <w:proofErr w:type="gramStart"/>
            <w:r w:rsidRPr="00777238">
              <w:t>Установ-ленная</w:t>
            </w:r>
            <w:proofErr w:type="spellEnd"/>
            <w:proofErr w:type="gramEnd"/>
            <w:r w:rsidRPr="00777238">
              <w:t xml:space="preserve"> мощность Гкал/час</w:t>
            </w:r>
          </w:p>
        </w:tc>
        <w:tc>
          <w:tcPr>
            <w:tcW w:w="1276" w:type="dxa"/>
            <w:tcBorders>
              <w:top w:val="single" w:sz="8" w:space="0" w:color="auto"/>
              <w:left w:val="single" w:sz="8" w:space="0" w:color="auto"/>
              <w:bottom w:val="single" w:sz="4" w:space="0" w:color="auto"/>
              <w:right w:val="single" w:sz="8" w:space="0" w:color="auto"/>
            </w:tcBorders>
            <w:shd w:val="clear" w:color="auto" w:fill="FFFFFF"/>
            <w:vAlign w:val="center"/>
          </w:tcPr>
          <w:p w:rsidR="00777238" w:rsidRPr="00777238" w:rsidRDefault="00777238" w:rsidP="00777238">
            <w:r w:rsidRPr="00777238">
              <w:t>Расчётная нагрузка, Гкал/час</w:t>
            </w:r>
          </w:p>
        </w:tc>
        <w:tc>
          <w:tcPr>
            <w:tcW w:w="1417" w:type="dxa"/>
            <w:tcBorders>
              <w:top w:val="single" w:sz="8" w:space="0" w:color="auto"/>
              <w:left w:val="single" w:sz="8" w:space="0" w:color="auto"/>
              <w:bottom w:val="single" w:sz="4" w:space="0" w:color="auto"/>
              <w:right w:val="single" w:sz="8" w:space="0" w:color="auto"/>
            </w:tcBorders>
            <w:shd w:val="clear" w:color="auto" w:fill="FFFFFF"/>
            <w:vAlign w:val="center"/>
          </w:tcPr>
          <w:p w:rsidR="00777238" w:rsidRPr="00777238" w:rsidRDefault="00777238" w:rsidP="00777238">
            <w:r w:rsidRPr="00777238">
              <w:t xml:space="preserve">Средний диаметр трубопровода отопления, </w:t>
            </w:r>
            <w:proofErr w:type="gramStart"/>
            <w:r w:rsidRPr="00777238">
              <w:t>мм</w:t>
            </w:r>
            <w:proofErr w:type="gramEnd"/>
          </w:p>
        </w:tc>
        <w:tc>
          <w:tcPr>
            <w:tcW w:w="1355" w:type="dxa"/>
            <w:tcBorders>
              <w:top w:val="single" w:sz="8" w:space="0" w:color="auto"/>
              <w:left w:val="single" w:sz="8" w:space="0" w:color="auto"/>
              <w:bottom w:val="single" w:sz="4" w:space="0" w:color="auto"/>
              <w:right w:val="single" w:sz="8" w:space="0" w:color="auto"/>
            </w:tcBorders>
            <w:shd w:val="clear" w:color="auto" w:fill="FFFFFF"/>
            <w:vAlign w:val="center"/>
          </w:tcPr>
          <w:p w:rsidR="00777238" w:rsidRPr="00777238" w:rsidRDefault="00777238" w:rsidP="00777238">
            <w:proofErr w:type="spellStart"/>
            <w:proofErr w:type="gramStart"/>
            <w:r w:rsidRPr="00777238">
              <w:t>Протяжён-ность</w:t>
            </w:r>
            <w:proofErr w:type="spellEnd"/>
            <w:proofErr w:type="gramEnd"/>
            <w:r w:rsidRPr="00777238">
              <w:t xml:space="preserve"> тепловых сетей отопления (в  двухтрубном исчислении) м</w:t>
            </w:r>
          </w:p>
        </w:tc>
        <w:tc>
          <w:tcPr>
            <w:tcW w:w="1307" w:type="dxa"/>
            <w:tcBorders>
              <w:top w:val="single" w:sz="8" w:space="0" w:color="auto"/>
              <w:left w:val="single" w:sz="8" w:space="0" w:color="auto"/>
              <w:bottom w:val="single" w:sz="4" w:space="0" w:color="auto"/>
              <w:right w:val="single" w:sz="8" w:space="0" w:color="auto"/>
            </w:tcBorders>
            <w:shd w:val="clear" w:color="auto" w:fill="FFFFFF"/>
            <w:vAlign w:val="center"/>
          </w:tcPr>
          <w:p w:rsidR="00777238" w:rsidRPr="00777238" w:rsidRDefault="00777238" w:rsidP="00777238">
            <w:r w:rsidRPr="00777238">
              <w:t>Тепловая плотность района Гкал/</w:t>
            </w:r>
            <w:proofErr w:type="gramStart"/>
            <w:r w:rsidRPr="00777238">
              <w:t>ч</w:t>
            </w:r>
            <w:proofErr w:type="gramEnd"/>
            <w:r w:rsidRPr="00777238">
              <w:t>/км²</w:t>
            </w:r>
          </w:p>
        </w:tc>
        <w:tc>
          <w:tcPr>
            <w:tcW w:w="1307" w:type="dxa"/>
            <w:tcBorders>
              <w:top w:val="single" w:sz="8" w:space="0" w:color="auto"/>
              <w:left w:val="single" w:sz="8" w:space="0" w:color="auto"/>
              <w:bottom w:val="single" w:sz="4" w:space="0" w:color="auto"/>
              <w:right w:val="single" w:sz="8" w:space="0" w:color="auto"/>
            </w:tcBorders>
            <w:shd w:val="clear" w:color="auto" w:fill="FFFFFF"/>
            <w:vAlign w:val="center"/>
          </w:tcPr>
          <w:p w:rsidR="00777238" w:rsidRPr="00777238" w:rsidRDefault="00777238" w:rsidP="00777238">
            <w:r w:rsidRPr="00777238">
              <w:t xml:space="preserve">Радиус </w:t>
            </w:r>
            <w:proofErr w:type="spellStart"/>
            <w:proofErr w:type="gramStart"/>
            <w:r w:rsidRPr="00777238">
              <w:t>эффектив-ного</w:t>
            </w:r>
            <w:proofErr w:type="spellEnd"/>
            <w:proofErr w:type="gramEnd"/>
            <w:r w:rsidRPr="00777238">
              <w:t xml:space="preserve"> </w:t>
            </w:r>
            <w:proofErr w:type="spellStart"/>
            <w:r w:rsidRPr="00777238">
              <w:t>теплоснаб-жения</w:t>
            </w:r>
            <w:proofErr w:type="spellEnd"/>
            <w:r w:rsidRPr="00777238">
              <w:t>, км</w:t>
            </w:r>
          </w:p>
        </w:tc>
      </w:tr>
      <w:tr w:rsidR="00777238" w:rsidRPr="00777238" w:rsidTr="007772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hRule="exact" w:val="720"/>
        </w:trPr>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777238" w:rsidRPr="00777238" w:rsidRDefault="00777238" w:rsidP="00777238">
            <w:r w:rsidRPr="00777238">
              <w:t>Блочная котельная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1417" w:type="dxa"/>
            <w:shd w:val="clear" w:color="auto" w:fill="FFFFFF"/>
            <w:vAlign w:val="center"/>
          </w:tcPr>
          <w:p w:rsidR="00777238" w:rsidRPr="00777238" w:rsidRDefault="00777238" w:rsidP="00777238">
            <w:r w:rsidRPr="00777238">
              <w:t>150</w:t>
            </w:r>
          </w:p>
        </w:tc>
        <w:tc>
          <w:tcPr>
            <w:tcW w:w="1355" w:type="dxa"/>
            <w:vMerge w:val="restart"/>
            <w:tcBorders>
              <w:top w:val="single" w:sz="4" w:space="0" w:color="auto"/>
              <w:left w:val="single" w:sz="4" w:space="0" w:color="auto"/>
              <w:right w:val="single" w:sz="4" w:space="0" w:color="auto"/>
            </w:tcBorders>
            <w:shd w:val="clear" w:color="auto" w:fill="auto"/>
            <w:vAlign w:val="center"/>
          </w:tcPr>
          <w:p w:rsidR="00777238" w:rsidRPr="00777238" w:rsidRDefault="00777238" w:rsidP="00777238">
            <w:r w:rsidRPr="00777238">
              <w:t>4300</w:t>
            </w:r>
          </w:p>
        </w:tc>
        <w:tc>
          <w:tcPr>
            <w:tcW w:w="1307" w:type="dxa"/>
            <w:vAlign w:val="center"/>
          </w:tcPr>
          <w:p w:rsidR="00777238" w:rsidRPr="00777238" w:rsidRDefault="00777238" w:rsidP="00777238">
            <w:r w:rsidRPr="00777238">
              <w:t>0,43</w:t>
            </w:r>
          </w:p>
        </w:tc>
        <w:tc>
          <w:tcPr>
            <w:tcW w:w="1307" w:type="dxa"/>
            <w:shd w:val="clear" w:color="auto" w:fill="FFFFFF"/>
            <w:vAlign w:val="center"/>
          </w:tcPr>
          <w:p w:rsidR="00777238" w:rsidRPr="00777238" w:rsidRDefault="00777238" w:rsidP="00777238">
            <w:r w:rsidRPr="00777238">
              <w:t>3,72</w:t>
            </w:r>
          </w:p>
        </w:tc>
      </w:tr>
      <w:tr w:rsidR="00777238" w:rsidRPr="00777238" w:rsidTr="007772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hRule="exact" w:val="844"/>
        </w:trPr>
        <w:tc>
          <w:tcPr>
            <w:tcW w:w="1843" w:type="dxa"/>
            <w:tcBorders>
              <w:top w:val="nil"/>
              <w:left w:val="single" w:sz="12" w:space="0" w:color="auto"/>
              <w:bottom w:val="single" w:sz="12" w:space="0" w:color="auto"/>
              <w:right w:val="single" w:sz="12" w:space="0" w:color="auto"/>
            </w:tcBorders>
            <w:shd w:val="clear" w:color="auto" w:fill="auto"/>
            <w:vAlign w:val="center"/>
          </w:tcPr>
          <w:p w:rsidR="00777238" w:rsidRPr="00777238" w:rsidRDefault="00777238" w:rsidP="00777238">
            <w:r w:rsidRPr="00777238">
              <w:lastRenderedPageBreak/>
              <w:t>Блочная котельная №2</w:t>
            </w:r>
          </w:p>
        </w:tc>
        <w:tc>
          <w:tcPr>
            <w:tcW w:w="1134" w:type="dxa"/>
            <w:tcBorders>
              <w:top w:val="nil"/>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1276" w:type="dxa"/>
            <w:tcBorders>
              <w:top w:val="nil"/>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1417" w:type="dxa"/>
            <w:shd w:val="clear" w:color="auto" w:fill="FFFFFF"/>
            <w:vAlign w:val="center"/>
          </w:tcPr>
          <w:p w:rsidR="00777238" w:rsidRPr="00777238" w:rsidRDefault="00777238" w:rsidP="00777238">
            <w:r w:rsidRPr="00777238">
              <w:t>100</w:t>
            </w:r>
          </w:p>
        </w:tc>
        <w:tc>
          <w:tcPr>
            <w:tcW w:w="1355" w:type="dxa"/>
            <w:vMerge/>
            <w:tcBorders>
              <w:left w:val="single" w:sz="4" w:space="0" w:color="auto"/>
              <w:bottom w:val="single" w:sz="4" w:space="0" w:color="auto"/>
              <w:right w:val="single" w:sz="4" w:space="0" w:color="auto"/>
            </w:tcBorders>
            <w:shd w:val="clear" w:color="auto" w:fill="auto"/>
            <w:vAlign w:val="center"/>
          </w:tcPr>
          <w:p w:rsidR="00777238" w:rsidRPr="00777238" w:rsidRDefault="00777238" w:rsidP="00777238"/>
        </w:tc>
        <w:tc>
          <w:tcPr>
            <w:tcW w:w="1307" w:type="dxa"/>
            <w:vAlign w:val="center"/>
          </w:tcPr>
          <w:p w:rsidR="00777238" w:rsidRPr="00777238" w:rsidRDefault="00777238" w:rsidP="00777238">
            <w:r w:rsidRPr="00777238">
              <w:t>2,74</w:t>
            </w:r>
          </w:p>
        </w:tc>
        <w:tc>
          <w:tcPr>
            <w:tcW w:w="1307" w:type="dxa"/>
            <w:shd w:val="clear" w:color="auto" w:fill="FFFFFF"/>
            <w:vAlign w:val="center"/>
          </w:tcPr>
          <w:p w:rsidR="00777238" w:rsidRPr="00777238" w:rsidRDefault="00777238" w:rsidP="00777238">
            <w:r w:rsidRPr="00777238">
              <w:t>0,58</w:t>
            </w:r>
          </w:p>
        </w:tc>
      </w:tr>
    </w:tbl>
    <w:p w:rsidR="00777238" w:rsidRPr="00777238" w:rsidRDefault="00777238" w:rsidP="00777238"/>
    <w:p w:rsidR="00777238" w:rsidRPr="00777238" w:rsidRDefault="00777238" w:rsidP="00777238">
      <w:r w:rsidRPr="00777238">
        <w:t xml:space="preserve">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тепловой энергии (по радиусу)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оценка целесообразности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 </w:t>
      </w:r>
    </w:p>
    <w:p w:rsidR="00777238" w:rsidRPr="00777238" w:rsidRDefault="00777238" w:rsidP="00777238">
      <w:bookmarkStart w:id="143" w:name="_Toc89608766"/>
      <w:r w:rsidRPr="00777238">
        <w:t>7.16. Покрытие перспективной тепловой нагрузки, не обеспеченной тепловой мощностью</w:t>
      </w:r>
      <w:bookmarkEnd w:id="143"/>
    </w:p>
    <w:p w:rsidR="00777238" w:rsidRPr="00777238" w:rsidRDefault="00777238" w:rsidP="00777238">
      <w:r w:rsidRPr="00777238">
        <w:t>В сельском поселении Чекмагушевский сельсовет отсутствуют перспективные тепловые нагрузки, не обеспеченные тепловой мощностью.</w:t>
      </w:r>
    </w:p>
    <w:p w:rsidR="00777238" w:rsidRPr="00777238" w:rsidRDefault="00777238" w:rsidP="00777238">
      <w:bookmarkStart w:id="144" w:name="_Toc89608767"/>
      <w:r w:rsidRPr="00777238">
        <w:t>7.17.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144"/>
    </w:p>
    <w:p w:rsidR="00777238" w:rsidRPr="00777238" w:rsidRDefault="00777238" w:rsidP="00777238">
      <w:r w:rsidRPr="00777238">
        <w:t>Выработка тепловой энергии в комбинированном режиме в сельском поселении Чекмагушевский сельсовет не осуществляется.</w:t>
      </w:r>
    </w:p>
    <w:p w:rsidR="00777238" w:rsidRPr="00777238" w:rsidRDefault="00777238" w:rsidP="00777238">
      <w:bookmarkStart w:id="145" w:name="_Toc89608768"/>
      <w:r w:rsidRPr="00777238">
        <w:t>7.18. Определение перспективных режимов загрузки источников тепловой энергии по присоединенной тепловой нагрузке</w:t>
      </w:r>
      <w:bookmarkEnd w:id="145"/>
    </w:p>
    <w:p w:rsidR="00777238" w:rsidRPr="00777238" w:rsidRDefault="00777238" w:rsidP="00777238">
      <w:r w:rsidRPr="00777238">
        <w:t>Перспективные режимы загрузки тепловых источников в сельском поселении Чекмагушевский сельсовет представлены в таблицах выше.</w:t>
      </w:r>
    </w:p>
    <w:p w:rsidR="00777238" w:rsidRPr="00777238" w:rsidRDefault="00777238" w:rsidP="00777238">
      <w:bookmarkStart w:id="146" w:name="_Toc89608769"/>
      <w:r w:rsidRPr="00777238">
        <w:t xml:space="preserve">7.19. </w:t>
      </w:r>
      <w:r w:rsidRPr="00777238">
        <w:tab/>
        <w:t>Определение потребности в топливе и рекомендации по видам используемого топлива</w:t>
      </w:r>
      <w:bookmarkEnd w:id="146"/>
    </w:p>
    <w:p w:rsidR="00777238" w:rsidRPr="00777238" w:rsidRDefault="00777238" w:rsidP="00777238">
      <w:r w:rsidRPr="00777238">
        <w:t>Потребности в топливе и рекомендации по видам используемого топлива на тепловых источниках в сельском поселении Чекмагушевский сельсовет представлены в таблице 44.</w:t>
      </w:r>
    </w:p>
    <w:p w:rsidR="00777238" w:rsidRPr="00777238" w:rsidRDefault="00777238" w:rsidP="00777238">
      <w:pPr>
        <w:rPr>
          <w:rFonts w:eastAsia="Calibri"/>
        </w:rPr>
      </w:pPr>
      <w:r w:rsidRPr="00777238">
        <w:rPr>
          <w:rFonts w:eastAsia="Calibri"/>
        </w:rPr>
        <w:t>Таблица 44</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808"/>
        <w:gridCol w:w="3395"/>
        <w:gridCol w:w="2507"/>
        <w:gridCol w:w="3144"/>
      </w:tblGrid>
      <w:tr w:rsidR="00777238" w:rsidRPr="00777238" w:rsidTr="00777238">
        <w:trPr>
          <w:trHeight w:val="20"/>
          <w:tblHeader/>
        </w:trPr>
        <w:tc>
          <w:tcPr>
            <w:tcW w:w="0" w:type="auto"/>
            <w:shd w:val="clear" w:color="auto" w:fill="auto"/>
            <w:vAlign w:val="center"/>
            <w:hideMark/>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0" w:type="auto"/>
            <w:shd w:val="clear" w:color="auto" w:fill="auto"/>
            <w:vAlign w:val="center"/>
            <w:hideMark/>
          </w:tcPr>
          <w:p w:rsidR="00777238" w:rsidRPr="00777238" w:rsidRDefault="00777238" w:rsidP="00777238">
            <w:r w:rsidRPr="00777238">
              <w:t>Наименование и адрес котельной</w:t>
            </w:r>
          </w:p>
        </w:tc>
        <w:tc>
          <w:tcPr>
            <w:tcW w:w="0" w:type="auto"/>
            <w:shd w:val="clear" w:color="auto" w:fill="auto"/>
            <w:vAlign w:val="center"/>
            <w:hideMark/>
          </w:tcPr>
          <w:p w:rsidR="00777238" w:rsidRPr="00777238" w:rsidRDefault="00777238" w:rsidP="00777238">
            <w:r w:rsidRPr="00777238">
              <w:t>Основное топливо сущ.</w:t>
            </w:r>
          </w:p>
        </w:tc>
        <w:tc>
          <w:tcPr>
            <w:tcW w:w="0" w:type="auto"/>
            <w:shd w:val="clear" w:color="auto" w:fill="auto"/>
            <w:vAlign w:val="center"/>
            <w:hideMark/>
          </w:tcPr>
          <w:p w:rsidR="00777238" w:rsidRPr="00777238" w:rsidRDefault="00777238" w:rsidP="00777238">
            <w:r w:rsidRPr="00777238">
              <w:t>Основное топливо перспектива</w:t>
            </w:r>
          </w:p>
        </w:tc>
      </w:tr>
      <w:tr w:rsidR="00777238" w:rsidRPr="00777238" w:rsidTr="00777238">
        <w:trPr>
          <w:trHeight w:val="20"/>
        </w:trPr>
        <w:tc>
          <w:tcPr>
            <w:tcW w:w="0" w:type="auto"/>
            <w:shd w:val="clear" w:color="auto" w:fill="auto"/>
            <w:vAlign w:val="center"/>
          </w:tcPr>
          <w:p w:rsidR="00777238" w:rsidRPr="00777238" w:rsidRDefault="00777238" w:rsidP="00777238">
            <w:r w:rsidRPr="00777238">
              <w:t>1</w:t>
            </w:r>
          </w:p>
        </w:tc>
        <w:tc>
          <w:tcPr>
            <w:tcW w:w="0" w:type="auto"/>
            <w:tcBorders>
              <w:top w:val="single" w:sz="12" w:space="0" w:color="auto"/>
              <w:left w:val="single" w:sz="12" w:space="0" w:color="auto"/>
              <w:bottom w:val="single" w:sz="12" w:space="0" w:color="auto"/>
              <w:right w:val="nil"/>
            </w:tcBorders>
            <w:shd w:val="clear" w:color="auto" w:fill="auto"/>
            <w:vAlign w:val="center"/>
          </w:tcPr>
          <w:p w:rsidR="00777238" w:rsidRPr="00777238" w:rsidRDefault="00777238" w:rsidP="00777238">
            <w:r w:rsidRPr="00777238">
              <w:t>Блочная котельная №1</w:t>
            </w:r>
          </w:p>
        </w:tc>
        <w:tc>
          <w:tcPr>
            <w:tcW w:w="0" w:type="auto"/>
            <w:shd w:val="clear" w:color="auto" w:fill="auto"/>
            <w:vAlign w:val="center"/>
          </w:tcPr>
          <w:p w:rsidR="00777238" w:rsidRPr="00777238" w:rsidRDefault="00777238" w:rsidP="00777238">
            <w:r w:rsidRPr="00777238">
              <w:t>природный газ</w:t>
            </w:r>
          </w:p>
        </w:tc>
        <w:tc>
          <w:tcPr>
            <w:tcW w:w="0" w:type="auto"/>
            <w:shd w:val="clear" w:color="auto" w:fill="auto"/>
            <w:vAlign w:val="center"/>
          </w:tcPr>
          <w:p w:rsidR="00777238" w:rsidRPr="00777238" w:rsidRDefault="00777238" w:rsidP="00777238">
            <w:r w:rsidRPr="00777238">
              <w:t>природный газ</w:t>
            </w:r>
          </w:p>
        </w:tc>
      </w:tr>
      <w:tr w:rsidR="00777238" w:rsidRPr="00777238" w:rsidTr="00777238">
        <w:trPr>
          <w:trHeight w:val="20"/>
        </w:trPr>
        <w:tc>
          <w:tcPr>
            <w:tcW w:w="0" w:type="auto"/>
            <w:shd w:val="clear" w:color="auto" w:fill="auto"/>
            <w:vAlign w:val="center"/>
          </w:tcPr>
          <w:p w:rsidR="00777238" w:rsidRPr="00777238" w:rsidRDefault="00777238" w:rsidP="00777238">
            <w:r w:rsidRPr="00777238">
              <w:t>2</w:t>
            </w:r>
          </w:p>
        </w:tc>
        <w:tc>
          <w:tcPr>
            <w:tcW w:w="0" w:type="auto"/>
            <w:tcBorders>
              <w:top w:val="nil"/>
              <w:left w:val="single" w:sz="12" w:space="0" w:color="auto"/>
              <w:bottom w:val="single" w:sz="12" w:space="0" w:color="auto"/>
              <w:right w:val="nil"/>
            </w:tcBorders>
            <w:shd w:val="clear" w:color="auto" w:fill="auto"/>
            <w:vAlign w:val="center"/>
          </w:tcPr>
          <w:p w:rsidR="00777238" w:rsidRPr="00777238" w:rsidRDefault="00777238" w:rsidP="00777238">
            <w:r w:rsidRPr="00777238">
              <w:t>Блочная котельная №2</w:t>
            </w:r>
          </w:p>
        </w:tc>
        <w:tc>
          <w:tcPr>
            <w:tcW w:w="0" w:type="auto"/>
            <w:shd w:val="clear" w:color="auto" w:fill="auto"/>
            <w:vAlign w:val="center"/>
          </w:tcPr>
          <w:p w:rsidR="00777238" w:rsidRPr="00777238" w:rsidRDefault="00777238" w:rsidP="00777238">
            <w:r w:rsidRPr="00777238">
              <w:t>природный газ</w:t>
            </w:r>
          </w:p>
        </w:tc>
        <w:tc>
          <w:tcPr>
            <w:tcW w:w="0" w:type="auto"/>
            <w:shd w:val="clear" w:color="auto" w:fill="auto"/>
            <w:vAlign w:val="center"/>
          </w:tcPr>
          <w:p w:rsidR="00777238" w:rsidRPr="00777238" w:rsidRDefault="00777238" w:rsidP="00777238">
            <w:r w:rsidRPr="00777238">
              <w:t>природный газ</w:t>
            </w:r>
          </w:p>
        </w:tc>
      </w:tr>
    </w:tbl>
    <w:p w:rsidR="00777238" w:rsidRPr="00777238" w:rsidRDefault="00777238" w:rsidP="00777238"/>
    <w:p w:rsidR="00777238" w:rsidRPr="00777238" w:rsidRDefault="00777238" w:rsidP="00777238">
      <w:r w:rsidRPr="00777238">
        <w:t xml:space="preserve">ГЛАВА 8. ПРЕДЛОЖЕНИЯ ПО СТРОИТЕЛЬСТВУ, РЕКОНСТРУКЦИИ, ТЕХНИЧЕСКОМУ ПЕРЕВООРУЖЕНИЮ И (ИЛИ) МОДЕРНИЗАЦИИ ТЕПЛОВЫХ СЕТЕЙ </w:t>
      </w:r>
    </w:p>
    <w:p w:rsidR="00777238" w:rsidRPr="00777238" w:rsidRDefault="00777238" w:rsidP="00777238">
      <w:r w:rsidRPr="00777238">
        <w:t xml:space="preserve">8.1. Предложения по реконструкции и (или) модернизации, и строительству тепловых сетей, обеспечивающих перераспределение тепловой нагрузки из зон </w:t>
      </w:r>
      <w:r w:rsidRPr="00777238">
        <w:lastRenderedPageBreak/>
        <w:t>с дефицитом тепловой мощности в зоны с избытком тепловой мощности (использование существующих резервов)</w:t>
      </w:r>
    </w:p>
    <w:p w:rsidR="00777238" w:rsidRPr="00777238" w:rsidRDefault="00777238" w:rsidP="00777238">
      <w:r w:rsidRPr="00777238">
        <w:t>В перераспределении тепловой нагрузки нет необходимости, в связи с тем, что на территории сельского поселения Чекмагушевский сельсовет   в котельных наблюдается резерв мощности.</w:t>
      </w:r>
    </w:p>
    <w:p w:rsidR="00777238" w:rsidRPr="00777238" w:rsidRDefault="00777238" w:rsidP="00777238">
      <w:r w:rsidRPr="00777238">
        <w:t xml:space="preserve">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сельского поселения Чекмагушевский сельсовет </w:t>
      </w:r>
    </w:p>
    <w:p w:rsidR="00777238" w:rsidRPr="00777238" w:rsidRDefault="00777238" w:rsidP="00777238">
      <w:r w:rsidRPr="00777238">
        <w:t>Перспективные приросты тепловой энергии не планируются.</w:t>
      </w:r>
    </w:p>
    <w:p w:rsidR="00777238" w:rsidRPr="00777238" w:rsidRDefault="00777238" w:rsidP="00777238">
      <w:r w:rsidRPr="00777238">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777238" w:rsidRPr="00777238" w:rsidRDefault="00777238" w:rsidP="00777238">
      <w:r w:rsidRPr="00777238">
        <w:t>Данные мероприятия не рациональны.</w:t>
      </w:r>
    </w:p>
    <w:p w:rsidR="00777238" w:rsidRPr="00777238" w:rsidRDefault="00777238" w:rsidP="00777238">
      <w:r w:rsidRPr="00777238">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777238" w:rsidRPr="00777238" w:rsidRDefault="00777238" w:rsidP="00777238">
      <w:r w:rsidRPr="00777238">
        <w:t>Перевод котельных в пиковый режим работы или ее ликвидация на расчетный срок не планируется.</w:t>
      </w:r>
    </w:p>
    <w:p w:rsidR="00777238" w:rsidRPr="00777238" w:rsidRDefault="00777238" w:rsidP="00777238">
      <w:r w:rsidRPr="00777238">
        <w:t>8.5. Предложения по строительству тепловых сетей для обеспечения нормативной надежности теплоснабжения</w:t>
      </w:r>
    </w:p>
    <w:p w:rsidR="00777238" w:rsidRPr="00777238" w:rsidRDefault="00777238" w:rsidP="00777238">
      <w:r w:rsidRPr="00777238">
        <w:tab/>
        <w:t xml:space="preserve">Мероприятия, направленные на повышение надежности теплоснабжения условно можно разделить на две группы: </w:t>
      </w:r>
    </w:p>
    <w:p w:rsidR="00777238" w:rsidRPr="00777238" w:rsidRDefault="00777238" w:rsidP="00777238">
      <w:r w:rsidRPr="00777238">
        <w:t xml:space="preserve"> - мероприятия по строительству и реконструкции тепловых сетей с увеличением диаметров, обеспечивающие резервирование </w:t>
      </w:r>
    </w:p>
    <w:p w:rsidR="00777238" w:rsidRPr="00777238" w:rsidRDefault="00777238" w:rsidP="00777238">
      <w:r w:rsidRPr="00777238">
        <w:t xml:space="preserve">- мероприятия по реконструкции ветхих тепловых сетей. </w:t>
      </w:r>
    </w:p>
    <w:p w:rsidR="00777238" w:rsidRPr="00777238" w:rsidRDefault="00777238" w:rsidP="00777238">
      <w:r w:rsidRPr="00777238">
        <w:tab/>
        <w:t xml:space="preserve">Затраты на реализацию данных мероприятий учтены по соответствующим группам проектов. </w:t>
      </w:r>
    </w:p>
    <w:p w:rsidR="00777238" w:rsidRPr="00777238" w:rsidRDefault="00777238" w:rsidP="00777238">
      <w:r w:rsidRPr="00777238">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777238" w:rsidRPr="00777238" w:rsidRDefault="00777238" w:rsidP="00777238">
      <w:r w:rsidRPr="00777238">
        <w:t xml:space="preserve">На расчетный срок перспективная нагрузка останется неизменной. </w:t>
      </w:r>
    </w:p>
    <w:p w:rsidR="00777238" w:rsidRPr="00777238" w:rsidRDefault="00777238" w:rsidP="00777238">
      <w:r w:rsidRPr="00777238">
        <w:t>8.7. Предложения по строительству, реконструкции и (или) тепловых сетей, подлежащих замене в связи с исчерпанием эксплуатационного ресурса</w:t>
      </w:r>
    </w:p>
    <w:p w:rsidR="00777238" w:rsidRPr="00777238" w:rsidRDefault="00777238" w:rsidP="00777238">
      <w:r w:rsidRPr="00777238">
        <w:t>Таблица 45</w:t>
      </w:r>
    </w:p>
    <w:tbl>
      <w:tblPr>
        <w:tblW w:w="494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203"/>
        <w:gridCol w:w="8545"/>
      </w:tblGrid>
      <w:tr w:rsidR="00777238" w:rsidRPr="00777238" w:rsidTr="00777238">
        <w:trPr>
          <w:trHeight w:val="414"/>
          <w:tblHeader/>
        </w:trPr>
        <w:tc>
          <w:tcPr>
            <w:tcW w:w="617" w:type="pct"/>
            <w:shd w:val="clear" w:color="auto" w:fill="auto"/>
            <w:vAlign w:val="center"/>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4383" w:type="pct"/>
            <w:shd w:val="clear" w:color="auto" w:fill="auto"/>
            <w:vAlign w:val="center"/>
          </w:tcPr>
          <w:p w:rsidR="00777238" w:rsidRPr="00777238" w:rsidRDefault="00777238" w:rsidP="00777238">
            <w:r w:rsidRPr="00777238">
              <w:t>Наименование мероприятия</w:t>
            </w:r>
          </w:p>
        </w:tc>
      </w:tr>
      <w:tr w:rsidR="00777238" w:rsidRPr="00777238" w:rsidTr="00777238">
        <w:trPr>
          <w:trHeight w:val="20"/>
        </w:trPr>
        <w:tc>
          <w:tcPr>
            <w:tcW w:w="617" w:type="pct"/>
            <w:shd w:val="clear" w:color="auto" w:fill="auto"/>
            <w:vAlign w:val="center"/>
          </w:tcPr>
          <w:p w:rsidR="00777238" w:rsidRPr="00777238" w:rsidRDefault="00777238" w:rsidP="00777238">
            <w:r w:rsidRPr="00777238">
              <w:t>1</w:t>
            </w:r>
          </w:p>
        </w:tc>
        <w:tc>
          <w:tcPr>
            <w:tcW w:w="4383" w:type="pct"/>
            <w:shd w:val="clear" w:color="auto" w:fill="auto"/>
            <w:vAlign w:val="center"/>
          </w:tcPr>
          <w:p w:rsidR="00777238" w:rsidRPr="00777238" w:rsidRDefault="00777238" w:rsidP="00777238">
            <w:r w:rsidRPr="00777238">
              <w:t>-</w:t>
            </w:r>
          </w:p>
        </w:tc>
      </w:tr>
    </w:tbl>
    <w:p w:rsidR="00777238" w:rsidRPr="00777238" w:rsidRDefault="00777238" w:rsidP="00777238"/>
    <w:p w:rsidR="00777238" w:rsidRPr="00777238" w:rsidRDefault="00777238" w:rsidP="00777238">
      <w:r w:rsidRPr="00777238">
        <w:t>8.8. Предложения по строительству, реконструкции и (или) модернизации насосных станций</w:t>
      </w:r>
    </w:p>
    <w:p w:rsidR="00777238" w:rsidRPr="00777238" w:rsidRDefault="00777238" w:rsidP="00777238">
      <w:r w:rsidRPr="00777238">
        <w:t>Данные мероприятия на территории сельского поселения Чекмагушевский сельсовет не запланированы.</w:t>
      </w:r>
    </w:p>
    <w:p w:rsidR="00777238" w:rsidRPr="00777238" w:rsidRDefault="00777238" w:rsidP="00777238"/>
    <w:p w:rsidR="00777238" w:rsidRPr="00777238" w:rsidRDefault="00777238" w:rsidP="00777238">
      <w:r w:rsidRPr="00777238">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777238" w:rsidRPr="00777238" w:rsidRDefault="00777238" w:rsidP="00777238">
      <w:bookmarkStart w:id="147" w:name="_Toc535409602"/>
      <w:bookmarkStart w:id="148" w:name="_Toc89608781"/>
      <w:bookmarkStart w:id="149" w:name="sub_1681"/>
      <w:r w:rsidRPr="00777238">
        <w:t xml:space="preserve">9.1. Технико-экономическое обоснование предложений по типам присоединений </w:t>
      </w:r>
      <w:proofErr w:type="spellStart"/>
      <w:r w:rsidRPr="00777238">
        <w:t>теплопотребляющих</w:t>
      </w:r>
      <w:proofErr w:type="spellEnd"/>
      <w:r w:rsidRPr="00777238">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47"/>
      <w:bookmarkEnd w:id="148"/>
    </w:p>
    <w:p w:rsidR="00777238" w:rsidRPr="00777238" w:rsidRDefault="00777238" w:rsidP="00777238">
      <w:bookmarkStart w:id="150" w:name="_Hlk20410780"/>
      <w:r w:rsidRPr="00777238">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rsidR="00777238" w:rsidRPr="00777238" w:rsidRDefault="00777238" w:rsidP="00777238">
      <w:r w:rsidRPr="00777238">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777238" w:rsidRPr="00777238" w:rsidRDefault="00777238" w:rsidP="00777238">
      <w:r w:rsidRPr="00777238">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777238" w:rsidRPr="00777238" w:rsidRDefault="00777238" w:rsidP="00777238">
      <w:r w:rsidRPr="00777238">
        <w:t>В настоящий момент горячее водоснабжение потребителей по открытой схеме не осуществляется.</w:t>
      </w:r>
    </w:p>
    <w:p w:rsidR="00777238" w:rsidRPr="00777238" w:rsidRDefault="00777238" w:rsidP="00777238">
      <w:bookmarkStart w:id="151" w:name="_Toc535409603"/>
      <w:bookmarkStart w:id="152" w:name="_Toc89608782"/>
      <w:bookmarkStart w:id="153" w:name="sub_1682"/>
      <w:bookmarkEnd w:id="149"/>
      <w:bookmarkEnd w:id="150"/>
      <w:r w:rsidRPr="00777238">
        <w:t xml:space="preserve">9.2. </w:t>
      </w:r>
      <w:bookmarkEnd w:id="151"/>
      <w:bookmarkEnd w:id="152"/>
      <w:r w:rsidRPr="00777238">
        <w:t>Обоснование и пересмотр графика температур теплоносителя и его расхода в открытой системе теплоснабжения (горячего водоснабжения)</w:t>
      </w:r>
    </w:p>
    <w:p w:rsidR="00777238" w:rsidRPr="00777238" w:rsidRDefault="00777238" w:rsidP="00777238">
      <w:r w:rsidRPr="00777238">
        <w:t xml:space="preserve">В соответствии с СП 124.13330.2012 Тепловые сети. Актуализированная редакция </w:t>
      </w:r>
      <w:proofErr w:type="spellStart"/>
      <w:r w:rsidRPr="00777238">
        <w:t>СНиП</w:t>
      </w:r>
      <w:proofErr w:type="spellEnd"/>
      <w:r w:rsidRPr="00777238">
        <w:t xml:space="preserve"> 41-02-2003 при отпуске тепла от котельных осуществляется центральное качественное регулирование по совместной нагрузке отопления и горячего водоснабжения в строгом соответствии с принятыми на источниках температурными графиками: 70/55 ºС. </w:t>
      </w:r>
    </w:p>
    <w:p w:rsidR="00777238" w:rsidRPr="00777238" w:rsidRDefault="00777238" w:rsidP="00777238">
      <w:r w:rsidRPr="00777238">
        <w:t xml:space="preserve">Температура теплоносителя задается по температурному графику, в зависимости от температуры наружного воздуха. В период резкого изменения температуры наружного воздуха производится корректировка суточного графика отпуска тепла по фактической температуре наружного воздуха. Обоснованность температурного графика теплоносителя определяется способом подключения </w:t>
      </w:r>
      <w:proofErr w:type="spellStart"/>
      <w:r w:rsidRPr="00777238">
        <w:t>теплопотребляющих</w:t>
      </w:r>
      <w:proofErr w:type="spellEnd"/>
      <w:r w:rsidRPr="00777238">
        <w:t xml:space="preserve"> установок абонентов к тепловым сетям систем централизованного теплоснабжения. Пропускная способность существующих трубопроводов тепловых сетей соответствует выбранному температурному графику отпуска теплоносителя. Выбор иных методов регулирования отпуска тепловой энергии от источников тепловой энергии сельского поселения Чекмагушевский сельсовет   не требуется.</w:t>
      </w:r>
    </w:p>
    <w:p w:rsidR="00777238" w:rsidRPr="00777238" w:rsidRDefault="00777238" w:rsidP="00777238">
      <w:bookmarkStart w:id="154" w:name="_Toc535409604"/>
      <w:bookmarkStart w:id="155" w:name="_Toc89608783"/>
      <w:bookmarkStart w:id="156" w:name="sub_1683"/>
      <w:bookmarkEnd w:id="153"/>
      <w:r w:rsidRPr="00777238">
        <w:t xml:space="preserve">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w:t>
      </w:r>
      <w:bookmarkEnd w:id="154"/>
      <w:bookmarkEnd w:id="155"/>
      <w:r w:rsidRPr="00777238">
        <w:t>к потребителям</w:t>
      </w:r>
    </w:p>
    <w:p w:rsidR="00777238" w:rsidRPr="00777238" w:rsidRDefault="00777238" w:rsidP="00777238">
      <w:bookmarkStart w:id="157" w:name="_Toc535409605"/>
      <w:bookmarkStart w:id="158" w:name="sub_1684"/>
      <w:bookmarkStart w:id="159" w:name="_Hlk167292653"/>
      <w:bookmarkEnd w:id="156"/>
      <w:r w:rsidRPr="00777238">
        <w:lastRenderedPageBreak/>
        <w:t>В настоящий момент централизованное горячее водоснабжение отсутствует.</w:t>
      </w:r>
    </w:p>
    <w:p w:rsidR="00777238" w:rsidRPr="00777238" w:rsidRDefault="00777238" w:rsidP="00777238">
      <w:bookmarkStart w:id="160" w:name="_Toc89608784"/>
      <w:bookmarkEnd w:id="159"/>
      <w:r w:rsidRPr="00777238">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157"/>
      <w:bookmarkEnd w:id="160"/>
    </w:p>
    <w:p w:rsidR="00777238" w:rsidRPr="00777238" w:rsidRDefault="00777238" w:rsidP="00777238">
      <w:bookmarkStart w:id="161" w:name="_Toc535409606"/>
      <w:bookmarkStart w:id="162" w:name="sub_1685"/>
      <w:bookmarkEnd w:id="158"/>
      <w:r w:rsidRPr="00777238">
        <w:t>В настоящий момент централизованное горячее водоснабжение отсутствует.</w:t>
      </w:r>
      <w:bookmarkStart w:id="163" w:name="_Toc89608785"/>
    </w:p>
    <w:p w:rsidR="00777238" w:rsidRPr="00777238" w:rsidRDefault="00777238" w:rsidP="00777238">
      <w:r w:rsidRPr="00777238">
        <w:t xml:space="preserve">9.5. Оценка </w:t>
      </w:r>
      <w:bookmarkEnd w:id="161"/>
      <w:bookmarkEnd w:id="163"/>
      <w:r w:rsidRPr="00777238">
        <w:t xml:space="preserve">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rsidR="00777238" w:rsidRPr="00777238" w:rsidRDefault="00777238" w:rsidP="00777238">
      <w:bookmarkStart w:id="164" w:name="_Toc535409607"/>
      <w:bookmarkStart w:id="165" w:name="_Toc89608786"/>
      <w:bookmarkEnd w:id="162"/>
      <w:r w:rsidRPr="00777238">
        <w:t>В настоящий момент централизованное горячее водоснабжение отсутствует.</w:t>
      </w:r>
    </w:p>
    <w:p w:rsidR="00777238" w:rsidRPr="00777238" w:rsidRDefault="00777238" w:rsidP="00777238">
      <w:r w:rsidRPr="00777238">
        <w:t xml:space="preserve">9.6. </w:t>
      </w:r>
      <w:bookmarkEnd w:id="164"/>
      <w:bookmarkEnd w:id="165"/>
      <w:r w:rsidRPr="00777238">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777238" w:rsidRPr="00777238" w:rsidRDefault="00777238" w:rsidP="00777238">
      <w:r w:rsidRPr="00777238">
        <w:t>В настоящий момент централизованное горячее водоснабжение отсутствует.</w:t>
      </w:r>
    </w:p>
    <w:p w:rsidR="00777238" w:rsidRPr="00777238" w:rsidRDefault="00777238" w:rsidP="00777238"/>
    <w:p w:rsidR="00777238" w:rsidRPr="00777238" w:rsidRDefault="00777238" w:rsidP="00777238">
      <w:r w:rsidRPr="00777238">
        <w:t>ГЛАВА 10. ПЕРСПЕКТИВНЫЕ ТОПЛИВНЫЕ БАЛАНСЫ</w:t>
      </w:r>
    </w:p>
    <w:p w:rsidR="00777238" w:rsidRPr="00777238" w:rsidRDefault="00777238" w:rsidP="00777238">
      <w:r w:rsidRPr="00777238">
        <w:t xml:space="preserve">10.1. </w:t>
      </w:r>
      <w:proofErr w:type="gramStart"/>
      <w:r w:rsidRPr="00777238">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сельского поселения Чекмагушевский сельсовет</w:t>
      </w:r>
      <w:proofErr w:type="gramEnd"/>
    </w:p>
    <w:p w:rsidR="00777238" w:rsidRPr="00777238" w:rsidRDefault="00777238" w:rsidP="00777238">
      <w:r w:rsidRPr="00777238">
        <w:t>Таблица 46 – Максимально часовые и годовые расходы основного вида топлива источниками тепловой энергии (перспективное положение)</w:t>
      </w:r>
    </w:p>
    <w:tbl>
      <w:tblPr>
        <w:tblW w:w="97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414"/>
        <w:gridCol w:w="1154"/>
        <w:gridCol w:w="1316"/>
        <w:gridCol w:w="844"/>
        <w:gridCol w:w="782"/>
        <w:gridCol w:w="814"/>
        <w:gridCol w:w="981"/>
        <w:gridCol w:w="802"/>
        <w:gridCol w:w="645"/>
        <w:gridCol w:w="918"/>
        <w:gridCol w:w="1082"/>
      </w:tblGrid>
      <w:tr w:rsidR="00777238" w:rsidRPr="00777238" w:rsidTr="00777238">
        <w:tc>
          <w:tcPr>
            <w:tcW w:w="546" w:type="dxa"/>
            <w:shd w:val="clear" w:color="auto" w:fill="auto"/>
            <w:vAlign w:val="center"/>
          </w:tcPr>
          <w:p w:rsidR="00777238" w:rsidRPr="00777238" w:rsidRDefault="00777238" w:rsidP="00777238">
            <w:pPr>
              <w:rPr>
                <w:rFonts w:eastAsia="Arial Unicode MS"/>
              </w:rPr>
            </w:pPr>
            <w:r w:rsidRPr="00777238">
              <w:rPr>
                <w:rFonts w:eastAsia="Arial Unicode MS"/>
              </w:rPr>
              <w:t xml:space="preserve">№ </w:t>
            </w:r>
            <w:proofErr w:type="spellStart"/>
            <w:proofErr w:type="gramStart"/>
            <w:r w:rsidRPr="00777238">
              <w:rPr>
                <w:rFonts w:eastAsia="Arial Unicode MS"/>
              </w:rPr>
              <w:t>п</w:t>
            </w:r>
            <w:proofErr w:type="spellEnd"/>
            <w:proofErr w:type="gramEnd"/>
            <w:r w:rsidRPr="00777238">
              <w:rPr>
                <w:rFonts w:eastAsia="Arial Unicode MS"/>
              </w:rPr>
              <w:t>/</w:t>
            </w:r>
            <w:proofErr w:type="spellStart"/>
            <w:r w:rsidRPr="00777238">
              <w:rPr>
                <w:rFonts w:eastAsia="Arial Unicode MS"/>
              </w:rPr>
              <w:t>п</w:t>
            </w:r>
            <w:proofErr w:type="spellEnd"/>
          </w:p>
        </w:tc>
        <w:tc>
          <w:tcPr>
            <w:tcW w:w="1828" w:type="dxa"/>
            <w:shd w:val="clear" w:color="auto" w:fill="auto"/>
            <w:vAlign w:val="center"/>
          </w:tcPr>
          <w:p w:rsidR="00777238" w:rsidRPr="00777238" w:rsidRDefault="00777238" w:rsidP="00777238">
            <w:pPr>
              <w:rPr>
                <w:rFonts w:eastAsia="Arial Unicode MS"/>
              </w:rPr>
            </w:pPr>
            <w:r w:rsidRPr="00777238">
              <w:rPr>
                <w:rFonts w:eastAsia="Arial Unicode MS"/>
              </w:rPr>
              <w:t>Наименование ТСО</w:t>
            </w:r>
          </w:p>
        </w:tc>
        <w:tc>
          <w:tcPr>
            <w:tcW w:w="2107" w:type="dxa"/>
            <w:shd w:val="clear" w:color="auto" w:fill="auto"/>
            <w:vAlign w:val="center"/>
          </w:tcPr>
          <w:p w:rsidR="00777238" w:rsidRPr="00777238" w:rsidRDefault="00777238" w:rsidP="00777238">
            <w:pPr>
              <w:rPr>
                <w:rFonts w:eastAsia="Arial Unicode MS"/>
              </w:rPr>
            </w:pPr>
            <w:r w:rsidRPr="00777238">
              <w:rPr>
                <w:rFonts w:eastAsia="Arial Unicode MS"/>
              </w:rPr>
              <w:t>Наименование и адрес котельной</w:t>
            </w:r>
          </w:p>
        </w:tc>
        <w:tc>
          <w:tcPr>
            <w:tcW w:w="1289" w:type="dxa"/>
            <w:shd w:val="clear" w:color="auto" w:fill="auto"/>
            <w:vAlign w:val="center"/>
          </w:tcPr>
          <w:p w:rsidR="00777238" w:rsidRPr="00777238" w:rsidRDefault="00777238" w:rsidP="00777238">
            <w:pPr>
              <w:rPr>
                <w:rFonts w:eastAsia="Arial Unicode MS"/>
              </w:rPr>
            </w:pPr>
            <w:r w:rsidRPr="00777238">
              <w:rPr>
                <w:rFonts w:eastAsia="Arial Unicode MS"/>
              </w:rPr>
              <w:t>Установленная мощность, Гкал/</w:t>
            </w:r>
            <w:proofErr w:type="gramStart"/>
            <w:r w:rsidRPr="00777238">
              <w:rPr>
                <w:rFonts w:eastAsia="Arial Unicode MS"/>
              </w:rPr>
              <w:t>ч</w:t>
            </w:r>
            <w:proofErr w:type="gramEnd"/>
          </w:p>
        </w:tc>
        <w:tc>
          <w:tcPr>
            <w:tcW w:w="1181" w:type="dxa"/>
            <w:shd w:val="clear" w:color="auto" w:fill="auto"/>
            <w:vAlign w:val="center"/>
          </w:tcPr>
          <w:p w:rsidR="00777238" w:rsidRPr="00777238" w:rsidRDefault="00777238" w:rsidP="00777238">
            <w:pPr>
              <w:rPr>
                <w:rFonts w:eastAsia="Arial Unicode MS"/>
              </w:rPr>
            </w:pPr>
            <w:r w:rsidRPr="00777238">
              <w:rPr>
                <w:rFonts w:eastAsia="Arial Unicode MS"/>
              </w:rPr>
              <w:t>Основное топливо</w:t>
            </w:r>
          </w:p>
        </w:tc>
        <w:tc>
          <w:tcPr>
            <w:tcW w:w="1237" w:type="dxa"/>
            <w:shd w:val="clear" w:color="auto" w:fill="auto"/>
            <w:vAlign w:val="center"/>
          </w:tcPr>
          <w:p w:rsidR="00777238" w:rsidRPr="00777238" w:rsidRDefault="00777238" w:rsidP="00777238">
            <w:pPr>
              <w:rPr>
                <w:rFonts w:eastAsia="Arial Unicode MS"/>
              </w:rPr>
            </w:pPr>
            <w:r w:rsidRPr="00777238">
              <w:rPr>
                <w:rFonts w:eastAsia="Arial Unicode MS"/>
              </w:rPr>
              <w:t xml:space="preserve">Выработка </w:t>
            </w:r>
            <w:proofErr w:type="spellStart"/>
            <w:r w:rsidRPr="00777238">
              <w:rPr>
                <w:rFonts w:eastAsia="Arial Unicode MS"/>
              </w:rPr>
              <w:t>тепл-й</w:t>
            </w:r>
            <w:proofErr w:type="spellEnd"/>
            <w:r w:rsidRPr="00777238">
              <w:rPr>
                <w:rFonts w:eastAsia="Arial Unicode MS"/>
              </w:rPr>
              <w:t xml:space="preserve"> энергии за год, Гкал/год</w:t>
            </w:r>
          </w:p>
        </w:tc>
        <w:tc>
          <w:tcPr>
            <w:tcW w:w="1526" w:type="dxa"/>
            <w:shd w:val="clear" w:color="auto" w:fill="auto"/>
            <w:vAlign w:val="center"/>
          </w:tcPr>
          <w:p w:rsidR="00777238" w:rsidRPr="00777238" w:rsidRDefault="00777238" w:rsidP="00777238">
            <w:pPr>
              <w:rPr>
                <w:rFonts w:eastAsia="Arial Unicode MS"/>
              </w:rPr>
            </w:pPr>
            <w:r w:rsidRPr="00777238">
              <w:rPr>
                <w:rFonts w:eastAsia="Arial Unicode MS"/>
              </w:rPr>
              <w:t xml:space="preserve">Годовой расход условного топлива, </w:t>
            </w:r>
            <w:proofErr w:type="spellStart"/>
            <w:r w:rsidRPr="00777238">
              <w:rPr>
                <w:rFonts w:eastAsia="Arial Unicode MS"/>
              </w:rPr>
              <w:t>т.у.</w:t>
            </w:r>
            <w:proofErr w:type="gramStart"/>
            <w:r w:rsidRPr="00777238">
              <w:rPr>
                <w:rFonts w:eastAsia="Arial Unicode MS"/>
              </w:rPr>
              <w:t>т</w:t>
            </w:r>
            <w:proofErr w:type="spellEnd"/>
            <w:proofErr w:type="gramEnd"/>
            <w:r w:rsidRPr="00777238">
              <w:rPr>
                <w:rFonts w:eastAsia="Arial Unicode MS"/>
              </w:rPr>
              <w:t>.</w:t>
            </w:r>
          </w:p>
        </w:tc>
        <w:tc>
          <w:tcPr>
            <w:tcW w:w="1216" w:type="dxa"/>
            <w:shd w:val="clear" w:color="auto" w:fill="auto"/>
            <w:vAlign w:val="center"/>
          </w:tcPr>
          <w:p w:rsidR="00777238" w:rsidRPr="00777238" w:rsidRDefault="00777238" w:rsidP="00777238">
            <w:pPr>
              <w:rPr>
                <w:rFonts w:eastAsia="Arial Unicode MS"/>
              </w:rPr>
            </w:pPr>
            <w:r w:rsidRPr="00777238">
              <w:rPr>
                <w:rFonts w:eastAsia="Arial Unicode MS"/>
              </w:rPr>
              <w:t>Годовой расход натурального топлива (м3/год)</w:t>
            </w:r>
          </w:p>
        </w:tc>
        <w:tc>
          <w:tcPr>
            <w:tcW w:w="944" w:type="dxa"/>
            <w:shd w:val="clear" w:color="auto" w:fill="auto"/>
            <w:vAlign w:val="center"/>
          </w:tcPr>
          <w:p w:rsidR="00777238" w:rsidRPr="00777238" w:rsidRDefault="00777238" w:rsidP="00777238">
            <w:pPr>
              <w:rPr>
                <w:rFonts w:eastAsia="Arial Unicode MS"/>
              </w:rPr>
            </w:pPr>
            <w:r w:rsidRPr="00777238">
              <w:rPr>
                <w:rFonts w:eastAsia="Arial Unicode MS"/>
              </w:rPr>
              <w:t>КПД, %</w:t>
            </w:r>
          </w:p>
        </w:tc>
        <w:tc>
          <w:tcPr>
            <w:tcW w:w="1417" w:type="dxa"/>
          </w:tcPr>
          <w:p w:rsidR="00777238" w:rsidRPr="00777238" w:rsidRDefault="00777238" w:rsidP="00777238">
            <w:pPr>
              <w:rPr>
                <w:rFonts w:eastAsia="Arial Unicode MS"/>
              </w:rPr>
            </w:pPr>
            <w:r w:rsidRPr="00777238">
              <w:rPr>
                <w:rFonts w:eastAsia="Verdana"/>
              </w:rPr>
              <w:t xml:space="preserve">Удельный расход условного топлива на отпуск тепловой энергии </w:t>
            </w:r>
            <w:proofErr w:type="spellStart"/>
            <w:r w:rsidRPr="00777238">
              <w:rPr>
                <w:rFonts w:eastAsia="Verdana"/>
              </w:rPr>
              <w:t>кг</w:t>
            </w:r>
            <w:proofErr w:type="gramStart"/>
            <w:r w:rsidRPr="00777238">
              <w:rPr>
                <w:rFonts w:eastAsia="Verdana"/>
              </w:rPr>
              <w:t>.у</w:t>
            </w:r>
            <w:proofErr w:type="gramEnd"/>
            <w:r w:rsidRPr="00777238">
              <w:rPr>
                <w:rFonts w:eastAsia="Verdana"/>
              </w:rPr>
              <w:t>.т</w:t>
            </w:r>
            <w:proofErr w:type="spellEnd"/>
            <w:r w:rsidRPr="00777238">
              <w:rPr>
                <w:rFonts w:eastAsia="Verdana"/>
              </w:rPr>
              <w:t>./Гкал</w:t>
            </w:r>
          </w:p>
        </w:tc>
        <w:tc>
          <w:tcPr>
            <w:tcW w:w="1701" w:type="dxa"/>
            <w:shd w:val="clear" w:color="auto" w:fill="auto"/>
            <w:vAlign w:val="center"/>
          </w:tcPr>
          <w:p w:rsidR="00777238" w:rsidRPr="00777238" w:rsidRDefault="00777238" w:rsidP="00777238">
            <w:pPr>
              <w:rPr>
                <w:rFonts w:eastAsia="Arial Unicode MS"/>
              </w:rPr>
            </w:pPr>
            <w:r w:rsidRPr="00777238">
              <w:rPr>
                <w:rFonts w:eastAsia="Arial Unicode MS"/>
              </w:rPr>
              <w:t>Максимальный часовой расход топлива, м3/ч</w:t>
            </w:r>
          </w:p>
        </w:tc>
      </w:tr>
      <w:tr w:rsidR="00777238" w:rsidRPr="00777238" w:rsidTr="00777238">
        <w:tc>
          <w:tcPr>
            <w:tcW w:w="546" w:type="dxa"/>
            <w:shd w:val="clear" w:color="auto" w:fill="auto"/>
            <w:vAlign w:val="center"/>
          </w:tcPr>
          <w:p w:rsidR="00777238" w:rsidRPr="00777238" w:rsidRDefault="00777238" w:rsidP="00777238">
            <w:pPr>
              <w:rPr>
                <w:rFonts w:eastAsia="Arial Unicode MS"/>
              </w:rPr>
            </w:pPr>
            <w:r w:rsidRPr="00777238">
              <w:rPr>
                <w:rFonts w:eastAsia="Arial Unicode MS"/>
              </w:rPr>
              <w:t>1</w:t>
            </w:r>
          </w:p>
        </w:tc>
        <w:tc>
          <w:tcPr>
            <w:tcW w:w="1828" w:type="dxa"/>
            <w:vMerge w:val="restart"/>
            <w:shd w:val="clear" w:color="auto" w:fill="auto"/>
            <w:vAlign w:val="center"/>
          </w:tcPr>
          <w:p w:rsidR="00777238" w:rsidRPr="00777238" w:rsidRDefault="00777238" w:rsidP="00777238">
            <w:pPr>
              <w:rPr>
                <w:rFonts w:eastAsia="Verdana"/>
              </w:rPr>
            </w:pPr>
            <w:r w:rsidRPr="00777238">
              <w:rPr>
                <w:rFonts w:eastAsia="Verdana"/>
              </w:rPr>
              <w:t>ООО «</w:t>
            </w:r>
            <w:proofErr w:type="spellStart"/>
            <w:r w:rsidRPr="00777238">
              <w:rPr>
                <w:rFonts w:eastAsia="Verdana"/>
              </w:rPr>
              <w:t>Чекмагушевское</w:t>
            </w:r>
            <w:proofErr w:type="spellEnd"/>
            <w:r w:rsidRPr="00777238">
              <w:rPr>
                <w:rFonts w:eastAsia="Verdana"/>
              </w:rPr>
              <w:t xml:space="preserve"> ПУЖК</w:t>
            </w:r>
            <w:r w:rsidRPr="00777238">
              <w:rPr>
                <w:rFonts w:eastAsia="Verdana"/>
              </w:rPr>
              <w:lastRenderedPageBreak/>
              <w:t>Х»</w:t>
            </w:r>
          </w:p>
        </w:tc>
        <w:tc>
          <w:tcPr>
            <w:tcW w:w="2107" w:type="dxa"/>
            <w:shd w:val="clear" w:color="auto" w:fill="auto"/>
          </w:tcPr>
          <w:p w:rsidR="00777238" w:rsidRPr="00777238" w:rsidRDefault="00777238" w:rsidP="00777238">
            <w:pPr>
              <w:rPr>
                <w:rFonts w:eastAsia="Verdana"/>
              </w:rPr>
            </w:pPr>
            <w:r w:rsidRPr="00777238">
              <w:rPr>
                <w:rFonts w:eastAsia="Verdana"/>
              </w:rPr>
              <w:lastRenderedPageBreak/>
              <w:t>Блочная котельная №1</w:t>
            </w:r>
          </w:p>
        </w:tc>
        <w:tc>
          <w:tcPr>
            <w:tcW w:w="1289" w:type="dxa"/>
            <w:shd w:val="clear" w:color="auto" w:fill="auto"/>
            <w:vAlign w:val="center"/>
          </w:tcPr>
          <w:p w:rsidR="00777238" w:rsidRPr="00777238" w:rsidRDefault="00777238" w:rsidP="00777238">
            <w:pPr>
              <w:rPr>
                <w:rFonts w:eastAsia="Verdana"/>
              </w:rPr>
            </w:pPr>
            <w:r w:rsidRPr="00777238">
              <w:rPr>
                <w:rFonts w:eastAsia="Verdana"/>
              </w:rPr>
              <w:t>9,03</w:t>
            </w:r>
          </w:p>
        </w:tc>
        <w:tc>
          <w:tcPr>
            <w:tcW w:w="1181" w:type="dxa"/>
            <w:shd w:val="clear" w:color="auto" w:fill="auto"/>
            <w:vAlign w:val="center"/>
          </w:tcPr>
          <w:p w:rsidR="00777238" w:rsidRPr="00777238" w:rsidRDefault="00777238" w:rsidP="00777238">
            <w:pPr>
              <w:rPr>
                <w:rFonts w:eastAsia="Arial Unicode MS"/>
              </w:rPr>
            </w:pPr>
            <w:r w:rsidRPr="00777238">
              <w:rPr>
                <w:rFonts w:eastAsia="Arial Unicode MS"/>
              </w:rPr>
              <w:t>природный газ</w:t>
            </w:r>
          </w:p>
        </w:tc>
        <w:tc>
          <w:tcPr>
            <w:tcW w:w="1237" w:type="dxa"/>
            <w:tcBorders>
              <w:top w:val="single" w:sz="12" w:space="0" w:color="auto"/>
              <w:left w:val="single" w:sz="12" w:space="0" w:color="auto"/>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rPr>
                <w:rFonts w:eastAsia="Verdana"/>
              </w:rPr>
              <w:t>15517,38</w:t>
            </w:r>
          </w:p>
        </w:tc>
        <w:tc>
          <w:tcPr>
            <w:tcW w:w="1526" w:type="dxa"/>
            <w:tcBorders>
              <w:top w:val="single" w:sz="12" w:space="0" w:color="auto"/>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rPr>
                <w:rFonts w:eastAsia="Verdana"/>
              </w:rPr>
              <w:t>2096,9</w:t>
            </w:r>
          </w:p>
        </w:tc>
        <w:tc>
          <w:tcPr>
            <w:tcW w:w="1216" w:type="dxa"/>
            <w:tcBorders>
              <w:top w:val="single" w:sz="12" w:space="0" w:color="auto"/>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rPr>
                <w:rFonts w:eastAsia="Verdana"/>
              </w:rPr>
              <w:t>2405,2</w:t>
            </w:r>
          </w:p>
        </w:tc>
        <w:tc>
          <w:tcPr>
            <w:tcW w:w="944" w:type="dxa"/>
            <w:tcBorders>
              <w:top w:val="single" w:sz="12" w:space="0" w:color="auto"/>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rPr>
                <w:rFonts w:eastAsia="Verdana"/>
              </w:rPr>
              <w:t>94</w:t>
            </w:r>
          </w:p>
        </w:tc>
        <w:tc>
          <w:tcPr>
            <w:tcW w:w="1417" w:type="dxa"/>
            <w:tcBorders>
              <w:top w:val="single" w:sz="12" w:space="0" w:color="auto"/>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rPr>
                <w:rFonts w:eastAsia="Verdana"/>
              </w:rPr>
              <w:t>155</w:t>
            </w:r>
          </w:p>
        </w:tc>
        <w:tc>
          <w:tcPr>
            <w:tcW w:w="1701" w:type="dxa"/>
            <w:tcBorders>
              <w:top w:val="single" w:sz="12" w:space="0" w:color="auto"/>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rPr>
                <w:rFonts w:eastAsia="Verdana"/>
              </w:rPr>
              <w:t>320,1</w:t>
            </w:r>
          </w:p>
        </w:tc>
      </w:tr>
      <w:tr w:rsidR="00777238" w:rsidRPr="00777238" w:rsidTr="00777238">
        <w:tc>
          <w:tcPr>
            <w:tcW w:w="546" w:type="dxa"/>
            <w:shd w:val="clear" w:color="auto" w:fill="auto"/>
            <w:vAlign w:val="center"/>
          </w:tcPr>
          <w:p w:rsidR="00777238" w:rsidRPr="00777238" w:rsidRDefault="00777238" w:rsidP="00777238">
            <w:pPr>
              <w:rPr>
                <w:rFonts w:eastAsia="Arial Unicode MS"/>
              </w:rPr>
            </w:pPr>
            <w:r w:rsidRPr="00777238">
              <w:rPr>
                <w:rFonts w:eastAsia="Arial Unicode MS"/>
              </w:rPr>
              <w:t>2</w:t>
            </w:r>
          </w:p>
        </w:tc>
        <w:tc>
          <w:tcPr>
            <w:tcW w:w="1828" w:type="dxa"/>
            <w:vMerge/>
            <w:shd w:val="clear" w:color="auto" w:fill="auto"/>
            <w:vAlign w:val="center"/>
          </w:tcPr>
          <w:p w:rsidR="00777238" w:rsidRPr="00777238" w:rsidRDefault="00777238" w:rsidP="00777238">
            <w:pPr>
              <w:rPr>
                <w:rFonts w:eastAsia="Verdana"/>
              </w:rPr>
            </w:pPr>
          </w:p>
        </w:tc>
        <w:tc>
          <w:tcPr>
            <w:tcW w:w="2107" w:type="dxa"/>
            <w:shd w:val="clear" w:color="auto" w:fill="auto"/>
          </w:tcPr>
          <w:p w:rsidR="00777238" w:rsidRPr="00777238" w:rsidRDefault="00777238" w:rsidP="00777238">
            <w:pPr>
              <w:rPr>
                <w:rFonts w:eastAsia="Verdana"/>
              </w:rPr>
            </w:pPr>
            <w:r w:rsidRPr="00777238">
              <w:rPr>
                <w:rFonts w:eastAsia="Verdana"/>
              </w:rPr>
              <w:t xml:space="preserve">Блочная </w:t>
            </w:r>
            <w:r w:rsidRPr="00777238">
              <w:rPr>
                <w:rFonts w:eastAsia="Verdana"/>
              </w:rPr>
              <w:lastRenderedPageBreak/>
              <w:t>котельная №2</w:t>
            </w:r>
          </w:p>
        </w:tc>
        <w:tc>
          <w:tcPr>
            <w:tcW w:w="1289" w:type="dxa"/>
            <w:shd w:val="clear" w:color="auto" w:fill="auto"/>
            <w:vAlign w:val="center"/>
          </w:tcPr>
          <w:p w:rsidR="00777238" w:rsidRPr="00777238" w:rsidRDefault="00777238" w:rsidP="00777238">
            <w:pPr>
              <w:rPr>
                <w:rFonts w:eastAsia="Verdana"/>
              </w:rPr>
            </w:pPr>
            <w:r w:rsidRPr="00777238">
              <w:rPr>
                <w:rFonts w:eastAsia="Verdana"/>
              </w:rPr>
              <w:lastRenderedPageBreak/>
              <w:t>1,5</w:t>
            </w:r>
          </w:p>
        </w:tc>
        <w:tc>
          <w:tcPr>
            <w:tcW w:w="1181" w:type="dxa"/>
            <w:shd w:val="clear" w:color="auto" w:fill="auto"/>
            <w:vAlign w:val="center"/>
          </w:tcPr>
          <w:p w:rsidR="00777238" w:rsidRPr="00777238" w:rsidRDefault="00777238" w:rsidP="00777238">
            <w:pPr>
              <w:rPr>
                <w:rFonts w:eastAsia="Arial Unicode MS"/>
              </w:rPr>
            </w:pPr>
            <w:r w:rsidRPr="00777238">
              <w:rPr>
                <w:rFonts w:eastAsia="Arial Unicode MS"/>
              </w:rPr>
              <w:t>при</w:t>
            </w:r>
            <w:r w:rsidRPr="00777238">
              <w:rPr>
                <w:rFonts w:eastAsia="Arial Unicode MS"/>
              </w:rPr>
              <w:lastRenderedPageBreak/>
              <w:t>родный газ</w:t>
            </w:r>
          </w:p>
        </w:tc>
        <w:tc>
          <w:tcPr>
            <w:tcW w:w="1237" w:type="dxa"/>
            <w:tcBorders>
              <w:top w:val="nil"/>
              <w:left w:val="single" w:sz="12" w:space="0" w:color="auto"/>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rPr>
                <w:rFonts w:eastAsia="Verdana"/>
              </w:rPr>
              <w:lastRenderedPageBreak/>
              <w:t>2616</w:t>
            </w:r>
            <w:r w:rsidRPr="00777238">
              <w:rPr>
                <w:rFonts w:eastAsia="Verdana"/>
              </w:rPr>
              <w:lastRenderedPageBreak/>
              <w:t>,4</w:t>
            </w:r>
          </w:p>
        </w:tc>
        <w:tc>
          <w:tcPr>
            <w:tcW w:w="1526" w:type="dxa"/>
            <w:tcBorders>
              <w:top w:val="nil"/>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rPr>
                <w:rFonts w:eastAsia="Verdana"/>
              </w:rPr>
              <w:lastRenderedPageBreak/>
              <w:t>353,5</w:t>
            </w:r>
            <w:r w:rsidRPr="00777238">
              <w:rPr>
                <w:rFonts w:eastAsia="Verdana"/>
              </w:rPr>
              <w:lastRenderedPageBreak/>
              <w:t>6</w:t>
            </w:r>
          </w:p>
        </w:tc>
        <w:tc>
          <w:tcPr>
            <w:tcW w:w="1216" w:type="dxa"/>
            <w:tcBorders>
              <w:top w:val="nil"/>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rPr>
                <w:rFonts w:eastAsia="Verdana"/>
              </w:rPr>
              <w:lastRenderedPageBreak/>
              <w:t>405,</w:t>
            </w:r>
            <w:r w:rsidRPr="00777238">
              <w:rPr>
                <w:rFonts w:eastAsia="Verdana"/>
              </w:rPr>
              <w:lastRenderedPageBreak/>
              <w:t>5</w:t>
            </w:r>
          </w:p>
        </w:tc>
        <w:tc>
          <w:tcPr>
            <w:tcW w:w="944" w:type="dxa"/>
            <w:tcBorders>
              <w:top w:val="nil"/>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rPr>
                <w:rFonts w:eastAsia="Verdana"/>
              </w:rPr>
              <w:lastRenderedPageBreak/>
              <w:t>94</w:t>
            </w:r>
          </w:p>
        </w:tc>
        <w:tc>
          <w:tcPr>
            <w:tcW w:w="1417" w:type="dxa"/>
            <w:tcBorders>
              <w:top w:val="nil"/>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rPr>
                <w:rFonts w:eastAsia="Verdana"/>
              </w:rPr>
              <w:t>155</w:t>
            </w:r>
          </w:p>
        </w:tc>
        <w:tc>
          <w:tcPr>
            <w:tcW w:w="1701" w:type="dxa"/>
            <w:tcBorders>
              <w:top w:val="nil"/>
              <w:left w:val="nil"/>
              <w:bottom w:val="single" w:sz="12" w:space="0" w:color="auto"/>
              <w:right w:val="single" w:sz="12" w:space="0" w:color="auto"/>
            </w:tcBorders>
            <w:shd w:val="clear" w:color="auto" w:fill="auto"/>
            <w:vAlign w:val="center"/>
          </w:tcPr>
          <w:p w:rsidR="00777238" w:rsidRPr="00777238" w:rsidRDefault="00777238" w:rsidP="00777238">
            <w:pPr>
              <w:rPr>
                <w:rFonts w:eastAsia="Verdana"/>
              </w:rPr>
            </w:pPr>
            <w:r w:rsidRPr="00777238">
              <w:rPr>
                <w:rFonts w:eastAsia="Verdana"/>
              </w:rPr>
              <w:t>53,96</w:t>
            </w:r>
          </w:p>
        </w:tc>
      </w:tr>
    </w:tbl>
    <w:p w:rsidR="00777238" w:rsidRPr="00777238" w:rsidRDefault="00777238" w:rsidP="00777238"/>
    <w:p w:rsidR="00777238" w:rsidRPr="00777238" w:rsidRDefault="00777238" w:rsidP="00777238">
      <w:r w:rsidRPr="00777238">
        <w:t>10.2. Результаты расчетов по каждому источнику тепловой энергии нормативных запасов топлива</w:t>
      </w:r>
    </w:p>
    <w:p w:rsidR="00777238" w:rsidRPr="00777238" w:rsidRDefault="00777238" w:rsidP="00777238">
      <w:r w:rsidRPr="00777238">
        <w:t>Расчеты выполнены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rsidR="00777238" w:rsidRPr="00777238" w:rsidRDefault="00777238" w:rsidP="00777238">
      <w:proofErr w:type="gramStart"/>
      <w:r w:rsidRPr="00777238">
        <w:t>Общий</w:t>
      </w:r>
      <w:proofErr w:type="gramEnd"/>
      <w:r w:rsidRPr="00777238">
        <w:t xml:space="preserve"> нормативный запаса топлива определяется по формуле:</w:t>
      </w:r>
    </w:p>
    <w:p w:rsidR="00777238" w:rsidRPr="00777238" w:rsidRDefault="00777238" w:rsidP="00777238">
      <w:r>
        <w:rPr>
          <w:noProof/>
        </w:rPr>
        <w:drawing>
          <wp:inline distT="0" distB="0" distL="0" distR="0">
            <wp:extent cx="1552575" cy="18097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1552575" cy="180975"/>
                    </a:xfrm>
                    <a:prstGeom prst="rect">
                      <a:avLst/>
                    </a:prstGeom>
                    <a:noFill/>
                    <a:ln w="9525">
                      <a:noFill/>
                      <a:miter lim="800000"/>
                      <a:headEnd/>
                      <a:tailEnd/>
                    </a:ln>
                  </pic:spPr>
                </pic:pic>
              </a:graphicData>
            </a:graphic>
          </wp:inline>
        </w:drawing>
      </w:r>
      <w:r w:rsidRPr="00777238">
        <w:t xml:space="preserve"> , тыс. т</w:t>
      </w:r>
    </w:p>
    <w:p w:rsidR="00777238" w:rsidRPr="00777238" w:rsidRDefault="00777238" w:rsidP="00777238">
      <w:r w:rsidRPr="00777238">
        <w:t>В состав ОНЗТ включаются:</w:t>
      </w:r>
    </w:p>
    <w:p w:rsidR="00777238" w:rsidRPr="00777238" w:rsidRDefault="00777238" w:rsidP="00777238">
      <w:r w:rsidRPr="00777238">
        <w:t xml:space="preserve">ННЗТ, </w:t>
      </w:r>
      <w:proofErr w:type="gramStart"/>
      <w:r w:rsidRPr="00777238">
        <w:t>рассчитываемый</w:t>
      </w:r>
      <w:proofErr w:type="gramEnd"/>
      <w:r w:rsidRPr="00777238">
        <w:t xml:space="preserve"> по общей присоединенной к источнику тепловой нагрузке;</w:t>
      </w:r>
    </w:p>
    <w:p w:rsidR="00777238" w:rsidRPr="00777238" w:rsidRDefault="00777238" w:rsidP="00777238">
      <w:r w:rsidRPr="00777238">
        <w:t xml:space="preserve">НЭЗТ, </w:t>
      </w:r>
      <w:proofErr w:type="gramStart"/>
      <w:r w:rsidRPr="00777238">
        <w:t>определяемый</w:t>
      </w:r>
      <w:proofErr w:type="gramEnd"/>
      <w:r w:rsidRPr="00777238">
        <w:t xml:space="preserve"> по присоединенной тепловой нагрузке внешних потребителей тепловой энергии.</w:t>
      </w:r>
    </w:p>
    <w:p w:rsidR="00777238" w:rsidRPr="00777238" w:rsidRDefault="00777238" w:rsidP="00777238">
      <w:r w:rsidRPr="00777238">
        <w:t xml:space="preserve">НЭЗТ </w:t>
      </w:r>
      <w:proofErr w:type="gramStart"/>
      <w:r w:rsidRPr="00777238">
        <w:t>необходим</w:t>
      </w:r>
      <w:proofErr w:type="gramEnd"/>
      <w:r w:rsidRPr="00777238">
        <w:t xml:space="preserve"> для надежной и стабильной работы котельной и обеспечивает плановую выработку тепловой энергии в случае введения ограничений поставок топлива.</w:t>
      </w:r>
    </w:p>
    <w:p w:rsidR="00777238" w:rsidRPr="00777238" w:rsidRDefault="00777238" w:rsidP="00777238">
      <w:proofErr w:type="gramStart"/>
      <w:r w:rsidRPr="00777238">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w:t>
      </w:r>
      <w:proofErr w:type="gramEnd"/>
      <w:r w:rsidRPr="00777238">
        <w:t xml:space="preserve"> его подачи газоснабжающими организациями.</w:t>
      </w:r>
    </w:p>
    <w:p w:rsidR="00777238" w:rsidRPr="00777238" w:rsidRDefault="00777238" w:rsidP="00777238">
      <w:r w:rsidRPr="00777238">
        <w:t>Расчет ННЗТ выполняется по среднесуточному плановому расходу топлива самого холодного месяца отопительного периода и количеству суток по формуле:</w:t>
      </w:r>
    </w:p>
    <w:p w:rsidR="00777238" w:rsidRPr="00777238" w:rsidRDefault="00777238" w:rsidP="00777238">
      <w:r>
        <w:rPr>
          <w:noProof/>
        </w:rPr>
        <w:drawing>
          <wp:inline distT="0" distB="0" distL="0" distR="0">
            <wp:extent cx="2200275" cy="466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2200275" cy="466725"/>
                    </a:xfrm>
                    <a:prstGeom prst="rect">
                      <a:avLst/>
                    </a:prstGeom>
                    <a:noFill/>
                    <a:ln w="9525">
                      <a:noFill/>
                      <a:miter lim="800000"/>
                      <a:headEnd/>
                      <a:tailEnd/>
                    </a:ln>
                  </pic:spPr>
                </pic:pic>
              </a:graphicData>
            </a:graphic>
          </wp:inline>
        </w:drawing>
      </w:r>
      <w:r w:rsidRPr="00777238">
        <w:t xml:space="preserve"> , тыс. т,</w:t>
      </w:r>
    </w:p>
    <w:p w:rsidR="00777238" w:rsidRPr="00777238" w:rsidRDefault="00777238" w:rsidP="00777238">
      <w:r w:rsidRPr="00777238">
        <w:t xml:space="preserve">где </w:t>
      </w:r>
      <w:r>
        <w:rPr>
          <w:noProof/>
        </w:rPr>
        <w:drawing>
          <wp:inline distT="0" distB="0" distL="0" distR="0">
            <wp:extent cx="276225" cy="27622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777238">
        <w:t>– среднесуточное значение отпуска тепловой энергии в тепловую сеть в самом холодном месяце, Гкал/сутки;</w:t>
      </w:r>
    </w:p>
    <w:p w:rsidR="00777238" w:rsidRPr="00777238" w:rsidRDefault="00777238" w:rsidP="00777238">
      <w:r>
        <w:rPr>
          <w:noProof/>
        </w:rPr>
        <w:drawing>
          <wp:inline distT="0" distB="0" distL="0" distR="0">
            <wp:extent cx="352425" cy="27622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352425" cy="276225"/>
                    </a:xfrm>
                    <a:prstGeom prst="rect">
                      <a:avLst/>
                    </a:prstGeom>
                    <a:noFill/>
                    <a:ln w="9525">
                      <a:noFill/>
                      <a:miter lim="800000"/>
                      <a:headEnd/>
                      <a:tailEnd/>
                    </a:ln>
                  </pic:spPr>
                </pic:pic>
              </a:graphicData>
            </a:graphic>
          </wp:inline>
        </w:drawing>
      </w:r>
      <w:r w:rsidRPr="00777238">
        <w:t xml:space="preserve">- расчетный норматив удельного расхода топлива на отпущенную тепловую энергию для самого холодного месяца (при работе в режиме «выживания»), </w:t>
      </w:r>
      <w:proofErr w:type="spellStart"/>
      <w:r w:rsidRPr="00777238">
        <w:t>т.у.т</w:t>
      </w:r>
      <w:proofErr w:type="spellEnd"/>
      <w:r w:rsidRPr="00777238">
        <w:t>./Гкал;</w:t>
      </w:r>
    </w:p>
    <w:p w:rsidR="00777238" w:rsidRPr="00777238" w:rsidRDefault="00777238" w:rsidP="00777238">
      <w:r w:rsidRPr="00777238">
        <w:t xml:space="preserve">К – коэффициент перевода натурального топлива в </w:t>
      </w:r>
      <w:proofErr w:type="gramStart"/>
      <w:r w:rsidRPr="00777238">
        <w:t>условное</w:t>
      </w:r>
      <w:proofErr w:type="gramEnd"/>
      <w:r w:rsidRPr="00777238">
        <w:t>, Кдт=1,454;</w:t>
      </w:r>
    </w:p>
    <w:p w:rsidR="00777238" w:rsidRPr="00777238" w:rsidRDefault="00777238" w:rsidP="00777238">
      <w:r w:rsidRPr="00777238">
        <w:t>Т – длительность периода формирования объема неснижаемого запаса топлива, при доставке жидкого топлива автотранспортом на 5 суточный расход самого холодного месяца года, в данном случае – января, суток.</w:t>
      </w:r>
    </w:p>
    <w:p w:rsidR="00777238" w:rsidRPr="00777238" w:rsidRDefault="00777238" w:rsidP="00777238">
      <w:r w:rsidRPr="00777238">
        <w:lastRenderedPageBreak/>
        <w:t>В связи с отсутствием на котельных резервного топлива расчет нормативного запаса топлива не производился.</w:t>
      </w:r>
    </w:p>
    <w:p w:rsidR="00777238" w:rsidRPr="00777238" w:rsidRDefault="00777238" w:rsidP="00777238">
      <w:bookmarkStart w:id="166" w:name="_Toc535409611"/>
      <w:bookmarkStart w:id="167" w:name="_Toc89608791"/>
      <w:r w:rsidRPr="00777238">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66"/>
      <w:bookmarkEnd w:id="167"/>
    </w:p>
    <w:p w:rsidR="00777238" w:rsidRPr="00777238" w:rsidRDefault="00777238" w:rsidP="00777238">
      <w:proofErr w:type="gramStart"/>
      <w:r w:rsidRPr="00777238">
        <w:t>Сведения об основном, резервном и вспомогательным топливе, потребляемом источниками тепловой энергии, в том числе с использованием возобновляемых источников энергии и местных видов топлива приведены в таблице 47.</w:t>
      </w:r>
      <w:proofErr w:type="gramEnd"/>
    </w:p>
    <w:p w:rsidR="00777238" w:rsidRPr="00777238" w:rsidRDefault="00777238" w:rsidP="00777238">
      <w:r w:rsidRPr="00777238">
        <w:t>Таблица 47 - Сведения об основном, резервном и вспомогательным топливом, потребляемым перспективных источников тепловой энергии</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98"/>
        <w:gridCol w:w="3324"/>
        <w:gridCol w:w="2614"/>
        <w:gridCol w:w="3118"/>
      </w:tblGrid>
      <w:tr w:rsidR="00777238" w:rsidRPr="00777238" w:rsidTr="00777238">
        <w:trPr>
          <w:trHeight w:val="20"/>
          <w:tblHeader/>
        </w:trPr>
        <w:tc>
          <w:tcPr>
            <w:tcW w:w="0" w:type="auto"/>
            <w:shd w:val="clear" w:color="auto" w:fill="auto"/>
            <w:vAlign w:val="center"/>
            <w:hideMark/>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0" w:type="auto"/>
            <w:shd w:val="clear" w:color="auto" w:fill="auto"/>
            <w:vAlign w:val="center"/>
            <w:hideMark/>
          </w:tcPr>
          <w:p w:rsidR="00777238" w:rsidRPr="00777238" w:rsidRDefault="00777238" w:rsidP="00777238">
            <w:r w:rsidRPr="00777238">
              <w:t>Наименование и адрес котельной</w:t>
            </w:r>
          </w:p>
        </w:tc>
        <w:tc>
          <w:tcPr>
            <w:tcW w:w="2614" w:type="dxa"/>
            <w:shd w:val="clear" w:color="auto" w:fill="auto"/>
            <w:vAlign w:val="center"/>
            <w:hideMark/>
          </w:tcPr>
          <w:p w:rsidR="00777238" w:rsidRPr="00777238" w:rsidRDefault="00777238" w:rsidP="00777238">
            <w:r w:rsidRPr="00777238">
              <w:t>Основное топливо</w:t>
            </w:r>
          </w:p>
        </w:tc>
        <w:tc>
          <w:tcPr>
            <w:tcW w:w="3118" w:type="dxa"/>
            <w:shd w:val="clear" w:color="auto" w:fill="auto"/>
            <w:vAlign w:val="center"/>
            <w:hideMark/>
          </w:tcPr>
          <w:p w:rsidR="00777238" w:rsidRPr="00777238" w:rsidRDefault="00777238" w:rsidP="00777238">
            <w:r w:rsidRPr="00777238">
              <w:t>Резервное топливо</w:t>
            </w:r>
          </w:p>
        </w:tc>
      </w:tr>
      <w:tr w:rsidR="00777238" w:rsidRPr="00777238" w:rsidTr="00777238">
        <w:trPr>
          <w:trHeight w:val="20"/>
        </w:trPr>
        <w:tc>
          <w:tcPr>
            <w:tcW w:w="0" w:type="auto"/>
            <w:shd w:val="clear" w:color="auto" w:fill="auto"/>
            <w:vAlign w:val="center"/>
          </w:tcPr>
          <w:p w:rsidR="00777238" w:rsidRPr="00777238" w:rsidRDefault="00777238" w:rsidP="00777238">
            <w:r w:rsidRPr="00777238">
              <w:t>1</w:t>
            </w:r>
          </w:p>
        </w:tc>
        <w:tc>
          <w:tcPr>
            <w:tcW w:w="0" w:type="auto"/>
            <w:shd w:val="clear" w:color="auto" w:fill="auto"/>
            <w:vAlign w:val="center"/>
          </w:tcPr>
          <w:p w:rsidR="00777238" w:rsidRPr="00777238" w:rsidRDefault="00777238" w:rsidP="00777238">
            <w:r w:rsidRPr="00777238">
              <w:t>Блочная котельная №1</w:t>
            </w:r>
          </w:p>
        </w:tc>
        <w:tc>
          <w:tcPr>
            <w:tcW w:w="2614" w:type="dxa"/>
            <w:shd w:val="clear" w:color="auto" w:fill="auto"/>
            <w:vAlign w:val="center"/>
            <w:hideMark/>
          </w:tcPr>
          <w:p w:rsidR="00777238" w:rsidRPr="00777238" w:rsidRDefault="00777238" w:rsidP="00777238">
            <w:pPr>
              <w:rPr>
                <w:rFonts w:eastAsia="Arial Unicode MS"/>
              </w:rPr>
            </w:pPr>
            <w:r w:rsidRPr="00777238">
              <w:rPr>
                <w:rFonts w:eastAsia="Arial Unicode MS"/>
              </w:rPr>
              <w:t>природный газ</w:t>
            </w:r>
          </w:p>
        </w:tc>
        <w:tc>
          <w:tcPr>
            <w:tcW w:w="3118" w:type="dxa"/>
            <w:shd w:val="clear" w:color="auto" w:fill="auto"/>
            <w:vAlign w:val="center"/>
            <w:hideMark/>
          </w:tcPr>
          <w:p w:rsidR="00777238" w:rsidRPr="00777238" w:rsidRDefault="00777238" w:rsidP="00777238">
            <w:pPr>
              <w:rPr>
                <w:rFonts w:eastAsia="Arial Unicode MS"/>
              </w:rPr>
            </w:pPr>
            <w:r w:rsidRPr="00777238">
              <w:rPr>
                <w:rFonts w:eastAsia="Arial Unicode MS"/>
              </w:rPr>
              <w:t>дизельное топливо</w:t>
            </w:r>
          </w:p>
        </w:tc>
      </w:tr>
      <w:tr w:rsidR="00777238" w:rsidRPr="00777238" w:rsidTr="00777238">
        <w:trPr>
          <w:trHeight w:val="20"/>
        </w:trPr>
        <w:tc>
          <w:tcPr>
            <w:tcW w:w="0" w:type="auto"/>
            <w:shd w:val="clear" w:color="auto" w:fill="auto"/>
            <w:vAlign w:val="center"/>
          </w:tcPr>
          <w:p w:rsidR="00777238" w:rsidRPr="00777238" w:rsidRDefault="00777238" w:rsidP="00777238">
            <w:r w:rsidRPr="00777238">
              <w:t>2</w:t>
            </w:r>
          </w:p>
        </w:tc>
        <w:tc>
          <w:tcPr>
            <w:tcW w:w="0" w:type="auto"/>
            <w:shd w:val="clear" w:color="auto" w:fill="auto"/>
            <w:vAlign w:val="center"/>
          </w:tcPr>
          <w:p w:rsidR="00777238" w:rsidRPr="00777238" w:rsidRDefault="00777238" w:rsidP="00777238">
            <w:r w:rsidRPr="00777238">
              <w:t>Блочная котельная №2</w:t>
            </w:r>
          </w:p>
        </w:tc>
        <w:tc>
          <w:tcPr>
            <w:tcW w:w="2614" w:type="dxa"/>
            <w:shd w:val="clear" w:color="auto" w:fill="auto"/>
            <w:vAlign w:val="center"/>
          </w:tcPr>
          <w:p w:rsidR="00777238" w:rsidRPr="00777238" w:rsidRDefault="00777238" w:rsidP="00777238">
            <w:pPr>
              <w:rPr>
                <w:rFonts w:eastAsia="Arial Unicode MS"/>
              </w:rPr>
            </w:pPr>
            <w:r w:rsidRPr="00777238">
              <w:rPr>
                <w:rFonts w:eastAsia="Arial Unicode MS"/>
              </w:rPr>
              <w:t>природный газ</w:t>
            </w:r>
          </w:p>
        </w:tc>
        <w:tc>
          <w:tcPr>
            <w:tcW w:w="3118" w:type="dxa"/>
            <w:shd w:val="clear" w:color="auto" w:fill="auto"/>
            <w:vAlign w:val="center"/>
          </w:tcPr>
          <w:p w:rsidR="00777238" w:rsidRPr="00777238" w:rsidRDefault="00777238" w:rsidP="00777238">
            <w:pPr>
              <w:rPr>
                <w:rFonts w:eastAsia="Arial Unicode MS"/>
              </w:rPr>
            </w:pPr>
            <w:r w:rsidRPr="00777238">
              <w:rPr>
                <w:rFonts w:eastAsia="Arial Unicode MS"/>
              </w:rPr>
              <w:t>дизельное топливо</w:t>
            </w:r>
          </w:p>
        </w:tc>
      </w:tr>
    </w:tbl>
    <w:p w:rsidR="00777238" w:rsidRPr="00777238" w:rsidRDefault="00777238" w:rsidP="00777238"/>
    <w:p w:rsidR="00777238" w:rsidRPr="00777238" w:rsidRDefault="00777238" w:rsidP="00777238">
      <w:r w:rsidRPr="00777238">
        <w:t>10.4.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rsidR="00777238" w:rsidRPr="00777238" w:rsidRDefault="00777238" w:rsidP="00777238">
      <w:r w:rsidRPr="00777238">
        <w:rPr>
          <w:rFonts w:eastAsia="Calibri"/>
        </w:rPr>
        <w:t>В топливных балансах использование угля на перспективу в централизованных системах теплоснабжения не предусматривается.</w:t>
      </w:r>
    </w:p>
    <w:p w:rsidR="00777238" w:rsidRPr="00777238" w:rsidRDefault="00777238" w:rsidP="00777238">
      <w:r w:rsidRPr="00777238">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777238" w:rsidRPr="00777238" w:rsidRDefault="00777238" w:rsidP="00777238">
      <w:r w:rsidRPr="00777238">
        <w:rPr>
          <w:rFonts w:eastAsia="Calibri"/>
        </w:rPr>
        <w:t>Преобладающим видом топлива является природный газ.</w:t>
      </w:r>
    </w:p>
    <w:p w:rsidR="00777238" w:rsidRPr="00777238" w:rsidRDefault="00777238" w:rsidP="00777238">
      <w:r w:rsidRPr="00777238">
        <w:t>10.6. Приоритетное направление развития топливного баланса сельского поселения Чекмагушевский сельсовет</w:t>
      </w:r>
    </w:p>
    <w:p w:rsidR="00777238" w:rsidRPr="00777238" w:rsidRDefault="00777238" w:rsidP="00777238">
      <w:pPr>
        <w:rPr>
          <w:rFonts w:eastAsia="Calibri"/>
        </w:rPr>
      </w:pPr>
      <w:r w:rsidRPr="00777238">
        <w:rPr>
          <w:rFonts w:eastAsia="Calibri"/>
        </w:rPr>
        <w:t>В перспективном топливном балансе приоритетным видом топлива является природный газ.</w:t>
      </w:r>
    </w:p>
    <w:p w:rsidR="00777238" w:rsidRPr="00777238" w:rsidRDefault="00777238" w:rsidP="00777238"/>
    <w:p w:rsidR="00777238" w:rsidRPr="00777238" w:rsidRDefault="00777238" w:rsidP="00777238"/>
    <w:p w:rsidR="00777238" w:rsidRPr="00777238" w:rsidRDefault="00777238" w:rsidP="00777238">
      <w:r w:rsidRPr="00777238">
        <w:t>ГЛАВА 11. ОЦЕНКА НАДЕЖНОСТИ ТЕПЛОСНАБЖЕНИЯ</w:t>
      </w:r>
    </w:p>
    <w:p w:rsidR="00777238" w:rsidRPr="00777238" w:rsidRDefault="00777238" w:rsidP="00777238">
      <w:r w:rsidRPr="00777238">
        <w:t>Методика расчета показателей надежности приведена в Главе 1 Часть 9, результаты расчета представлены в таблице 48.</w:t>
      </w:r>
    </w:p>
    <w:p w:rsidR="00777238" w:rsidRPr="00777238" w:rsidRDefault="00777238" w:rsidP="00777238">
      <w:r w:rsidRPr="00777238">
        <w:t>В зависимости от полученных показателей надежности системы теплоснабжения с точки зрения надежности могут быть оценены как:</w:t>
      </w:r>
    </w:p>
    <w:p w:rsidR="00777238" w:rsidRPr="00777238" w:rsidRDefault="00777238" w:rsidP="00777238">
      <w:r w:rsidRPr="00777238">
        <w:t>- высоконадежные - более 0,9;</w:t>
      </w:r>
    </w:p>
    <w:p w:rsidR="00777238" w:rsidRPr="00777238" w:rsidRDefault="00777238" w:rsidP="00777238">
      <w:r w:rsidRPr="00777238">
        <w:t>- надежные - 0,75 - 0,89;</w:t>
      </w:r>
    </w:p>
    <w:p w:rsidR="00777238" w:rsidRPr="00777238" w:rsidRDefault="00777238" w:rsidP="00777238">
      <w:r w:rsidRPr="00777238">
        <w:t>- малонадежные- 0,5 - 0,74;</w:t>
      </w:r>
    </w:p>
    <w:p w:rsidR="00777238" w:rsidRPr="00777238" w:rsidRDefault="00777238" w:rsidP="00777238">
      <w:r w:rsidRPr="00777238">
        <w:t>- ненадежны</w:t>
      </w:r>
      <w:proofErr w:type="gramStart"/>
      <w:r w:rsidRPr="00777238">
        <w:t>е-</w:t>
      </w:r>
      <w:proofErr w:type="gramEnd"/>
      <w:r w:rsidRPr="00777238">
        <w:t xml:space="preserve"> менее 0,5.</w:t>
      </w:r>
    </w:p>
    <w:p w:rsidR="00777238" w:rsidRPr="00777238" w:rsidRDefault="00777238" w:rsidP="00777238">
      <w:r w:rsidRPr="00777238">
        <w:t xml:space="preserve">Согласно представленным данным в таблице 48 после реализации мероприятий систему теплоснабжения можно отнести </w:t>
      </w:r>
      <w:proofErr w:type="gramStart"/>
      <w:r w:rsidRPr="00777238">
        <w:t>к</w:t>
      </w:r>
      <w:proofErr w:type="gramEnd"/>
      <w:r w:rsidRPr="00777238">
        <w:t xml:space="preserve"> надежной.</w:t>
      </w:r>
    </w:p>
    <w:p w:rsidR="00777238" w:rsidRPr="00777238" w:rsidRDefault="00777238" w:rsidP="00777238">
      <w:pPr>
        <w:sectPr w:rsidR="00777238" w:rsidRPr="00777238" w:rsidSect="00777238">
          <w:pgSz w:w="11906" w:h="16838"/>
          <w:pgMar w:top="851" w:right="567" w:bottom="851" w:left="1701" w:header="708" w:footer="708" w:gutter="0"/>
          <w:cols w:space="708"/>
          <w:docGrid w:linePitch="360"/>
        </w:sectPr>
      </w:pPr>
      <w:bookmarkStart w:id="168" w:name="_Ref19658733"/>
    </w:p>
    <w:p w:rsidR="00777238" w:rsidRPr="00777238" w:rsidRDefault="00777238" w:rsidP="00777238">
      <w:r w:rsidRPr="00777238">
        <w:lastRenderedPageBreak/>
        <w:t xml:space="preserve">Таблица </w:t>
      </w:r>
      <w:bookmarkEnd w:id="168"/>
      <w:r w:rsidRPr="00777238">
        <w:t xml:space="preserve">48 – Критерии оценки надежности и коэффициент надежности теплоснабжения Сельского поселения Чекмагушевский сельсовет   </w:t>
      </w:r>
    </w:p>
    <w:tbl>
      <w:tblPr>
        <w:tblW w:w="5000" w:type="pct"/>
        <w:tblLook w:val="04A0"/>
      </w:tblPr>
      <w:tblGrid>
        <w:gridCol w:w="594"/>
        <w:gridCol w:w="2182"/>
        <w:gridCol w:w="1266"/>
        <w:gridCol w:w="801"/>
        <w:gridCol w:w="1095"/>
        <w:gridCol w:w="577"/>
        <w:gridCol w:w="553"/>
        <w:gridCol w:w="699"/>
        <w:gridCol w:w="610"/>
        <w:gridCol w:w="700"/>
        <w:gridCol w:w="611"/>
        <w:gridCol w:w="670"/>
        <w:gridCol w:w="553"/>
        <w:gridCol w:w="854"/>
        <w:gridCol w:w="553"/>
        <w:gridCol w:w="602"/>
        <w:gridCol w:w="611"/>
        <w:gridCol w:w="611"/>
        <w:gridCol w:w="611"/>
        <w:gridCol w:w="599"/>
      </w:tblGrid>
      <w:tr w:rsidR="00777238" w:rsidRPr="00777238" w:rsidTr="00777238">
        <w:trPr>
          <w:trHeight w:val="20"/>
          <w:tblHeader/>
        </w:trPr>
        <w:tc>
          <w:tcPr>
            <w:tcW w:w="192" w:type="pct"/>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715" w:type="pct"/>
            <w:vMerge w:val="restart"/>
            <w:tcBorders>
              <w:top w:val="single" w:sz="12" w:space="0" w:color="auto"/>
              <w:left w:val="single" w:sz="4"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Наименование котельной</w:t>
            </w:r>
          </w:p>
        </w:tc>
        <w:tc>
          <w:tcPr>
            <w:tcW w:w="4093" w:type="pct"/>
            <w:gridSpan w:val="18"/>
            <w:tcBorders>
              <w:top w:val="single" w:sz="12" w:space="0" w:color="auto"/>
              <w:left w:val="single" w:sz="12" w:space="0" w:color="auto"/>
              <w:bottom w:val="single" w:sz="12" w:space="0" w:color="auto"/>
              <w:right w:val="single" w:sz="12" w:space="0" w:color="auto"/>
            </w:tcBorders>
            <w:shd w:val="clear" w:color="auto" w:fill="auto"/>
            <w:vAlign w:val="center"/>
            <w:hideMark/>
          </w:tcPr>
          <w:p w:rsidR="00777238" w:rsidRPr="00777238" w:rsidRDefault="00777238" w:rsidP="00777238">
            <w:r w:rsidRPr="00777238">
              <w:t>Наименование показателя</w:t>
            </w:r>
          </w:p>
        </w:tc>
      </w:tr>
      <w:tr w:rsidR="00777238" w:rsidRPr="00777238" w:rsidTr="00777238">
        <w:trPr>
          <w:trHeight w:val="3810"/>
          <w:tblHeader/>
        </w:trPr>
        <w:tc>
          <w:tcPr>
            <w:tcW w:w="192" w:type="pct"/>
            <w:vMerge/>
            <w:tcBorders>
              <w:top w:val="single" w:sz="4" w:space="0" w:color="auto"/>
              <w:left w:val="single" w:sz="12" w:space="0" w:color="auto"/>
              <w:bottom w:val="single" w:sz="12" w:space="0" w:color="auto"/>
              <w:right w:val="single" w:sz="4" w:space="0" w:color="auto"/>
            </w:tcBorders>
            <w:vAlign w:val="center"/>
            <w:hideMark/>
          </w:tcPr>
          <w:p w:rsidR="00777238" w:rsidRPr="00777238" w:rsidRDefault="00777238" w:rsidP="00777238"/>
        </w:tc>
        <w:tc>
          <w:tcPr>
            <w:tcW w:w="715" w:type="pct"/>
            <w:vMerge/>
            <w:tcBorders>
              <w:top w:val="single" w:sz="4" w:space="0" w:color="auto"/>
              <w:left w:val="single" w:sz="4" w:space="0" w:color="auto"/>
              <w:bottom w:val="single" w:sz="12" w:space="0" w:color="auto"/>
              <w:right w:val="single" w:sz="12" w:space="0" w:color="auto"/>
            </w:tcBorders>
            <w:vAlign w:val="center"/>
            <w:hideMark/>
          </w:tcPr>
          <w:p w:rsidR="00777238" w:rsidRPr="00777238" w:rsidRDefault="00777238" w:rsidP="00777238"/>
        </w:tc>
        <w:tc>
          <w:tcPr>
            <w:tcW w:w="37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полезный отпуск за год, Гкал/год</w:t>
            </w:r>
          </w:p>
        </w:tc>
        <w:tc>
          <w:tcPr>
            <w:tcW w:w="26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 xml:space="preserve">количество часов отопительного периода, </w:t>
            </w:r>
            <w:proofErr w:type="gramStart"/>
            <w:r w:rsidRPr="00777238">
              <w:t>ч</w:t>
            </w:r>
            <w:proofErr w:type="gramEnd"/>
          </w:p>
        </w:tc>
        <w:tc>
          <w:tcPr>
            <w:tcW w:w="361"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средние фактические тепловые нагрузки</w:t>
            </w:r>
          </w:p>
        </w:tc>
        <w:tc>
          <w:tcPr>
            <w:tcW w:w="19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Наличие резервного электроснабжения</w:t>
            </w:r>
          </w:p>
        </w:tc>
        <w:tc>
          <w:tcPr>
            <w:tcW w:w="17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Показатель надежности электроснабжения источников тепловой энергии (</w:t>
            </w:r>
            <w:proofErr w:type="spellStart"/>
            <w:r w:rsidRPr="00777238">
              <w:t>Кэ</w:t>
            </w:r>
            <w:proofErr w:type="spellEnd"/>
            <w:r w:rsidRPr="00777238">
              <w:t>)</w:t>
            </w:r>
          </w:p>
        </w:tc>
        <w:tc>
          <w:tcPr>
            <w:tcW w:w="23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Наличие резервного водоснабжения</w:t>
            </w:r>
          </w:p>
        </w:tc>
        <w:tc>
          <w:tcPr>
            <w:tcW w:w="20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Показатель надежности водоснабжения источников тепловой энергии (</w:t>
            </w:r>
            <w:proofErr w:type="spellStart"/>
            <w:r w:rsidRPr="00777238">
              <w:t>Кв</w:t>
            </w:r>
            <w:proofErr w:type="spellEnd"/>
            <w:r w:rsidRPr="00777238">
              <w:t>)</w:t>
            </w:r>
          </w:p>
        </w:tc>
        <w:tc>
          <w:tcPr>
            <w:tcW w:w="23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Наличие резервного топливоснабжения</w:t>
            </w:r>
          </w:p>
        </w:tc>
        <w:tc>
          <w:tcPr>
            <w:tcW w:w="20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Показатель надежности топливоснабжения источников тепловой энергии (Кт)</w:t>
            </w:r>
          </w:p>
        </w:tc>
        <w:tc>
          <w:tcPr>
            <w:tcW w:w="22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tc>
        <w:tc>
          <w:tcPr>
            <w:tcW w:w="15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количество отказов тепловой сети за 2022 год</w:t>
            </w:r>
          </w:p>
        </w:tc>
        <w:tc>
          <w:tcPr>
            <w:tcW w:w="28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 xml:space="preserve">протяженность тепловой сети (в двухтрубном исполнении), </w:t>
            </w:r>
            <w:proofErr w:type="gramStart"/>
            <w:r w:rsidRPr="00777238">
              <w:t>км</w:t>
            </w:r>
            <w:proofErr w:type="gramEnd"/>
          </w:p>
        </w:tc>
        <w:tc>
          <w:tcPr>
            <w:tcW w:w="181"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 xml:space="preserve">протяженность ветхих тепловых сетей, находящихся в эксплуатации, </w:t>
            </w:r>
            <w:proofErr w:type="gramStart"/>
            <w:r w:rsidRPr="00777238">
              <w:t>км</w:t>
            </w:r>
            <w:proofErr w:type="gramEnd"/>
          </w:p>
        </w:tc>
        <w:tc>
          <w:tcPr>
            <w:tcW w:w="20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Интенсивности отказов тепловых сетей , 1/(км*год)</w:t>
            </w:r>
          </w:p>
        </w:tc>
        <w:tc>
          <w:tcPr>
            <w:tcW w:w="20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Показатель технического состояния тепловых сетей (Кс)</w:t>
            </w:r>
          </w:p>
        </w:tc>
        <w:tc>
          <w:tcPr>
            <w:tcW w:w="20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Показатель интенсивности отказов тепловых сетей (</w:t>
            </w:r>
            <w:proofErr w:type="spellStart"/>
            <w:r w:rsidRPr="00777238">
              <w:t>Котк</w:t>
            </w:r>
            <w:proofErr w:type="spellEnd"/>
            <w:r w:rsidRPr="00777238">
              <w:t xml:space="preserve"> тс)</w:t>
            </w:r>
          </w:p>
        </w:tc>
        <w:tc>
          <w:tcPr>
            <w:tcW w:w="20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Интенсивности отказов теплового источника</w:t>
            </w:r>
          </w:p>
        </w:tc>
        <w:tc>
          <w:tcPr>
            <w:tcW w:w="19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777238" w:rsidRPr="00777238" w:rsidRDefault="00777238" w:rsidP="00777238">
            <w:r w:rsidRPr="00777238">
              <w:t>Показатель интенсивности отказов теплового источника (</w:t>
            </w:r>
            <w:proofErr w:type="spellStart"/>
            <w:r w:rsidRPr="00777238">
              <w:t>Котк</w:t>
            </w:r>
            <w:proofErr w:type="spellEnd"/>
            <w:r w:rsidRPr="00777238">
              <w:t xml:space="preserve"> </w:t>
            </w:r>
            <w:proofErr w:type="spellStart"/>
            <w:proofErr w:type="gramStart"/>
            <w:r w:rsidRPr="00777238">
              <w:t>ит</w:t>
            </w:r>
            <w:proofErr w:type="spellEnd"/>
            <w:proofErr w:type="gramEnd"/>
            <w:r w:rsidRPr="00777238">
              <w:t>)</w:t>
            </w:r>
          </w:p>
        </w:tc>
      </w:tr>
      <w:tr w:rsidR="00777238" w:rsidRPr="00777238" w:rsidTr="00777238">
        <w:trPr>
          <w:trHeight w:val="20"/>
        </w:trPr>
        <w:tc>
          <w:tcPr>
            <w:tcW w:w="192" w:type="pct"/>
            <w:tcBorders>
              <w:top w:val="single" w:sz="12" w:space="0" w:color="auto"/>
              <w:left w:val="single" w:sz="12"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1</w:t>
            </w:r>
          </w:p>
        </w:tc>
        <w:tc>
          <w:tcPr>
            <w:tcW w:w="715" w:type="pct"/>
            <w:tcBorders>
              <w:top w:val="single" w:sz="12" w:space="0" w:color="auto"/>
              <w:left w:val="nil"/>
              <w:bottom w:val="single" w:sz="12" w:space="0" w:color="auto"/>
              <w:right w:val="nil"/>
            </w:tcBorders>
            <w:shd w:val="clear" w:color="auto" w:fill="auto"/>
            <w:vAlign w:val="center"/>
          </w:tcPr>
          <w:p w:rsidR="00777238" w:rsidRPr="00777238" w:rsidRDefault="00777238" w:rsidP="00777238">
            <w:r w:rsidRPr="00777238">
              <w:t>Блочная котельная №1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15517,38</w:t>
            </w:r>
          </w:p>
        </w:tc>
        <w:tc>
          <w:tcPr>
            <w:tcW w:w="265"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6552</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5,945</w:t>
            </w:r>
          </w:p>
        </w:tc>
        <w:tc>
          <w:tcPr>
            <w:tcW w:w="192"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Да</w:t>
            </w:r>
          </w:p>
        </w:tc>
        <w:tc>
          <w:tcPr>
            <w:tcW w:w="179"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1</w:t>
            </w:r>
          </w:p>
        </w:tc>
        <w:tc>
          <w:tcPr>
            <w:tcW w:w="232"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Нет</w:t>
            </w:r>
          </w:p>
        </w:tc>
        <w:tc>
          <w:tcPr>
            <w:tcW w:w="203"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0,6</w:t>
            </w:r>
          </w:p>
        </w:tc>
        <w:tc>
          <w:tcPr>
            <w:tcW w:w="232"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Нет</w:t>
            </w:r>
          </w:p>
        </w:tc>
        <w:tc>
          <w:tcPr>
            <w:tcW w:w="203"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0,5</w:t>
            </w:r>
          </w:p>
        </w:tc>
        <w:tc>
          <w:tcPr>
            <w:tcW w:w="222"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1</w:t>
            </w:r>
          </w:p>
        </w:tc>
        <w:tc>
          <w:tcPr>
            <w:tcW w:w="153"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0</w:t>
            </w:r>
          </w:p>
        </w:tc>
        <w:tc>
          <w:tcPr>
            <w:tcW w:w="282" w:type="pct"/>
            <w:vMerge w:val="restart"/>
            <w:tcBorders>
              <w:top w:val="single" w:sz="4" w:space="0" w:color="auto"/>
              <w:left w:val="single" w:sz="4" w:space="0" w:color="auto"/>
              <w:right w:val="single" w:sz="4" w:space="0" w:color="auto"/>
            </w:tcBorders>
            <w:shd w:val="clear" w:color="auto" w:fill="auto"/>
            <w:vAlign w:val="center"/>
            <w:hideMark/>
          </w:tcPr>
          <w:p w:rsidR="00777238" w:rsidRPr="00777238" w:rsidRDefault="00777238" w:rsidP="00777238">
            <w:r w:rsidRPr="00777238">
              <w:t>4,3</w:t>
            </w:r>
          </w:p>
        </w:tc>
        <w:tc>
          <w:tcPr>
            <w:tcW w:w="181"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0</w:t>
            </w:r>
          </w:p>
        </w:tc>
        <w:tc>
          <w:tcPr>
            <w:tcW w:w="203"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0,0</w:t>
            </w:r>
          </w:p>
        </w:tc>
        <w:tc>
          <w:tcPr>
            <w:tcW w:w="203"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0,0</w:t>
            </w:r>
          </w:p>
        </w:tc>
        <w:tc>
          <w:tcPr>
            <w:tcW w:w="203"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1,0</w:t>
            </w:r>
          </w:p>
        </w:tc>
        <w:tc>
          <w:tcPr>
            <w:tcW w:w="203"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0,7</w:t>
            </w:r>
          </w:p>
        </w:tc>
        <w:tc>
          <w:tcPr>
            <w:tcW w:w="199"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0,6</w:t>
            </w:r>
          </w:p>
        </w:tc>
      </w:tr>
      <w:tr w:rsidR="00777238" w:rsidRPr="00777238" w:rsidTr="00777238">
        <w:trPr>
          <w:trHeight w:val="20"/>
        </w:trPr>
        <w:tc>
          <w:tcPr>
            <w:tcW w:w="192" w:type="pct"/>
            <w:tcBorders>
              <w:top w:val="nil"/>
              <w:left w:val="single" w:sz="12"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2</w:t>
            </w:r>
          </w:p>
        </w:tc>
        <w:tc>
          <w:tcPr>
            <w:tcW w:w="715" w:type="pct"/>
            <w:tcBorders>
              <w:top w:val="nil"/>
              <w:left w:val="nil"/>
              <w:bottom w:val="single" w:sz="12" w:space="0" w:color="auto"/>
              <w:right w:val="nil"/>
            </w:tcBorders>
            <w:shd w:val="clear" w:color="auto" w:fill="auto"/>
            <w:vAlign w:val="center"/>
          </w:tcPr>
          <w:p w:rsidR="00777238" w:rsidRPr="00777238" w:rsidRDefault="00777238" w:rsidP="00777238">
            <w:r w:rsidRPr="00777238">
              <w:t>Блочная котельная №2</w:t>
            </w:r>
          </w:p>
        </w:tc>
        <w:tc>
          <w:tcPr>
            <w:tcW w:w="377" w:type="pct"/>
            <w:tcBorders>
              <w:top w:val="nil"/>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2616,4</w:t>
            </w:r>
          </w:p>
        </w:tc>
        <w:tc>
          <w:tcPr>
            <w:tcW w:w="265"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6552</w:t>
            </w:r>
          </w:p>
        </w:tc>
        <w:tc>
          <w:tcPr>
            <w:tcW w:w="361" w:type="pct"/>
            <w:tcBorders>
              <w:top w:val="nil"/>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0,9321</w:t>
            </w:r>
          </w:p>
        </w:tc>
        <w:tc>
          <w:tcPr>
            <w:tcW w:w="192"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Да</w:t>
            </w:r>
          </w:p>
        </w:tc>
        <w:tc>
          <w:tcPr>
            <w:tcW w:w="179"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1</w:t>
            </w:r>
          </w:p>
        </w:tc>
        <w:tc>
          <w:tcPr>
            <w:tcW w:w="232"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Нет</w:t>
            </w:r>
          </w:p>
        </w:tc>
        <w:tc>
          <w:tcPr>
            <w:tcW w:w="203"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0,6</w:t>
            </w:r>
          </w:p>
        </w:tc>
        <w:tc>
          <w:tcPr>
            <w:tcW w:w="232"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Нет</w:t>
            </w:r>
          </w:p>
        </w:tc>
        <w:tc>
          <w:tcPr>
            <w:tcW w:w="203"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0,5</w:t>
            </w:r>
          </w:p>
        </w:tc>
        <w:tc>
          <w:tcPr>
            <w:tcW w:w="222"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1</w:t>
            </w:r>
          </w:p>
        </w:tc>
        <w:tc>
          <w:tcPr>
            <w:tcW w:w="153"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0</w:t>
            </w:r>
          </w:p>
        </w:tc>
        <w:tc>
          <w:tcPr>
            <w:tcW w:w="282" w:type="pct"/>
            <w:vMerge/>
            <w:tcBorders>
              <w:left w:val="single" w:sz="4" w:space="0" w:color="auto"/>
              <w:bottom w:val="single" w:sz="4" w:space="0" w:color="auto"/>
              <w:right w:val="single" w:sz="4" w:space="0" w:color="auto"/>
            </w:tcBorders>
            <w:shd w:val="clear" w:color="auto" w:fill="auto"/>
            <w:vAlign w:val="center"/>
          </w:tcPr>
          <w:p w:rsidR="00777238" w:rsidRPr="00777238" w:rsidRDefault="00777238" w:rsidP="00777238"/>
        </w:tc>
        <w:tc>
          <w:tcPr>
            <w:tcW w:w="181"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0</w:t>
            </w:r>
          </w:p>
        </w:tc>
        <w:tc>
          <w:tcPr>
            <w:tcW w:w="203"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0,0</w:t>
            </w:r>
          </w:p>
        </w:tc>
        <w:tc>
          <w:tcPr>
            <w:tcW w:w="203"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0,0</w:t>
            </w:r>
          </w:p>
        </w:tc>
        <w:tc>
          <w:tcPr>
            <w:tcW w:w="203"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1,0</w:t>
            </w:r>
          </w:p>
        </w:tc>
        <w:tc>
          <w:tcPr>
            <w:tcW w:w="203"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0,7</w:t>
            </w:r>
          </w:p>
        </w:tc>
        <w:tc>
          <w:tcPr>
            <w:tcW w:w="199" w:type="pct"/>
            <w:tcBorders>
              <w:top w:val="nil"/>
              <w:left w:val="single" w:sz="12" w:space="0" w:color="auto"/>
              <w:bottom w:val="single" w:sz="4" w:space="0" w:color="auto"/>
              <w:right w:val="single" w:sz="12" w:space="0" w:color="auto"/>
            </w:tcBorders>
            <w:shd w:val="clear" w:color="auto" w:fill="auto"/>
            <w:vAlign w:val="center"/>
            <w:hideMark/>
          </w:tcPr>
          <w:p w:rsidR="00777238" w:rsidRPr="00777238" w:rsidRDefault="00777238" w:rsidP="00777238">
            <w:r w:rsidRPr="00777238">
              <w:t>0,6</w:t>
            </w:r>
          </w:p>
        </w:tc>
      </w:tr>
    </w:tbl>
    <w:p w:rsidR="00777238" w:rsidRPr="00777238" w:rsidRDefault="00777238" w:rsidP="00777238">
      <w:pPr>
        <w:sectPr w:rsidR="00777238" w:rsidRPr="00777238" w:rsidSect="00777238">
          <w:pgSz w:w="16838" w:h="11906" w:orient="landscape"/>
          <w:pgMar w:top="1701" w:right="851" w:bottom="1701" w:left="851" w:header="709" w:footer="709" w:gutter="0"/>
          <w:cols w:space="708"/>
          <w:docGrid w:linePitch="360"/>
        </w:sectPr>
      </w:pPr>
    </w:p>
    <w:p w:rsidR="00777238" w:rsidRPr="00777238" w:rsidRDefault="00777238" w:rsidP="00777238">
      <w:r w:rsidRPr="00777238">
        <w:lastRenderedPageBreak/>
        <w:t>11.1. Метода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777238" w:rsidRPr="00777238" w:rsidRDefault="00777238" w:rsidP="00777238">
      <w:r w:rsidRPr="00777238">
        <w:t>Показатель уровня надежности, определяемый числом нарушений в подаче тепловой энергии за отопительный период в расчете на единицу объема тепловой мощности и длины тепловой сети регулируемой организации (</w:t>
      </w:r>
      <w:proofErr w:type="spellStart"/>
      <w:r w:rsidRPr="00777238">
        <w:t>Рч</w:t>
      </w:r>
      <w:proofErr w:type="spellEnd"/>
      <w:r w:rsidRPr="00777238">
        <w:t>), рассчитывается по формуле:</w:t>
      </w:r>
    </w:p>
    <w:p w:rsidR="00777238" w:rsidRPr="00777238" w:rsidRDefault="00777238" w:rsidP="00777238">
      <w:proofErr w:type="spellStart"/>
      <w:r w:rsidRPr="00777238">
        <w:t>Рч=Мо</w:t>
      </w:r>
      <w:proofErr w:type="spellEnd"/>
      <w:r w:rsidRPr="00777238">
        <w:t xml:space="preserve"> / L,</w:t>
      </w:r>
    </w:p>
    <w:p w:rsidR="00777238" w:rsidRPr="00777238" w:rsidRDefault="00777238" w:rsidP="00777238">
      <w:r w:rsidRPr="00777238">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rsidR="00777238" w:rsidRPr="00777238" w:rsidRDefault="00777238" w:rsidP="00777238">
      <w:r w:rsidRPr="00777238">
        <w:t xml:space="preserve">L – произведение суммарной тепловой нагрузки по всем договорам с потребителями товаров и услуг данной организации.  </w:t>
      </w:r>
    </w:p>
    <w:p w:rsidR="00777238" w:rsidRPr="00777238" w:rsidRDefault="00777238" w:rsidP="00777238">
      <w:r w:rsidRPr="00777238">
        <w:t>Средняя вероятность безотказной работы системы, состоящей из последовательно соединенных элементов, определена как произведение вероятностей безотказной работы:</w:t>
      </w:r>
    </w:p>
    <w:p w:rsidR="00777238" w:rsidRPr="00777238" w:rsidRDefault="00777238" w:rsidP="00777238">
      <w:r>
        <w:rPr>
          <w:noProof/>
        </w:rPr>
        <w:drawing>
          <wp:inline distT="0" distB="0" distL="0" distR="0">
            <wp:extent cx="4000500" cy="438150"/>
            <wp:effectExtent l="19050" t="0" r="0" b="0"/>
            <wp:docPr id="1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9" cstate="print"/>
                    <a:srcRect/>
                    <a:stretch>
                      <a:fillRect/>
                    </a:stretch>
                  </pic:blipFill>
                  <pic:spPr bwMode="auto">
                    <a:xfrm>
                      <a:off x="0" y="0"/>
                      <a:ext cx="4000500" cy="438150"/>
                    </a:xfrm>
                    <a:prstGeom prst="rect">
                      <a:avLst/>
                    </a:prstGeom>
                    <a:noFill/>
                    <a:ln w="9525">
                      <a:noFill/>
                      <a:miter lim="800000"/>
                      <a:headEnd/>
                      <a:tailEnd/>
                    </a:ln>
                  </pic:spPr>
                </pic:pic>
              </a:graphicData>
            </a:graphic>
          </wp:inline>
        </w:drawing>
      </w:r>
      <w:r w:rsidRPr="00777238">
        <w:t>,</w:t>
      </w:r>
    </w:p>
    <w:p w:rsidR="00777238" w:rsidRPr="00777238" w:rsidRDefault="00777238" w:rsidP="00777238">
      <w:r w:rsidRPr="00777238">
        <w:t>Интенсивность отказов всего последовательного соединения равна сумме интенсивностей отказов на каждом участке:</w:t>
      </w:r>
    </w:p>
    <w:p w:rsidR="00777238" w:rsidRPr="00777238" w:rsidRDefault="00777238" w:rsidP="00777238">
      <w:r>
        <w:rPr>
          <w:noProof/>
        </w:rPr>
        <w:drawing>
          <wp:inline distT="0" distB="0" distL="0" distR="0">
            <wp:extent cx="1733550" cy="228600"/>
            <wp:effectExtent l="0" t="0" r="0" b="0"/>
            <wp:docPr id="1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0" cstate="print"/>
                    <a:srcRect/>
                    <a:stretch>
                      <a:fillRect/>
                    </a:stretch>
                  </pic:blipFill>
                  <pic:spPr bwMode="auto">
                    <a:xfrm>
                      <a:off x="0" y="0"/>
                      <a:ext cx="1733550" cy="228600"/>
                    </a:xfrm>
                    <a:prstGeom prst="rect">
                      <a:avLst/>
                    </a:prstGeom>
                    <a:noFill/>
                    <a:ln w="9525">
                      <a:noFill/>
                      <a:miter lim="800000"/>
                      <a:headEnd/>
                      <a:tailEnd/>
                    </a:ln>
                  </pic:spPr>
                </pic:pic>
              </a:graphicData>
            </a:graphic>
          </wp:inline>
        </w:drawing>
      </w:r>
      <w:r w:rsidRPr="00777238">
        <w:t>(1/час)</w:t>
      </w:r>
    </w:p>
    <w:p w:rsidR="00777238" w:rsidRPr="00777238" w:rsidRDefault="00777238" w:rsidP="00777238">
      <w:r w:rsidRPr="00777238">
        <w:t xml:space="preserve">где, </w:t>
      </w:r>
      <w:r>
        <w:rPr>
          <w:noProof/>
        </w:rPr>
        <w:drawing>
          <wp:inline distT="0" distB="0" distL="0" distR="0">
            <wp:extent cx="180975" cy="228600"/>
            <wp:effectExtent l="0" t="0" r="9525" b="0"/>
            <wp:docPr id="1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1"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777238">
        <w:t xml:space="preserve"> - протяженность каждого участка (</w:t>
      </w:r>
      <w:proofErr w:type="gramStart"/>
      <w:r w:rsidRPr="00777238">
        <w:t>км</w:t>
      </w:r>
      <w:proofErr w:type="gramEnd"/>
      <w:r w:rsidRPr="00777238">
        <w:t>).</w:t>
      </w:r>
    </w:p>
    <w:p w:rsidR="00777238" w:rsidRPr="00777238" w:rsidRDefault="00777238" w:rsidP="00777238">
      <w:r w:rsidRPr="00777238">
        <w:t>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то есть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777238" w:rsidRPr="00777238" w:rsidRDefault="00777238" w:rsidP="00777238">
      <w:r w:rsidRPr="00777238">
        <w:t xml:space="preserve">11.2. Метода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w:t>
      </w:r>
    </w:p>
    <w:p w:rsidR="00777238" w:rsidRPr="00777238" w:rsidRDefault="00777238" w:rsidP="00777238">
      <w:r w:rsidRPr="00777238">
        <w:t>в каждой системе теплоснабжения</w:t>
      </w:r>
    </w:p>
    <w:p w:rsidR="00777238" w:rsidRPr="00777238" w:rsidRDefault="00777238" w:rsidP="00777238">
      <w:r w:rsidRPr="00777238">
        <w:t xml:space="preserve">                 Данные по отказам тепловой сети отсутствуют.</w:t>
      </w:r>
    </w:p>
    <w:p w:rsidR="00777238" w:rsidRPr="00777238" w:rsidRDefault="00777238" w:rsidP="00777238">
      <w:pPr>
        <w:rPr>
          <w:highlight w:val="magenta"/>
        </w:rPr>
      </w:pPr>
    </w:p>
    <w:p w:rsidR="00777238" w:rsidRPr="00777238" w:rsidRDefault="00777238" w:rsidP="00777238"/>
    <w:p w:rsidR="00777238" w:rsidRPr="00777238" w:rsidRDefault="00777238" w:rsidP="00777238"/>
    <w:p w:rsidR="00777238" w:rsidRPr="00777238" w:rsidRDefault="00777238" w:rsidP="00777238">
      <w:r w:rsidRPr="00777238">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777238" w:rsidRPr="00777238" w:rsidRDefault="00777238" w:rsidP="00777238">
      <w:pPr>
        <w:rPr>
          <w:rFonts w:eastAsia="Calibri"/>
        </w:rPr>
      </w:pPr>
      <w:bookmarkStart w:id="169" w:name="_Toc105671583"/>
      <w:bookmarkStart w:id="170" w:name="_Toc105682882"/>
      <w:bookmarkStart w:id="171" w:name="_Toc105684215"/>
      <w:bookmarkStart w:id="172" w:name="_Toc105693940"/>
      <w:bookmarkStart w:id="173" w:name="_Toc106792743"/>
      <w:bookmarkStart w:id="174" w:name="_Toc106800319"/>
      <w:bookmarkStart w:id="175" w:name="_Toc107999531"/>
      <w:r w:rsidRPr="00777238">
        <w:rPr>
          <w:rFonts w:eastAsia="Calibri"/>
        </w:rPr>
        <w:t>Расчеты допустимого времени устранения технологических нарушений</w:t>
      </w:r>
      <w:bookmarkEnd w:id="169"/>
      <w:bookmarkEnd w:id="170"/>
      <w:bookmarkEnd w:id="171"/>
      <w:bookmarkEnd w:id="172"/>
      <w:bookmarkEnd w:id="173"/>
      <w:bookmarkEnd w:id="174"/>
      <w:bookmarkEnd w:id="175"/>
    </w:p>
    <w:p w:rsidR="00777238" w:rsidRPr="00777238" w:rsidRDefault="00777238" w:rsidP="00777238">
      <w:pPr>
        <w:rPr>
          <w:rFonts w:eastAsia="Calibri"/>
        </w:rPr>
      </w:pPr>
      <w:r w:rsidRPr="00777238">
        <w:rPr>
          <w:rFonts w:eastAsia="Calibri"/>
        </w:rPr>
        <w:t xml:space="preserve">Повышение уровня централизации теплоснабжения сопровождается двумя опасными рисками - риском серьезного аварийного нарушения процесса </w:t>
      </w:r>
      <w:r w:rsidRPr="00777238">
        <w:rPr>
          <w:rFonts w:eastAsia="Calibri"/>
        </w:rPr>
        <w:lastRenderedPageBreak/>
        <w:t>теплоснабжения и риском затяжного (сверх допустимого) времени обнаружения и устранения аварий и неисправностей.</w:t>
      </w:r>
    </w:p>
    <w:p w:rsidR="00777238" w:rsidRPr="00777238" w:rsidRDefault="00777238" w:rsidP="00777238">
      <w:pPr>
        <w:rPr>
          <w:rFonts w:eastAsia="Calibri"/>
        </w:rPr>
      </w:pPr>
      <w:r w:rsidRPr="00777238">
        <w:rPr>
          <w:rFonts w:eastAsia="Calibri"/>
        </w:rPr>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rsidR="00777238" w:rsidRPr="00777238" w:rsidRDefault="00777238" w:rsidP="00777238">
      <w:pPr>
        <w:rPr>
          <w:rFonts w:eastAsia="Calibri"/>
        </w:rPr>
      </w:pPr>
      <w:r w:rsidRPr="00777238">
        <w:rPr>
          <w:rFonts w:eastAsia="Calibri"/>
        </w:rPr>
        <w:t xml:space="preserve">Примерный темп падения температуры в отапливаемых помещениях (°С/ч) при полном отключении подачи теплоты приведён в таблице </w:t>
      </w:r>
      <w:fldSimple w:instr=" REF _Ref106789659 \h  \* MERGEFORMAT ">
        <w:r w:rsidR="00A13933" w:rsidRPr="00777238">
          <w:rPr>
            <w:rFonts w:eastAsia="Calibri"/>
          </w:rPr>
          <w:t xml:space="preserve">Таблица </w:t>
        </w:r>
      </w:fldSimple>
      <w:r w:rsidRPr="00777238">
        <w:rPr>
          <w:rFonts w:eastAsia="Calibri"/>
        </w:rPr>
        <w:t>, по нему определены коэффициенты аккумуляции зданий.</w:t>
      </w:r>
    </w:p>
    <w:p w:rsidR="00777238" w:rsidRPr="00777238" w:rsidRDefault="00777238" w:rsidP="00777238">
      <w:pPr>
        <w:rPr>
          <w:rFonts w:eastAsia="Calibri"/>
        </w:rPr>
      </w:pPr>
      <w:bookmarkStart w:id="176" w:name="_Ref106789659"/>
      <w:r w:rsidRPr="00777238">
        <w:rPr>
          <w:rFonts w:eastAsia="Calibri"/>
        </w:rPr>
        <w:t xml:space="preserve">Таблица </w:t>
      </w:r>
      <w:bookmarkEnd w:id="176"/>
      <w:r w:rsidRPr="00777238">
        <w:rPr>
          <w:rFonts w:eastAsia="Calibri"/>
        </w:rPr>
        <w:t>49 – Темпы падения внутренней температуры здания при различных температурах наружного воздуха</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970"/>
        <w:gridCol w:w="1971"/>
        <w:gridCol w:w="1971"/>
        <w:gridCol w:w="1971"/>
        <w:gridCol w:w="1971"/>
      </w:tblGrid>
      <w:tr w:rsidR="00777238" w:rsidRPr="00777238" w:rsidTr="00777238">
        <w:trPr>
          <w:trHeight w:val="20"/>
          <w:tblHeader/>
        </w:trPr>
        <w:tc>
          <w:tcPr>
            <w:tcW w:w="1000" w:type="pct"/>
            <w:vMerge w:val="restart"/>
            <w:shd w:val="clear" w:color="auto" w:fill="FFFFFF"/>
            <w:vAlign w:val="center"/>
          </w:tcPr>
          <w:p w:rsidR="00777238" w:rsidRPr="00777238" w:rsidRDefault="00777238" w:rsidP="00777238">
            <w:r w:rsidRPr="00777238">
              <w:t xml:space="preserve">Коэффициент аккумуляции, </w:t>
            </w:r>
            <w:proofErr w:type="gramStart"/>
            <w:r w:rsidRPr="00777238">
              <w:t>ч</w:t>
            </w:r>
            <w:proofErr w:type="gramEnd"/>
          </w:p>
        </w:tc>
        <w:tc>
          <w:tcPr>
            <w:tcW w:w="4000" w:type="pct"/>
            <w:gridSpan w:val="4"/>
            <w:shd w:val="clear" w:color="auto" w:fill="FFFFFF"/>
            <w:vAlign w:val="center"/>
          </w:tcPr>
          <w:p w:rsidR="00777238" w:rsidRPr="00777238" w:rsidRDefault="00777238" w:rsidP="00777238">
            <w:r w:rsidRPr="00777238">
              <w:t>Темп падения температуры, °С/ч, при температуре наружного воздуха, °</w:t>
            </w:r>
            <w:proofErr w:type="gramStart"/>
            <w:r w:rsidRPr="00777238">
              <w:t>С</w:t>
            </w:r>
            <w:proofErr w:type="gramEnd"/>
          </w:p>
        </w:tc>
      </w:tr>
      <w:tr w:rsidR="00777238" w:rsidRPr="00777238" w:rsidTr="00777238">
        <w:trPr>
          <w:trHeight w:val="20"/>
          <w:tblHeader/>
        </w:trPr>
        <w:tc>
          <w:tcPr>
            <w:tcW w:w="1000" w:type="pct"/>
            <w:vMerge/>
            <w:shd w:val="clear" w:color="auto" w:fill="FFFFFF"/>
            <w:vAlign w:val="center"/>
          </w:tcPr>
          <w:p w:rsidR="00777238" w:rsidRPr="00777238" w:rsidRDefault="00777238" w:rsidP="00777238"/>
        </w:tc>
        <w:tc>
          <w:tcPr>
            <w:tcW w:w="1000" w:type="pct"/>
            <w:shd w:val="clear" w:color="auto" w:fill="FFFFFF"/>
            <w:vAlign w:val="center"/>
          </w:tcPr>
          <w:p w:rsidR="00777238" w:rsidRPr="00777238" w:rsidRDefault="00777238" w:rsidP="00777238">
            <w:r w:rsidRPr="00777238">
              <w:t>±0</w:t>
            </w:r>
          </w:p>
        </w:tc>
        <w:tc>
          <w:tcPr>
            <w:tcW w:w="1000" w:type="pct"/>
            <w:shd w:val="clear" w:color="auto" w:fill="FFFFFF"/>
            <w:vAlign w:val="center"/>
          </w:tcPr>
          <w:p w:rsidR="00777238" w:rsidRPr="00777238" w:rsidRDefault="00777238" w:rsidP="00777238">
            <w:r w:rsidRPr="00777238">
              <w:t>-10</w:t>
            </w:r>
          </w:p>
        </w:tc>
        <w:tc>
          <w:tcPr>
            <w:tcW w:w="1000" w:type="pct"/>
            <w:shd w:val="clear" w:color="auto" w:fill="FFFFFF"/>
            <w:vAlign w:val="center"/>
          </w:tcPr>
          <w:p w:rsidR="00777238" w:rsidRPr="00777238" w:rsidRDefault="00777238" w:rsidP="00777238">
            <w:r w:rsidRPr="00777238">
              <w:t>-20</w:t>
            </w:r>
          </w:p>
        </w:tc>
        <w:tc>
          <w:tcPr>
            <w:tcW w:w="1000" w:type="pct"/>
            <w:shd w:val="clear" w:color="auto" w:fill="FFFFFF"/>
            <w:vAlign w:val="center"/>
          </w:tcPr>
          <w:p w:rsidR="00777238" w:rsidRPr="00777238" w:rsidRDefault="00777238" w:rsidP="00777238">
            <w:r w:rsidRPr="00777238">
              <w:t>-30</w:t>
            </w:r>
          </w:p>
        </w:tc>
      </w:tr>
      <w:tr w:rsidR="00777238" w:rsidRPr="00777238" w:rsidTr="00777238">
        <w:trPr>
          <w:trHeight w:val="20"/>
        </w:trPr>
        <w:tc>
          <w:tcPr>
            <w:tcW w:w="1000" w:type="pct"/>
            <w:shd w:val="clear" w:color="auto" w:fill="auto"/>
            <w:vAlign w:val="center"/>
          </w:tcPr>
          <w:p w:rsidR="00777238" w:rsidRPr="00777238" w:rsidRDefault="00777238" w:rsidP="00777238">
            <w:r w:rsidRPr="00777238">
              <w:t>20</w:t>
            </w:r>
          </w:p>
        </w:tc>
        <w:tc>
          <w:tcPr>
            <w:tcW w:w="1000" w:type="pct"/>
            <w:shd w:val="clear" w:color="auto" w:fill="auto"/>
            <w:vAlign w:val="center"/>
          </w:tcPr>
          <w:p w:rsidR="00777238" w:rsidRPr="00777238" w:rsidRDefault="00777238" w:rsidP="00777238">
            <w:r w:rsidRPr="00777238">
              <w:t>0,8</w:t>
            </w:r>
          </w:p>
        </w:tc>
        <w:tc>
          <w:tcPr>
            <w:tcW w:w="1000" w:type="pct"/>
            <w:shd w:val="clear" w:color="auto" w:fill="auto"/>
            <w:vAlign w:val="center"/>
          </w:tcPr>
          <w:p w:rsidR="00777238" w:rsidRPr="00777238" w:rsidRDefault="00777238" w:rsidP="00777238">
            <w:r w:rsidRPr="00777238">
              <w:t>1,4</w:t>
            </w:r>
          </w:p>
        </w:tc>
        <w:tc>
          <w:tcPr>
            <w:tcW w:w="1000" w:type="pct"/>
            <w:shd w:val="clear" w:color="auto" w:fill="auto"/>
            <w:vAlign w:val="center"/>
          </w:tcPr>
          <w:p w:rsidR="00777238" w:rsidRPr="00777238" w:rsidRDefault="00777238" w:rsidP="00777238">
            <w:r w:rsidRPr="00777238">
              <w:t>1,8</w:t>
            </w:r>
          </w:p>
        </w:tc>
        <w:tc>
          <w:tcPr>
            <w:tcW w:w="1000" w:type="pct"/>
            <w:shd w:val="clear" w:color="auto" w:fill="auto"/>
            <w:vAlign w:val="center"/>
          </w:tcPr>
          <w:p w:rsidR="00777238" w:rsidRPr="00777238" w:rsidRDefault="00777238" w:rsidP="00777238">
            <w:r w:rsidRPr="00777238">
              <w:t>2,4</w:t>
            </w:r>
          </w:p>
        </w:tc>
      </w:tr>
      <w:tr w:rsidR="00777238" w:rsidRPr="00777238" w:rsidTr="00777238">
        <w:trPr>
          <w:trHeight w:val="20"/>
        </w:trPr>
        <w:tc>
          <w:tcPr>
            <w:tcW w:w="1000" w:type="pct"/>
            <w:shd w:val="clear" w:color="auto" w:fill="auto"/>
            <w:vAlign w:val="center"/>
          </w:tcPr>
          <w:p w:rsidR="00777238" w:rsidRPr="00777238" w:rsidRDefault="00777238" w:rsidP="00777238">
            <w:r w:rsidRPr="00777238">
              <w:t>40</w:t>
            </w:r>
          </w:p>
        </w:tc>
        <w:tc>
          <w:tcPr>
            <w:tcW w:w="1000" w:type="pct"/>
            <w:shd w:val="clear" w:color="auto" w:fill="auto"/>
            <w:vAlign w:val="center"/>
          </w:tcPr>
          <w:p w:rsidR="00777238" w:rsidRPr="00777238" w:rsidRDefault="00777238" w:rsidP="00777238">
            <w:r w:rsidRPr="00777238">
              <w:t>0,5</w:t>
            </w:r>
          </w:p>
        </w:tc>
        <w:tc>
          <w:tcPr>
            <w:tcW w:w="1000" w:type="pct"/>
            <w:shd w:val="clear" w:color="auto" w:fill="auto"/>
            <w:vAlign w:val="center"/>
          </w:tcPr>
          <w:p w:rsidR="00777238" w:rsidRPr="00777238" w:rsidRDefault="00777238" w:rsidP="00777238">
            <w:r w:rsidRPr="00777238">
              <w:t>0,8</w:t>
            </w:r>
          </w:p>
        </w:tc>
        <w:tc>
          <w:tcPr>
            <w:tcW w:w="1000" w:type="pct"/>
            <w:shd w:val="clear" w:color="auto" w:fill="auto"/>
            <w:vAlign w:val="center"/>
          </w:tcPr>
          <w:p w:rsidR="00777238" w:rsidRPr="00777238" w:rsidRDefault="00777238" w:rsidP="00777238">
            <w:r w:rsidRPr="00777238">
              <w:t>1,1</w:t>
            </w:r>
          </w:p>
        </w:tc>
        <w:tc>
          <w:tcPr>
            <w:tcW w:w="1000" w:type="pct"/>
            <w:shd w:val="clear" w:color="auto" w:fill="auto"/>
            <w:vAlign w:val="center"/>
          </w:tcPr>
          <w:p w:rsidR="00777238" w:rsidRPr="00777238" w:rsidRDefault="00777238" w:rsidP="00777238">
            <w:r w:rsidRPr="00777238">
              <w:t>1,5</w:t>
            </w:r>
          </w:p>
        </w:tc>
      </w:tr>
      <w:tr w:rsidR="00777238" w:rsidRPr="00777238" w:rsidTr="00777238">
        <w:trPr>
          <w:trHeight w:val="20"/>
        </w:trPr>
        <w:tc>
          <w:tcPr>
            <w:tcW w:w="1000" w:type="pct"/>
            <w:shd w:val="clear" w:color="auto" w:fill="auto"/>
            <w:vAlign w:val="center"/>
          </w:tcPr>
          <w:p w:rsidR="00777238" w:rsidRPr="00777238" w:rsidRDefault="00777238" w:rsidP="00777238">
            <w:r w:rsidRPr="00777238">
              <w:t>60</w:t>
            </w:r>
          </w:p>
        </w:tc>
        <w:tc>
          <w:tcPr>
            <w:tcW w:w="1000" w:type="pct"/>
            <w:shd w:val="clear" w:color="auto" w:fill="auto"/>
            <w:vAlign w:val="center"/>
          </w:tcPr>
          <w:p w:rsidR="00777238" w:rsidRPr="00777238" w:rsidRDefault="00777238" w:rsidP="00777238">
            <w:r w:rsidRPr="00777238">
              <w:t>0,4</w:t>
            </w:r>
          </w:p>
        </w:tc>
        <w:tc>
          <w:tcPr>
            <w:tcW w:w="1000" w:type="pct"/>
            <w:shd w:val="clear" w:color="auto" w:fill="auto"/>
            <w:vAlign w:val="center"/>
          </w:tcPr>
          <w:p w:rsidR="00777238" w:rsidRPr="00777238" w:rsidRDefault="00777238" w:rsidP="00777238">
            <w:r w:rsidRPr="00777238">
              <w:t>0,6</w:t>
            </w:r>
          </w:p>
        </w:tc>
        <w:tc>
          <w:tcPr>
            <w:tcW w:w="1000" w:type="pct"/>
            <w:shd w:val="clear" w:color="auto" w:fill="auto"/>
            <w:vAlign w:val="center"/>
          </w:tcPr>
          <w:p w:rsidR="00777238" w:rsidRPr="00777238" w:rsidRDefault="00777238" w:rsidP="00777238">
            <w:r w:rsidRPr="00777238">
              <w:t>0,8</w:t>
            </w:r>
          </w:p>
        </w:tc>
        <w:tc>
          <w:tcPr>
            <w:tcW w:w="1000" w:type="pct"/>
            <w:shd w:val="clear" w:color="auto" w:fill="auto"/>
            <w:vAlign w:val="center"/>
          </w:tcPr>
          <w:p w:rsidR="00777238" w:rsidRPr="00777238" w:rsidRDefault="00777238" w:rsidP="00777238">
            <w:r w:rsidRPr="00777238">
              <w:t>1,0</w:t>
            </w:r>
          </w:p>
        </w:tc>
      </w:tr>
    </w:tbl>
    <w:p w:rsidR="00777238" w:rsidRPr="00777238" w:rsidRDefault="00777238" w:rsidP="00777238">
      <w:pPr>
        <w:rPr>
          <w:rFonts w:eastAsia="Calibri"/>
        </w:rPr>
      </w:pPr>
      <w:r w:rsidRPr="00777238">
        <w:rPr>
          <w:rFonts w:eastAsia="Calibri"/>
        </w:rPr>
        <w:t>Коэффициент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Коэффициенты аккумуляции теплоты для жилых и промышленных зданий массового строительства приведены в таблице 45.</w:t>
      </w:r>
    </w:p>
    <w:p w:rsidR="00777238" w:rsidRPr="00777238" w:rsidRDefault="00777238" w:rsidP="00777238">
      <w:pPr>
        <w:rPr>
          <w:rFonts w:eastAsia="Calibri"/>
        </w:rPr>
      </w:pPr>
      <w:bookmarkStart w:id="177" w:name="_Ref106789673"/>
      <w:r w:rsidRPr="00777238">
        <w:rPr>
          <w:rFonts w:eastAsia="Calibri"/>
        </w:rPr>
        <w:t xml:space="preserve">Таблица </w:t>
      </w:r>
      <w:bookmarkEnd w:id="177"/>
      <w:r w:rsidRPr="00777238">
        <w:rPr>
          <w:rFonts w:eastAsia="Calibri"/>
        </w:rPr>
        <w:t>50 – Коэффициенты аккумуляции для зданий типового строительства</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949"/>
        <w:gridCol w:w="1855"/>
        <w:gridCol w:w="2050"/>
      </w:tblGrid>
      <w:tr w:rsidR="00777238" w:rsidRPr="00777238" w:rsidTr="00777238">
        <w:trPr>
          <w:trHeight w:val="20"/>
          <w:tblHeader/>
        </w:trPr>
        <w:tc>
          <w:tcPr>
            <w:tcW w:w="3019" w:type="pct"/>
            <w:shd w:val="clear" w:color="auto" w:fill="FFFFFF"/>
            <w:vAlign w:val="center"/>
          </w:tcPr>
          <w:p w:rsidR="00777238" w:rsidRPr="00777238" w:rsidRDefault="00777238" w:rsidP="00777238">
            <w:r w:rsidRPr="00777238">
              <w:t>Характеристика зданий</w:t>
            </w:r>
          </w:p>
        </w:tc>
        <w:tc>
          <w:tcPr>
            <w:tcW w:w="941" w:type="pct"/>
            <w:shd w:val="clear" w:color="auto" w:fill="FFFFFF"/>
            <w:vAlign w:val="center"/>
          </w:tcPr>
          <w:p w:rsidR="00777238" w:rsidRPr="00777238" w:rsidRDefault="00777238" w:rsidP="00777238">
            <w:r w:rsidRPr="00777238">
              <w:t>Помещения</w:t>
            </w:r>
          </w:p>
        </w:tc>
        <w:tc>
          <w:tcPr>
            <w:tcW w:w="1040" w:type="pct"/>
            <w:shd w:val="clear" w:color="auto" w:fill="FFFFFF"/>
            <w:vAlign w:val="center"/>
          </w:tcPr>
          <w:p w:rsidR="00777238" w:rsidRPr="00777238" w:rsidRDefault="00777238" w:rsidP="00777238">
            <w:r w:rsidRPr="00777238">
              <w:t xml:space="preserve">Коэффициент аккумуляции, </w:t>
            </w:r>
            <w:proofErr w:type="gramStart"/>
            <w:r w:rsidRPr="00777238">
              <w:t>ч</w:t>
            </w:r>
            <w:proofErr w:type="gramEnd"/>
          </w:p>
        </w:tc>
      </w:tr>
      <w:tr w:rsidR="00777238" w:rsidRPr="00777238" w:rsidTr="00777238">
        <w:trPr>
          <w:trHeight w:val="20"/>
        </w:trPr>
        <w:tc>
          <w:tcPr>
            <w:tcW w:w="3019" w:type="pct"/>
            <w:vMerge w:val="restart"/>
            <w:shd w:val="clear" w:color="auto" w:fill="auto"/>
            <w:vAlign w:val="center"/>
          </w:tcPr>
          <w:p w:rsidR="00777238" w:rsidRPr="00777238" w:rsidRDefault="00777238" w:rsidP="00777238">
            <w:r w:rsidRPr="00777238">
              <w:t xml:space="preserve">1. </w:t>
            </w:r>
            <w:proofErr w:type="gramStart"/>
            <w:r w:rsidRPr="00777238">
              <w:t xml:space="preserve">Крупнопанельный дом серии 1-605А с трехслойными наружными стенами, с утепленными </w:t>
            </w:r>
            <w:proofErr w:type="spellStart"/>
            <w:r w:rsidRPr="00777238">
              <w:t>минераловатными</w:t>
            </w:r>
            <w:proofErr w:type="spellEnd"/>
            <w:r w:rsidRPr="00777238">
              <w:t xml:space="preserve"> </w:t>
            </w:r>
            <w:proofErr w:type="gramEnd"/>
          </w:p>
          <w:p w:rsidR="00777238" w:rsidRPr="00777238" w:rsidRDefault="00777238" w:rsidP="00777238">
            <w:proofErr w:type="gramStart"/>
            <w:r w:rsidRPr="00777238">
              <w:t xml:space="preserve">плитами с железобетонными фактурными слоями (толщина </w:t>
            </w:r>
            <w:proofErr w:type="gramEnd"/>
          </w:p>
          <w:p w:rsidR="00777238" w:rsidRPr="00777238" w:rsidRDefault="00777238" w:rsidP="00777238">
            <w:r w:rsidRPr="00777238">
              <w:t>стены 21 см, из них толщина утеплителя 12 см)</w:t>
            </w:r>
          </w:p>
        </w:tc>
        <w:tc>
          <w:tcPr>
            <w:tcW w:w="941" w:type="pct"/>
            <w:shd w:val="clear" w:color="auto" w:fill="auto"/>
            <w:vAlign w:val="center"/>
          </w:tcPr>
          <w:p w:rsidR="00777238" w:rsidRPr="00777238" w:rsidRDefault="00777238" w:rsidP="00777238">
            <w:r w:rsidRPr="00777238">
              <w:t>Угловые:</w:t>
            </w:r>
          </w:p>
        </w:tc>
        <w:tc>
          <w:tcPr>
            <w:tcW w:w="1040" w:type="pct"/>
            <w:shd w:val="clear" w:color="auto" w:fill="auto"/>
            <w:vAlign w:val="center"/>
          </w:tcPr>
          <w:p w:rsidR="00777238" w:rsidRPr="00777238" w:rsidRDefault="00777238" w:rsidP="00777238"/>
        </w:tc>
      </w:tr>
      <w:tr w:rsidR="00777238" w:rsidRPr="00777238" w:rsidTr="00777238">
        <w:trPr>
          <w:trHeight w:val="20"/>
        </w:trPr>
        <w:tc>
          <w:tcPr>
            <w:tcW w:w="3019" w:type="pct"/>
            <w:vMerge/>
            <w:shd w:val="clear" w:color="auto" w:fill="auto"/>
            <w:vAlign w:val="center"/>
          </w:tcPr>
          <w:p w:rsidR="00777238" w:rsidRPr="00777238" w:rsidRDefault="00777238" w:rsidP="00777238"/>
        </w:tc>
        <w:tc>
          <w:tcPr>
            <w:tcW w:w="941" w:type="pct"/>
            <w:shd w:val="clear" w:color="auto" w:fill="auto"/>
            <w:vAlign w:val="center"/>
          </w:tcPr>
          <w:p w:rsidR="00777238" w:rsidRPr="00777238" w:rsidRDefault="00777238" w:rsidP="00777238">
            <w:r w:rsidRPr="00777238">
              <w:t>верхнего этажа</w:t>
            </w:r>
          </w:p>
        </w:tc>
        <w:tc>
          <w:tcPr>
            <w:tcW w:w="1040" w:type="pct"/>
            <w:shd w:val="clear" w:color="auto" w:fill="auto"/>
            <w:vAlign w:val="center"/>
          </w:tcPr>
          <w:p w:rsidR="00777238" w:rsidRPr="00777238" w:rsidRDefault="00777238" w:rsidP="00777238">
            <w:r w:rsidRPr="00777238">
              <w:t>42</w:t>
            </w:r>
          </w:p>
        </w:tc>
      </w:tr>
      <w:tr w:rsidR="00777238" w:rsidRPr="00777238" w:rsidTr="00777238">
        <w:trPr>
          <w:trHeight w:val="20"/>
        </w:trPr>
        <w:tc>
          <w:tcPr>
            <w:tcW w:w="3019" w:type="pct"/>
            <w:vMerge/>
            <w:shd w:val="clear" w:color="auto" w:fill="auto"/>
            <w:vAlign w:val="center"/>
          </w:tcPr>
          <w:p w:rsidR="00777238" w:rsidRPr="00777238" w:rsidRDefault="00777238" w:rsidP="00777238"/>
        </w:tc>
        <w:tc>
          <w:tcPr>
            <w:tcW w:w="941" w:type="pct"/>
            <w:shd w:val="clear" w:color="auto" w:fill="auto"/>
            <w:vAlign w:val="center"/>
          </w:tcPr>
          <w:p w:rsidR="00777238" w:rsidRPr="00777238" w:rsidRDefault="00777238" w:rsidP="00777238">
            <w:r w:rsidRPr="00777238">
              <w:t>среднего и первого этажей</w:t>
            </w:r>
          </w:p>
        </w:tc>
        <w:tc>
          <w:tcPr>
            <w:tcW w:w="1040" w:type="pct"/>
            <w:shd w:val="clear" w:color="auto" w:fill="auto"/>
            <w:vAlign w:val="center"/>
          </w:tcPr>
          <w:p w:rsidR="00777238" w:rsidRPr="00777238" w:rsidRDefault="00777238" w:rsidP="00777238">
            <w:r w:rsidRPr="00777238">
              <w:t>46</w:t>
            </w:r>
          </w:p>
        </w:tc>
      </w:tr>
      <w:tr w:rsidR="00777238" w:rsidRPr="00777238" w:rsidTr="00777238">
        <w:trPr>
          <w:trHeight w:val="20"/>
        </w:trPr>
        <w:tc>
          <w:tcPr>
            <w:tcW w:w="3019" w:type="pct"/>
            <w:vMerge/>
            <w:shd w:val="clear" w:color="auto" w:fill="auto"/>
            <w:vAlign w:val="center"/>
          </w:tcPr>
          <w:p w:rsidR="00777238" w:rsidRPr="00777238" w:rsidRDefault="00777238" w:rsidP="00777238"/>
        </w:tc>
        <w:tc>
          <w:tcPr>
            <w:tcW w:w="941" w:type="pct"/>
            <w:shd w:val="clear" w:color="auto" w:fill="auto"/>
            <w:vAlign w:val="center"/>
          </w:tcPr>
          <w:p w:rsidR="00777238" w:rsidRPr="00777238" w:rsidRDefault="00777238" w:rsidP="00777238">
            <w:r w:rsidRPr="00777238">
              <w:t>средние</w:t>
            </w:r>
          </w:p>
        </w:tc>
        <w:tc>
          <w:tcPr>
            <w:tcW w:w="1040" w:type="pct"/>
            <w:shd w:val="clear" w:color="auto" w:fill="auto"/>
            <w:vAlign w:val="center"/>
          </w:tcPr>
          <w:p w:rsidR="00777238" w:rsidRPr="00777238" w:rsidRDefault="00777238" w:rsidP="00777238">
            <w:r w:rsidRPr="00777238">
              <w:t>77</w:t>
            </w:r>
          </w:p>
        </w:tc>
      </w:tr>
      <w:tr w:rsidR="00777238" w:rsidRPr="00777238" w:rsidTr="00777238">
        <w:trPr>
          <w:trHeight w:val="20"/>
        </w:trPr>
        <w:tc>
          <w:tcPr>
            <w:tcW w:w="3019" w:type="pct"/>
            <w:vMerge w:val="restart"/>
            <w:shd w:val="clear" w:color="auto" w:fill="auto"/>
            <w:vAlign w:val="center"/>
          </w:tcPr>
          <w:p w:rsidR="00777238" w:rsidRPr="00777238" w:rsidRDefault="00777238" w:rsidP="00777238">
            <w:r w:rsidRPr="00777238">
              <w:t xml:space="preserve">2. Крупнопанельный жилой дом серии К7-3 </w:t>
            </w:r>
          </w:p>
          <w:p w:rsidR="00777238" w:rsidRPr="00777238" w:rsidRDefault="00777238" w:rsidP="00777238">
            <w:r w:rsidRPr="00777238">
              <w:t xml:space="preserve"> с наружными стенами толщиной 16 см, с утепленными </w:t>
            </w:r>
            <w:proofErr w:type="spellStart"/>
            <w:r w:rsidRPr="00777238">
              <w:t>минераловатными</w:t>
            </w:r>
            <w:proofErr w:type="spellEnd"/>
            <w:r w:rsidRPr="00777238">
              <w:t xml:space="preserve"> плитами с железобетонными фактурными слоями</w:t>
            </w:r>
          </w:p>
        </w:tc>
        <w:tc>
          <w:tcPr>
            <w:tcW w:w="941" w:type="pct"/>
            <w:shd w:val="clear" w:color="auto" w:fill="auto"/>
            <w:vAlign w:val="center"/>
          </w:tcPr>
          <w:p w:rsidR="00777238" w:rsidRPr="00777238" w:rsidRDefault="00777238" w:rsidP="00777238">
            <w:r w:rsidRPr="00777238">
              <w:t>Угловые:</w:t>
            </w:r>
          </w:p>
        </w:tc>
        <w:tc>
          <w:tcPr>
            <w:tcW w:w="1040" w:type="pct"/>
            <w:shd w:val="clear" w:color="auto" w:fill="auto"/>
            <w:vAlign w:val="center"/>
          </w:tcPr>
          <w:p w:rsidR="00777238" w:rsidRPr="00777238" w:rsidRDefault="00777238" w:rsidP="00777238"/>
        </w:tc>
      </w:tr>
      <w:tr w:rsidR="00777238" w:rsidRPr="00777238" w:rsidTr="00777238">
        <w:trPr>
          <w:trHeight w:val="20"/>
        </w:trPr>
        <w:tc>
          <w:tcPr>
            <w:tcW w:w="3019" w:type="pct"/>
            <w:vMerge/>
            <w:shd w:val="clear" w:color="auto" w:fill="auto"/>
            <w:vAlign w:val="center"/>
          </w:tcPr>
          <w:p w:rsidR="00777238" w:rsidRPr="00777238" w:rsidRDefault="00777238" w:rsidP="00777238"/>
        </w:tc>
        <w:tc>
          <w:tcPr>
            <w:tcW w:w="941" w:type="pct"/>
            <w:shd w:val="clear" w:color="auto" w:fill="auto"/>
            <w:vAlign w:val="center"/>
          </w:tcPr>
          <w:p w:rsidR="00777238" w:rsidRPr="00777238" w:rsidRDefault="00777238" w:rsidP="00777238">
            <w:r w:rsidRPr="00777238">
              <w:t>верхнего этажа</w:t>
            </w:r>
          </w:p>
        </w:tc>
        <w:tc>
          <w:tcPr>
            <w:tcW w:w="1040" w:type="pct"/>
            <w:shd w:val="clear" w:color="auto" w:fill="auto"/>
            <w:vAlign w:val="center"/>
          </w:tcPr>
          <w:p w:rsidR="00777238" w:rsidRPr="00777238" w:rsidRDefault="00777238" w:rsidP="00777238">
            <w:r w:rsidRPr="00777238">
              <w:t>32</w:t>
            </w:r>
          </w:p>
        </w:tc>
      </w:tr>
      <w:tr w:rsidR="00777238" w:rsidRPr="00777238" w:rsidTr="00777238">
        <w:trPr>
          <w:trHeight w:val="20"/>
        </w:trPr>
        <w:tc>
          <w:tcPr>
            <w:tcW w:w="3019" w:type="pct"/>
            <w:vMerge/>
            <w:shd w:val="clear" w:color="auto" w:fill="auto"/>
            <w:vAlign w:val="center"/>
          </w:tcPr>
          <w:p w:rsidR="00777238" w:rsidRPr="00777238" w:rsidRDefault="00777238" w:rsidP="00777238"/>
        </w:tc>
        <w:tc>
          <w:tcPr>
            <w:tcW w:w="941" w:type="pct"/>
            <w:shd w:val="clear" w:color="auto" w:fill="auto"/>
            <w:vAlign w:val="center"/>
          </w:tcPr>
          <w:p w:rsidR="00777238" w:rsidRPr="00777238" w:rsidRDefault="00777238" w:rsidP="00777238">
            <w:r w:rsidRPr="00777238">
              <w:t>среднего и первого этажей</w:t>
            </w:r>
          </w:p>
        </w:tc>
        <w:tc>
          <w:tcPr>
            <w:tcW w:w="1040" w:type="pct"/>
            <w:shd w:val="clear" w:color="auto" w:fill="auto"/>
            <w:vAlign w:val="center"/>
          </w:tcPr>
          <w:p w:rsidR="00777238" w:rsidRPr="00777238" w:rsidRDefault="00777238" w:rsidP="00777238">
            <w:r w:rsidRPr="00777238">
              <w:t>40</w:t>
            </w:r>
          </w:p>
        </w:tc>
      </w:tr>
      <w:tr w:rsidR="00777238" w:rsidRPr="00777238" w:rsidTr="00777238">
        <w:trPr>
          <w:trHeight w:val="20"/>
        </w:trPr>
        <w:tc>
          <w:tcPr>
            <w:tcW w:w="3019" w:type="pct"/>
            <w:vMerge/>
            <w:shd w:val="clear" w:color="auto" w:fill="auto"/>
            <w:vAlign w:val="center"/>
          </w:tcPr>
          <w:p w:rsidR="00777238" w:rsidRPr="00777238" w:rsidRDefault="00777238" w:rsidP="00777238"/>
        </w:tc>
        <w:tc>
          <w:tcPr>
            <w:tcW w:w="941" w:type="pct"/>
            <w:shd w:val="clear" w:color="auto" w:fill="auto"/>
            <w:vAlign w:val="center"/>
          </w:tcPr>
          <w:p w:rsidR="00777238" w:rsidRPr="00777238" w:rsidRDefault="00777238" w:rsidP="00777238">
            <w:r w:rsidRPr="00777238">
              <w:t>средние</w:t>
            </w:r>
          </w:p>
        </w:tc>
        <w:tc>
          <w:tcPr>
            <w:tcW w:w="1040" w:type="pct"/>
            <w:shd w:val="clear" w:color="auto" w:fill="auto"/>
            <w:vAlign w:val="center"/>
          </w:tcPr>
          <w:p w:rsidR="00777238" w:rsidRPr="00777238" w:rsidRDefault="00777238" w:rsidP="00777238">
            <w:r w:rsidRPr="00777238">
              <w:t>51</w:t>
            </w:r>
          </w:p>
        </w:tc>
      </w:tr>
      <w:tr w:rsidR="00777238" w:rsidRPr="00777238" w:rsidTr="00777238">
        <w:trPr>
          <w:trHeight w:val="20"/>
        </w:trPr>
        <w:tc>
          <w:tcPr>
            <w:tcW w:w="3019" w:type="pct"/>
            <w:shd w:val="clear" w:color="auto" w:fill="auto"/>
            <w:vAlign w:val="center"/>
          </w:tcPr>
          <w:p w:rsidR="00777238" w:rsidRPr="00777238" w:rsidRDefault="00777238" w:rsidP="00777238">
            <w:r w:rsidRPr="00777238">
              <w:t>3. Дом из объемных элементов с наружными ограждениями</w:t>
            </w:r>
          </w:p>
          <w:p w:rsidR="00777238" w:rsidRPr="00777238" w:rsidRDefault="00777238" w:rsidP="00777238">
            <w:r w:rsidRPr="00777238">
              <w:lastRenderedPageBreak/>
              <w:t xml:space="preserve"> из железобетонных вибропрокатных элементов, утепленных </w:t>
            </w:r>
            <w:proofErr w:type="spellStart"/>
            <w:r w:rsidRPr="00777238">
              <w:t>минераловатными</w:t>
            </w:r>
            <w:proofErr w:type="spellEnd"/>
            <w:r w:rsidRPr="00777238">
              <w:t xml:space="preserve"> плитами. Толщина наружной стены 22 см, толщина слоя утеплителя в зоне стыкования с ребрами 5 см, </w:t>
            </w:r>
          </w:p>
          <w:p w:rsidR="00777238" w:rsidRPr="00777238" w:rsidRDefault="00777238" w:rsidP="00777238">
            <w:r w:rsidRPr="00777238">
              <w:t xml:space="preserve">между ребрами 7 см. Общая толщина железобетонных </w:t>
            </w:r>
          </w:p>
          <w:p w:rsidR="00777238" w:rsidRPr="00777238" w:rsidRDefault="00777238" w:rsidP="00777238">
            <w:r w:rsidRPr="00777238">
              <w:t>элементов между ребрами 30-40 мм</w:t>
            </w:r>
          </w:p>
        </w:tc>
        <w:tc>
          <w:tcPr>
            <w:tcW w:w="941" w:type="pct"/>
            <w:shd w:val="clear" w:color="auto" w:fill="auto"/>
            <w:vAlign w:val="center"/>
          </w:tcPr>
          <w:p w:rsidR="00777238" w:rsidRPr="00777238" w:rsidRDefault="00777238" w:rsidP="00777238">
            <w:proofErr w:type="gramStart"/>
            <w:r w:rsidRPr="00777238">
              <w:lastRenderedPageBreak/>
              <w:t>Угловые</w:t>
            </w:r>
            <w:proofErr w:type="gramEnd"/>
            <w:r w:rsidRPr="00777238">
              <w:t xml:space="preserve"> верхнего </w:t>
            </w:r>
            <w:r w:rsidRPr="00777238">
              <w:lastRenderedPageBreak/>
              <w:t>этажа</w:t>
            </w:r>
          </w:p>
        </w:tc>
        <w:tc>
          <w:tcPr>
            <w:tcW w:w="1040" w:type="pct"/>
            <w:shd w:val="clear" w:color="auto" w:fill="auto"/>
            <w:vAlign w:val="center"/>
          </w:tcPr>
          <w:p w:rsidR="00777238" w:rsidRPr="00777238" w:rsidRDefault="00777238" w:rsidP="00777238">
            <w:r w:rsidRPr="00777238">
              <w:lastRenderedPageBreak/>
              <w:t>40</w:t>
            </w:r>
          </w:p>
        </w:tc>
      </w:tr>
      <w:tr w:rsidR="00777238" w:rsidRPr="00777238" w:rsidTr="00777238">
        <w:trPr>
          <w:trHeight w:val="20"/>
        </w:trPr>
        <w:tc>
          <w:tcPr>
            <w:tcW w:w="3019" w:type="pct"/>
            <w:vMerge w:val="restart"/>
            <w:shd w:val="clear" w:color="auto" w:fill="auto"/>
            <w:vAlign w:val="center"/>
          </w:tcPr>
          <w:p w:rsidR="00777238" w:rsidRPr="00777238" w:rsidRDefault="00777238" w:rsidP="00777238">
            <w:r w:rsidRPr="00777238">
              <w:lastRenderedPageBreak/>
              <w:t>4. Кирпичные жилые здания с толщиной стен в 2,5 кирпича и коэффициентом остекления 0,18-0,25</w:t>
            </w:r>
          </w:p>
        </w:tc>
        <w:tc>
          <w:tcPr>
            <w:tcW w:w="941" w:type="pct"/>
            <w:shd w:val="clear" w:color="auto" w:fill="auto"/>
            <w:vAlign w:val="center"/>
          </w:tcPr>
          <w:p w:rsidR="00777238" w:rsidRPr="00777238" w:rsidRDefault="00777238" w:rsidP="00777238">
            <w:r w:rsidRPr="00777238">
              <w:t>Угловые</w:t>
            </w:r>
          </w:p>
        </w:tc>
        <w:tc>
          <w:tcPr>
            <w:tcW w:w="1040" w:type="pct"/>
            <w:shd w:val="clear" w:color="auto" w:fill="auto"/>
            <w:vAlign w:val="center"/>
          </w:tcPr>
          <w:p w:rsidR="00777238" w:rsidRPr="00777238" w:rsidRDefault="00777238" w:rsidP="00777238">
            <w:r w:rsidRPr="00777238">
              <w:t>65-60</w:t>
            </w:r>
          </w:p>
        </w:tc>
      </w:tr>
      <w:tr w:rsidR="00777238" w:rsidRPr="00777238" w:rsidTr="00777238">
        <w:trPr>
          <w:trHeight w:val="20"/>
        </w:trPr>
        <w:tc>
          <w:tcPr>
            <w:tcW w:w="3019" w:type="pct"/>
            <w:vMerge/>
            <w:shd w:val="clear" w:color="auto" w:fill="auto"/>
            <w:vAlign w:val="center"/>
          </w:tcPr>
          <w:p w:rsidR="00777238" w:rsidRPr="00777238" w:rsidRDefault="00777238" w:rsidP="00777238"/>
        </w:tc>
        <w:tc>
          <w:tcPr>
            <w:tcW w:w="941" w:type="pct"/>
            <w:shd w:val="clear" w:color="auto" w:fill="auto"/>
            <w:vAlign w:val="center"/>
          </w:tcPr>
          <w:p w:rsidR="00777238" w:rsidRPr="00777238" w:rsidRDefault="00777238" w:rsidP="00777238">
            <w:r w:rsidRPr="00777238">
              <w:t>Средние</w:t>
            </w:r>
          </w:p>
        </w:tc>
        <w:tc>
          <w:tcPr>
            <w:tcW w:w="1040" w:type="pct"/>
            <w:shd w:val="clear" w:color="auto" w:fill="auto"/>
            <w:vAlign w:val="center"/>
          </w:tcPr>
          <w:p w:rsidR="00777238" w:rsidRPr="00777238" w:rsidRDefault="00777238" w:rsidP="00777238">
            <w:r w:rsidRPr="00777238">
              <w:t>100-65</w:t>
            </w:r>
          </w:p>
        </w:tc>
      </w:tr>
      <w:tr w:rsidR="00777238" w:rsidRPr="00777238" w:rsidTr="00777238">
        <w:trPr>
          <w:trHeight w:val="20"/>
        </w:trPr>
        <w:tc>
          <w:tcPr>
            <w:tcW w:w="3019" w:type="pct"/>
            <w:shd w:val="clear" w:color="auto" w:fill="auto"/>
            <w:vAlign w:val="center"/>
          </w:tcPr>
          <w:p w:rsidR="00777238" w:rsidRPr="00777238" w:rsidRDefault="00777238" w:rsidP="00777238">
            <w:r w:rsidRPr="00777238">
              <w:t>5. Промышленные здания с незначительными внутренними тепловыделениями (стены в 2 кирпича, коэффициент остекления 0,15-0,3)</w:t>
            </w:r>
          </w:p>
        </w:tc>
        <w:tc>
          <w:tcPr>
            <w:tcW w:w="941" w:type="pct"/>
            <w:shd w:val="clear" w:color="auto" w:fill="auto"/>
            <w:vAlign w:val="center"/>
          </w:tcPr>
          <w:p w:rsidR="00777238" w:rsidRPr="00777238" w:rsidRDefault="00777238" w:rsidP="00777238"/>
        </w:tc>
        <w:tc>
          <w:tcPr>
            <w:tcW w:w="1040" w:type="pct"/>
            <w:shd w:val="clear" w:color="auto" w:fill="auto"/>
            <w:vAlign w:val="center"/>
          </w:tcPr>
          <w:p w:rsidR="00777238" w:rsidRPr="00777238" w:rsidRDefault="00777238" w:rsidP="00777238">
            <w:r w:rsidRPr="00777238">
              <w:t>25-14</w:t>
            </w:r>
          </w:p>
        </w:tc>
      </w:tr>
    </w:tbl>
    <w:p w:rsidR="00777238" w:rsidRPr="00777238" w:rsidRDefault="00777238" w:rsidP="00777238">
      <w:pPr>
        <w:rPr>
          <w:rFonts w:eastAsia="Calibri"/>
        </w:rPr>
      </w:pPr>
      <w:r w:rsidRPr="00777238">
        <w:rPr>
          <w:rFonts w:eastAsia="Calibri"/>
        </w:rPr>
        <w:t>На основании приведённых данных можно оценить время, имеющееся для ликвидации аварии или принятия мер по предотвращению лавинообразного развития аварий, т. е. замерзания теплоносителя в системах отопления зданий, в которые прекращена подача теплоты.</w:t>
      </w:r>
    </w:p>
    <w:p w:rsidR="00777238" w:rsidRPr="00777238" w:rsidRDefault="00777238" w:rsidP="00777238">
      <w:pPr>
        <w:rPr>
          <w:rFonts w:eastAsia="Calibri"/>
        </w:rPr>
      </w:pPr>
      <w:r w:rsidRPr="00777238">
        <w:rPr>
          <w:rFonts w:eastAsia="Calibri"/>
        </w:rPr>
        <w:t>Если в результате аварии отключено несколько зданий, то определение времени, имеющегося в распоряжении на ликвидацию аварии или принятия мер по предотвращению развития аварии, производится по зданию, имеющему наименьший коэффициент аккумуляции.</w:t>
      </w:r>
    </w:p>
    <w:p w:rsidR="00777238" w:rsidRPr="00777238" w:rsidRDefault="00777238" w:rsidP="00777238">
      <w:pPr>
        <w:rPr>
          <w:rFonts w:eastAsia="Calibri"/>
        </w:rPr>
      </w:pPr>
      <w:r w:rsidRPr="00777238">
        <w:rPr>
          <w:rFonts w:eastAsia="Calibri"/>
        </w:rPr>
        <w:t>В ходе разработки данного Плана смоделированы аварийные отключения потребителей системы теплоснабжения сельского поселения Чекмагушевский сельсовет.</w:t>
      </w:r>
    </w:p>
    <w:p w:rsidR="00777238" w:rsidRPr="00777238" w:rsidRDefault="00777238" w:rsidP="00777238">
      <w:pPr>
        <w:rPr>
          <w:rFonts w:eastAsia="Calibri"/>
        </w:rPr>
      </w:pPr>
      <w:r w:rsidRPr="00777238">
        <w:rPr>
          <w:rFonts w:eastAsia="Calibri"/>
        </w:rPr>
        <w:t>Согласно Постановлению Правительства Российской Федерации от 26 августа 2013 г. № 730 «Об утверждении Положения о разработке планов мероприятий по локализации и ликвидации последствий аварий на опасных производственных объектах» план мероприятий предусматривает:</w:t>
      </w:r>
    </w:p>
    <w:p w:rsidR="00777238" w:rsidRPr="00777238" w:rsidRDefault="00777238" w:rsidP="00777238">
      <w:pPr>
        <w:rPr>
          <w:rFonts w:eastAsia="Calibri"/>
        </w:rPr>
      </w:pPr>
      <w:r w:rsidRPr="00777238">
        <w:rPr>
          <w:rFonts w:eastAsia="Calibri"/>
        </w:rPr>
        <w:t>а) возможные сценарии возникновения и развития аварий на объекте;</w:t>
      </w:r>
    </w:p>
    <w:p w:rsidR="00777238" w:rsidRPr="00777238" w:rsidRDefault="00777238" w:rsidP="00777238">
      <w:pPr>
        <w:rPr>
          <w:rFonts w:eastAsia="Calibri"/>
        </w:rPr>
      </w:pPr>
      <w:r w:rsidRPr="00777238">
        <w:rPr>
          <w:rFonts w:eastAsia="Calibri"/>
        </w:rPr>
        <w:t>б) достаточное количество сил и средств, используемых для локализации и ликвидации последствий аварий на объекте (далее – силы и средства), соответствие имеющихся на объекте сил и средств задачам ликвидации последствий аварий, а также необходимость привлечения профессиональных аварийно-спасательных формирований;</w:t>
      </w:r>
    </w:p>
    <w:p w:rsidR="00777238" w:rsidRPr="00777238" w:rsidRDefault="00777238" w:rsidP="00777238">
      <w:pPr>
        <w:rPr>
          <w:rFonts w:eastAsia="Calibri"/>
        </w:rPr>
      </w:pPr>
      <w:r w:rsidRPr="00777238">
        <w:rPr>
          <w:rFonts w:eastAsia="Calibri"/>
        </w:rPr>
        <w:t>в) организацию взаимодействия сил и средств;</w:t>
      </w:r>
    </w:p>
    <w:p w:rsidR="00777238" w:rsidRPr="00777238" w:rsidRDefault="00777238" w:rsidP="00777238">
      <w:pPr>
        <w:rPr>
          <w:rFonts w:eastAsia="Calibri"/>
        </w:rPr>
      </w:pPr>
      <w:r w:rsidRPr="00777238">
        <w:rPr>
          <w:rFonts w:eastAsia="Calibri"/>
        </w:rPr>
        <w:t>г) состав и дислокацию сил и средств;</w:t>
      </w:r>
    </w:p>
    <w:p w:rsidR="00777238" w:rsidRPr="00777238" w:rsidRDefault="00777238" w:rsidP="00777238">
      <w:pPr>
        <w:rPr>
          <w:rFonts w:eastAsia="Calibri"/>
        </w:rPr>
      </w:pPr>
      <w:proofErr w:type="spellStart"/>
      <w:r w:rsidRPr="00777238">
        <w:rPr>
          <w:rFonts w:eastAsia="Calibri"/>
        </w:rPr>
        <w:t>д</w:t>
      </w:r>
      <w:proofErr w:type="spellEnd"/>
      <w:r w:rsidRPr="00777238">
        <w:rPr>
          <w:rFonts w:eastAsia="Calibri"/>
        </w:rPr>
        <w:t>) порядок обеспечения постоянной готовности сил и сре</w:t>
      </w:r>
      <w:proofErr w:type="gramStart"/>
      <w:r w:rsidRPr="00777238">
        <w:rPr>
          <w:rFonts w:eastAsia="Calibri"/>
        </w:rPr>
        <w:t>дств к л</w:t>
      </w:r>
      <w:proofErr w:type="gramEnd"/>
      <w:r w:rsidRPr="00777238">
        <w:rPr>
          <w:rFonts w:eastAsia="Calibri"/>
        </w:rPr>
        <w:t>окализации и ликвидации последствий аварий на объекте с указанием организаций, которые несут ответственность за поддержание этих сил и средств в установленной степени готовности;</w:t>
      </w:r>
    </w:p>
    <w:p w:rsidR="00777238" w:rsidRPr="00777238" w:rsidRDefault="00777238" w:rsidP="00777238">
      <w:pPr>
        <w:rPr>
          <w:rFonts w:eastAsia="Calibri"/>
        </w:rPr>
      </w:pPr>
      <w:r w:rsidRPr="00777238">
        <w:rPr>
          <w:rFonts w:eastAsia="Calibri"/>
        </w:rPr>
        <w:lastRenderedPageBreak/>
        <w:t>е) организацию управления, связи и оповещения при аварии на объекте;</w:t>
      </w:r>
    </w:p>
    <w:p w:rsidR="00777238" w:rsidRPr="00777238" w:rsidRDefault="00777238" w:rsidP="00777238">
      <w:pPr>
        <w:rPr>
          <w:rFonts w:eastAsia="Calibri"/>
        </w:rPr>
      </w:pPr>
      <w:r w:rsidRPr="00777238">
        <w:rPr>
          <w:rFonts w:eastAsia="Calibri"/>
        </w:rPr>
        <w:t>ж) систему взаимного обмена информацией между организациями - участниками локализации и ликвидации последствий аварий на объекте;</w:t>
      </w:r>
    </w:p>
    <w:p w:rsidR="00777238" w:rsidRPr="00777238" w:rsidRDefault="00777238" w:rsidP="00777238">
      <w:pPr>
        <w:rPr>
          <w:rFonts w:eastAsia="Calibri"/>
        </w:rPr>
      </w:pPr>
      <w:proofErr w:type="spellStart"/>
      <w:r w:rsidRPr="00777238">
        <w:rPr>
          <w:rFonts w:eastAsia="Calibri"/>
        </w:rPr>
        <w:t>з</w:t>
      </w:r>
      <w:proofErr w:type="spellEnd"/>
      <w:r w:rsidRPr="00777238">
        <w:rPr>
          <w:rFonts w:eastAsia="Calibri"/>
        </w:rPr>
        <w:t>) первоочередные действия при получении сигнала об аварии на объекте;</w:t>
      </w:r>
    </w:p>
    <w:p w:rsidR="00777238" w:rsidRPr="00777238" w:rsidRDefault="00777238" w:rsidP="00777238">
      <w:pPr>
        <w:rPr>
          <w:rFonts w:eastAsia="Calibri"/>
        </w:rPr>
      </w:pPr>
      <w:r w:rsidRPr="00777238">
        <w:rPr>
          <w:rFonts w:eastAsia="Calibri"/>
        </w:rPr>
        <w:t>и) действия производственного персонала и аварийно-спасательных служб (формирований) по локализации и ликвидации аварийных ситуаций;</w:t>
      </w:r>
    </w:p>
    <w:p w:rsidR="00777238" w:rsidRPr="00777238" w:rsidRDefault="00777238" w:rsidP="00777238">
      <w:pPr>
        <w:rPr>
          <w:rFonts w:eastAsia="Calibri"/>
        </w:rPr>
      </w:pPr>
      <w:r w:rsidRPr="00777238">
        <w:rPr>
          <w:rFonts w:eastAsia="Calibri"/>
        </w:rPr>
        <w:t>к) мероприятия, направленные на обеспечение безопасности населения;</w:t>
      </w:r>
    </w:p>
    <w:p w:rsidR="00777238" w:rsidRPr="00777238" w:rsidRDefault="00777238" w:rsidP="00777238">
      <w:pPr>
        <w:rPr>
          <w:rFonts w:eastAsia="Calibri"/>
        </w:rPr>
      </w:pPr>
      <w:r w:rsidRPr="00777238">
        <w:rPr>
          <w:rFonts w:eastAsia="Calibri"/>
        </w:rPr>
        <w:t>л) организацию материально-технического, инженерного и финансового обеспечения операций по локализации и ликвидации аварий на объекте.</w:t>
      </w:r>
    </w:p>
    <w:p w:rsidR="00777238" w:rsidRPr="00777238" w:rsidRDefault="00777238" w:rsidP="00777238">
      <w:pPr>
        <w:rPr>
          <w:rFonts w:eastAsia="Calibri"/>
        </w:rPr>
      </w:pPr>
      <w:r w:rsidRPr="00777238">
        <w:rPr>
          <w:rFonts w:eastAsia="Calibri"/>
        </w:rPr>
        <w:t>В целях снижения интенсивности инцидентов в тепловых сетях:</w:t>
      </w:r>
    </w:p>
    <w:p w:rsidR="00777238" w:rsidRPr="00777238" w:rsidRDefault="00777238" w:rsidP="00777238">
      <w:pPr>
        <w:rPr>
          <w:rFonts w:eastAsia="Calibri"/>
        </w:rPr>
      </w:pPr>
      <w:r w:rsidRPr="00777238">
        <w:rPr>
          <w:rFonts w:eastAsia="Calibri"/>
        </w:rPr>
        <w:t>Отклонения от расчётных значений этих показателей свидетельствуют о прогрессирующих изменениях, которые могут привести к более серьезным инцидентам.</w:t>
      </w:r>
    </w:p>
    <w:p w:rsidR="00777238" w:rsidRPr="00777238" w:rsidRDefault="00777238" w:rsidP="00777238">
      <w:pPr>
        <w:rPr>
          <w:rFonts w:eastAsia="Calibri"/>
        </w:rPr>
      </w:pPr>
      <w:r w:rsidRPr="00777238">
        <w:rPr>
          <w:rFonts w:eastAsia="Calibri"/>
        </w:rPr>
        <w:t>Для предупреждения развития аварии важны профилактические упреждающие меры:</w:t>
      </w:r>
    </w:p>
    <w:p w:rsidR="00777238" w:rsidRPr="00777238" w:rsidRDefault="00777238" w:rsidP="00777238">
      <w:pPr>
        <w:rPr>
          <w:rFonts w:eastAsia="Calibri"/>
        </w:rPr>
      </w:pPr>
      <w:proofErr w:type="spellStart"/>
      <w:r w:rsidRPr="00777238">
        <w:rPr>
          <w:rFonts w:eastAsia="Calibri"/>
        </w:rPr>
        <w:t>Закольцовывание</w:t>
      </w:r>
      <w:proofErr w:type="spellEnd"/>
      <w:r w:rsidRPr="00777238">
        <w:rPr>
          <w:rFonts w:eastAsia="Calibri"/>
        </w:rPr>
        <w:t xml:space="preserve"> тепловых сетей от разных </w:t>
      </w:r>
      <w:proofErr w:type="spellStart"/>
      <w:r w:rsidRPr="00777238">
        <w:rPr>
          <w:rFonts w:eastAsia="Calibri"/>
        </w:rPr>
        <w:t>теплоисточников</w:t>
      </w:r>
      <w:proofErr w:type="spellEnd"/>
      <w:r w:rsidRPr="00777238">
        <w:rPr>
          <w:rFonts w:eastAsia="Calibri"/>
        </w:rPr>
        <w:t xml:space="preserve"> обеспечивает резервирование потребителей при аварии на </w:t>
      </w:r>
      <w:proofErr w:type="spellStart"/>
      <w:r w:rsidRPr="00777238">
        <w:rPr>
          <w:rFonts w:eastAsia="Calibri"/>
        </w:rPr>
        <w:t>теплоисточнике</w:t>
      </w:r>
      <w:proofErr w:type="spellEnd"/>
      <w:r w:rsidRPr="00777238">
        <w:rPr>
          <w:rFonts w:eastAsia="Calibri"/>
        </w:rPr>
        <w:t>. Вместе с тем повышаются требования к качеству сетевой воды, особенно её деаэрации.</w:t>
      </w:r>
    </w:p>
    <w:p w:rsidR="00777238" w:rsidRPr="00777238" w:rsidRDefault="00777238" w:rsidP="00777238">
      <w:pPr>
        <w:rPr>
          <w:rFonts w:eastAsia="Calibri"/>
        </w:rPr>
      </w:pPr>
      <w:r w:rsidRPr="00777238">
        <w:rPr>
          <w:rFonts w:eastAsia="Calibri"/>
        </w:rPr>
        <w:t>При возникновении аварийной ситуации все не отключенные потребители взаимно резервируемой зоны сети переводятся на лимитированное теплоснабжение и сокращают расход теплоносителя, поступающего к потребителю. Кроме того, расход теплоносителя определен в предположении исключения нужд на горячее водоснабжение и воздухонагревателей систем вентиляции.</w:t>
      </w:r>
    </w:p>
    <w:p w:rsidR="00777238" w:rsidRPr="00777238" w:rsidRDefault="00777238" w:rsidP="00777238">
      <w:pPr>
        <w:rPr>
          <w:rFonts w:eastAsia="Calibri"/>
        </w:rPr>
      </w:pPr>
      <w:r w:rsidRPr="00777238">
        <w:rPr>
          <w:rFonts w:eastAsia="Calibri"/>
        </w:rPr>
        <w:t>При допустимой возможности снижения температуры помещения +12</w:t>
      </w:r>
      <w:proofErr w:type="gramStart"/>
      <w:r w:rsidRPr="00777238">
        <w:rPr>
          <w:rFonts w:eastAsia="Calibri"/>
        </w:rPr>
        <w:t>°С</w:t>
      </w:r>
      <w:proofErr w:type="gramEnd"/>
      <w:r w:rsidRPr="00777238">
        <w:rPr>
          <w:rFonts w:eastAsia="Calibri"/>
        </w:rPr>
        <w:t xml:space="preserve"> (для жилых и общественных зданий) коэффициент лимитированного теплоснабжения составляет 0,86.</w:t>
      </w:r>
    </w:p>
    <w:p w:rsidR="00777238" w:rsidRPr="00777238" w:rsidRDefault="00777238" w:rsidP="00777238">
      <w:pPr>
        <w:rPr>
          <w:rFonts w:eastAsia="Calibri"/>
        </w:rPr>
      </w:pPr>
      <w:r w:rsidRPr="00777238">
        <w:rPr>
          <w:rFonts w:eastAsia="Calibri"/>
        </w:rPr>
        <w:t>В таблицах 51 – 55 приведены временные ограничения для устранения аварийных ситуаций на объектах водоснабжения, теплоснабжения, электроснабжения и газоснабжения.</w:t>
      </w:r>
    </w:p>
    <w:p w:rsidR="00777238" w:rsidRPr="00777238" w:rsidRDefault="00777238" w:rsidP="00777238">
      <w:pPr>
        <w:rPr>
          <w:rFonts w:eastAsia="Calibri"/>
        </w:rPr>
      </w:pPr>
      <w:bookmarkStart w:id="178" w:name="_Ref106789690"/>
      <w:r w:rsidRPr="00777238">
        <w:rPr>
          <w:rFonts w:eastAsia="Calibri"/>
        </w:rPr>
        <w:t xml:space="preserve">Таблица </w:t>
      </w:r>
      <w:bookmarkEnd w:id="178"/>
      <w:r w:rsidRPr="00777238">
        <w:rPr>
          <w:rFonts w:eastAsia="Calibri"/>
        </w:rPr>
        <w:t>51 – Допустимое время устранения технологических нарушений на объектах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5430"/>
        <w:gridCol w:w="3524"/>
      </w:tblGrid>
      <w:tr w:rsidR="00777238" w:rsidRPr="00777238" w:rsidTr="00777238">
        <w:trPr>
          <w:trHeight w:val="170"/>
          <w:tblHeader/>
        </w:trPr>
        <w:tc>
          <w:tcPr>
            <w:tcW w:w="457" w:type="pct"/>
            <w:shd w:val="clear" w:color="auto" w:fill="FFFFFF"/>
            <w:vAlign w:val="center"/>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2755" w:type="pct"/>
            <w:shd w:val="clear" w:color="auto" w:fill="FFFFFF"/>
            <w:vAlign w:val="center"/>
          </w:tcPr>
          <w:p w:rsidR="00777238" w:rsidRPr="00777238" w:rsidRDefault="00777238" w:rsidP="00777238">
            <w:r w:rsidRPr="00777238">
              <w:t>Наименование технологического нарушения</w:t>
            </w:r>
          </w:p>
        </w:tc>
        <w:tc>
          <w:tcPr>
            <w:tcW w:w="1788" w:type="pct"/>
            <w:shd w:val="clear" w:color="auto" w:fill="FFFFFF"/>
            <w:vAlign w:val="center"/>
          </w:tcPr>
          <w:p w:rsidR="00777238" w:rsidRPr="00777238" w:rsidRDefault="00777238" w:rsidP="00777238">
            <w:r w:rsidRPr="00777238">
              <w:t xml:space="preserve">Время устранения, </w:t>
            </w:r>
            <w:proofErr w:type="spellStart"/>
            <w:r w:rsidRPr="00777238">
              <w:t>час</w:t>
            </w:r>
            <w:proofErr w:type="gramStart"/>
            <w:r w:rsidRPr="00777238">
              <w:t>.м</w:t>
            </w:r>
            <w:proofErr w:type="gramEnd"/>
            <w:r w:rsidRPr="00777238">
              <w:t>ин</w:t>
            </w:r>
            <w:proofErr w:type="spellEnd"/>
            <w:r w:rsidRPr="00777238">
              <w:t>.</w:t>
            </w:r>
          </w:p>
        </w:tc>
      </w:tr>
      <w:tr w:rsidR="00777238" w:rsidRPr="00777238" w:rsidTr="00777238">
        <w:trPr>
          <w:trHeight w:val="170"/>
        </w:trPr>
        <w:tc>
          <w:tcPr>
            <w:tcW w:w="457" w:type="pct"/>
            <w:shd w:val="clear" w:color="auto" w:fill="auto"/>
            <w:vAlign w:val="center"/>
          </w:tcPr>
          <w:p w:rsidR="00777238" w:rsidRPr="00777238" w:rsidRDefault="00777238" w:rsidP="00777238">
            <w:r w:rsidRPr="00777238">
              <w:t>1</w:t>
            </w:r>
          </w:p>
        </w:tc>
        <w:tc>
          <w:tcPr>
            <w:tcW w:w="2755" w:type="pct"/>
            <w:shd w:val="clear" w:color="auto" w:fill="auto"/>
            <w:vAlign w:val="center"/>
          </w:tcPr>
          <w:p w:rsidR="00777238" w:rsidRPr="00777238" w:rsidRDefault="00777238" w:rsidP="00777238">
            <w:r w:rsidRPr="00777238">
              <w:t>Отключение ХВС</w:t>
            </w:r>
          </w:p>
        </w:tc>
        <w:tc>
          <w:tcPr>
            <w:tcW w:w="1788" w:type="pct"/>
            <w:shd w:val="clear" w:color="auto" w:fill="auto"/>
            <w:vAlign w:val="center"/>
          </w:tcPr>
          <w:p w:rsidR="00777238" w:rsidRPr="00777238" w:rsidRDefault="00777238" w:rsidP="00777238">
            <w:r w:rsidRPr="00777238">
              <w:t>4 часа</w:t>
            </w:r>
          </w:p>
        </w:tc>
      </w:tr>
    </w:tbl>
    <w:p w:rsidR="00777238" w:rsidRPr="00777238" w:rsidRDefault="00777238" w:rsidP="00777238">
      <w:pPr>
        <w:rPr>
          <w:rFonts w:eastAsia="Calibri"/>
        </w:rPr>
      </w:pPr>
      <w:r w:rsidRPr="00777238">
        <w:rPr>
          <w:rFonts w:eastAsia="Calibri"/>
        </w:rPr>
        <w:t>Таблица 52 – Ожидаемая температура в жилых помещениях при технологическом нарушении на объектах системы централизованного теплоснабжения Сельского поселения Чекмагушевский сельсовет в зависимости от температуры наружного воздуха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2802"/>
        <w:gridCol w:w="1983"/>
        <w:gridCol w:w="604"/>
        <w:gridCol w:w="708"/>
        <w:gridCol w:w="851"/>
        <w:gridCol w:w="1984"/>
      </w:tblGrid>
      <w:tr w:rsidR="00777238" w:rsidRPr="00777238" w:rsidTr="00777238">
        <w:trPr>
          <w:trHeight w:val="113"/>
          <w:tblHeader/>
        </w:trPr>
        <w:tc>
          <w:tcPr>
            <w:tcW w:w="815" w:type="dxa"/>
            <w:vMerge w:val="restart"/>
            <w:shd w:val="clear" w:color="auto" w:fill="FFFFFF"/>
            <w:vAlign w:val="center"/>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2802" w:type="dxa"/>
            <w:vMerge w:val="restart"/>
            <w:shd w:val="clear" w:color="auto" w:fill="FFFFFF"/>
            <w:vAlign w:val="center"/>
          </w:tcPr>
          <w:p w:rsidR="00777238" w:rsidRPr="00777238" w:rsidRDefault="00777238" w:rsidP="00777238">
            <w:r w:rsidRPr="00777238">
              <w:t>Наименование технологического нарушения</w:t>
            </w:r>
          </w:p>
        </w:tc>
        <w:tc>
          <w:tcPr>
            <w:tcW w:w="0" w:type="auto"/>
            <w:vMerge w:val="restart"/>
            <w:shd w:val="clear" w:color="auto" w:fill="FFFFFF"/>
            <w:vAlign w:val="center"/>
          </w:tcPr>
          <w:p w:rsidR="00777238" w:rsidRPr="00777238" w:rsidRDefault="00777238" w:rsidP="00777238">
            <w:r w:rsidRPr="00777238">
              <w:t xml:space="preserve">Время устранения, </w:t>
            </w:r>
            <w:proofErr w:type="spellStart"/>
            <w:r w:rsidRPr="00777238">
              <w:t>час</w:t>
            </w:r>
            <w:proofErr w:type="gramStart"/>
            <w:r w:rsidRPr="00777238">
              <w:t>.м</w:t>
            </w:r>
            <w:proofErr w:type="gramEnd"/>
            <w:r w:rsidRPr="00777238">
              <w:t>ин</w:t>
            </w:r>
            <w:proofErr w:type="spellEnd"/>
            <w:r w:rsidRPr="00777238">
              <w:t>.</w:t>
            </w:r>
          </w:p>
        </w:tc>
        <w:tc>
          <w:tcPr>
            <w:tcW w:w="4147" w:type="dxa"/>
            <w:gridSpan w:val="4"/>
            <w:shd w:val="clear" w:color="auto" w:fill="FFFFFF"/>
            <w:vAlign w:val="center"/>
          </w:tcPr>
          <w:p w:rsidR="00777238" w:rsidRPr="00777238" w:rsidRDefault="00777238" w:rsidP="00777238">
            <w:r w:rsidRPr="00777238">
              <w:t>Ожидаемая температура в жилых помещениях при температуре наружного воздуха, °</w:t>
            </w:r>
            <w:proofErr w:type="gramStart"/>
            <w:r w:rsidRPr="00777238">
              <w:t>С</w:t>
            </w:r>
            <w:proofErr w:type="gramEnd"/>
          </w:p>
        </w:tc>
      </w:tr>
      <w:tr w:rsidR="00777238" w:rsidRPr="00777238" w:rsidTr="00777238">
        <w:trPr>
          <w:trHeight w:val="113"/>
          <w:tblHeader/>
        </w:trPr>
        <w:tc>
          <w:tcPr>
            <w:tcW w:w="815" w:type="dxa"/>
            <w:vMerge/>
            <w:shd w:val="clear" w:color="auto" w:fill="FFFFFF"/>
            <w:vAlign w:val="center"/>
          </w:tcPr>
          <w:p w:rsidR="00777238" w:rsidRPr="00777238" w:rsidRDefault="00777238" w:rsidP="00777238"/>
        </w:tc>
        <w:tc>
          <w:tcPr>
            <w:tcW w:w="2802" w:type="dxa"/>
            <w:vMerge/>
            <w:shd w:val="clear" w:color="auto" w:fill="FFFFFF"/>
            <w:vAlign w:val="center"/>
          </w:tcPr>
          <w:p w:rsidR="00777238" w:rsidRPr="00777238" w:rsidRDefault="00777238" w:rsidP="00777238"/>
        </w:tc>
        <w:tc>
          <w:tcPr>
            <w:tcW w:w="0" w:type="auto"/>
            <w:vMerge/>
            <w:shd w:val="clear" w:color="auto" w:fill="FFFFFF"/>
            <w:vAlign w:val="center"/>
          </w:tcPr>
          <w:p w:rsidR="00777238" w:rsidRPr="00777238" w:rsidRDefault="00777238" w:rsidP="00777238"/>
        </w:tc>
        <w:tc>
          <w:tcPr>
            <w:tcW w:w="604" w:type="dxa"/>
            <w:shd w:val="clear" w:color="auto" w:fill="FFFFFF"/>
            <w:vAlign w:val="center"/>
          </w:tcPr>
          <w:p w:rsidR="00777238" w:rsidRPr="00777238" w:rsidRDefault="00777238" w:rsidP="00777238">
            <w:r w:rsidRPr="00777238">
              <w:t>0</w:t>
            </w:r>
          </w:p>
        </w:tc>
        <w:tc>
          <w:tcPr>
            <w:tcW w:w="708" w:type="dxa"/>
            <w:shd w:val="clear" w:color="auto" w:fill="FFFFFF"/>
            <w:vAlign w:val="center"/>
          </w:tcPr>
          <w:p w:rsidR="00777238" w:rsidRPr="00777238" w:rsidRDefault="00777238" w:rsidP="00777238">
            <w:r w:rsidRPr="00777238">
              <w:t>-10</w:t>
            </w:r>
          </w:p>
        </w:tc>
        <w:tc>
          <w:tcPr>
            <w:tcW w:w="851" w:type="dxa"/>
            <w:shd w:val="clear" w:color="auto" w:fill="FFFFFF"/>
            <w:vAlign w:val="center"/>
          </w:tcPr>
          <w:p w:rsidR="00777238" w:rsidRPr="00777238" w:rsidRDefault="00777238" w:rsidP="00777238">
            <w:r w:rsidRPr="00777238">
              <w:t>-20</w:t>
            </w:r>
          </w:p>
        </w:tc>
        <w:tc>
          <w:tcPr>
            <w:tcW w:w="1984" w:type="dxa"/>
            <w:shd w:val="clear" w:color="auto" w:fill="FFFFFF"/>
            <w:vAlign w:val="center"/>
          </w:tcPr>
          <w:p w:rsidR="00777238" w:rsidRPr="00777238" w:rsidRDefault="00777238" w:rsidP="00777238">
            <w:r w:rsidRPr="00777238">
              <w:t>ниже -20</w:t>
            </w:r>
          </w:p>
        </w:tc>
      </w:tr>
      <w:tr w:rsidR="00777238" w:rsidRPr="00777238" w:rsidTr="00777238">
        <w:trPr>
          <w:trHeight w:val="113"/>
        </w:trPr>
        <w:tc>
          <w:tcPr>
            <w:tcW w:w="815" w:type="dxa"/>
            <w:vMerge w:val="restart"/>
            <w:shd w:val="clear" w:color="auto" w:fill="auto"/>
            <w:vAlign w:val="center"/>
          </w:tcPr>
          <w:p w:rsidR="00777238" w:rsidRPr="00777238" w:rsidRDefault="00777238" w:rsidP="00777238">
            <w:r w:rsidRPr="00777238">
              <w:t>1</w:t>
            </w:r>
          </w:p>
        </w:tc>
        <w:tc>
          <w:tcPr>
            <w:tcW w:w="2802" w:type="dxa"/>
            <w:vMerge w:val="restart"/>
            <w:shd w:val="clear" w:color="auto" w:fill="auto"/>
            <w:vAlign w:val="center"/>
          </w:tcPr>
          <w:p w:rsidR="00777238" w:rsidRPr="00777238" w:rsidRDefault="00777238" w:rsidP="00777238">
            <w:r w:rsidRPr="00777238">
              <w:t xml:space="preserve">Отключение </w:t>
            </w:r>
            <w:r w:rsidRPr="00777238">
              <w:lastRenderedPageBreak/>
              <w:t>отопления</w:t>
            </w:r>
          </w:p>
        </w:tc>
        <w:tc>
          <w:tcPr>
            <w:tcW w:w="0" w:type="auto"/>
            <w:shd w:val="clear" w:color="auto" w:fill="auto"/>
            <w:vAlign w:val="center"/>
          </w:tcPr>
          <w:p w:rsidR="00777238" w:rsidRPr="00777238" w:rsidRDefault="00777238" w:rsidP="00777238">
            <w:r w:rsidRPr="00777238">
              <w:lastRenderedPageBreak/>
              <w:t>2 часа</w:t>
            </w:r>
          </w:p>
        </w:tc>
        <w:tc>
          <w:tcPr>
            <w:tcW w:w="604" w:type="dxa"/>
            <w:shd w:val="clear" w:color="auto" w:fill="auto"/>
            <w:vAlign w:val="center"/>
          </w:tcPr>
          <w:p w:rsidR="00777238" w:rsidRPr="00777238" w:rsidRDefault="00777238" w:rsidP="00777238">
            <w:r w:rsidRPr="00777238">
              <w:t>18</w:t>
            </w:r>
          </w:p>
        </w:tc>
        <w:tc>
          <w:tcPr>
            <w:tcW w:w="708" w:type="dxa"/>
            <w:shd w:val="clear" w:color="auto" w:fill="auto"/>
            <w:vAlign w:val="center"/>
          </w:tcPr>
          <w:p w:rsidR="00777238" w:rsidRPr="00777238" w:rsidRDefault="00777238" w:rsidP="00777238">
            <w:r w:rsidRPr="00777238">
              <w:t>18</w:t>
            </w:r>
          </w:p>
        </w:tc>
        <w:tc>
          <w:tcPr>
            <w:tcW w:w="851" w:type="dxa"/>
            <w:shd w:val="clear" w:color="auto" w:fill="auto"/>
            <w:vAlign w:val="center"/>
          </w:tcPr>
          <w:p w:rsidR="00777238" w:rsidRPr="00777238" w:rsidRDefault="00777238" w:rsidP="00777238">
            <w:r w:rsidRPr="00777238">
              <w:t>15</w:t>
            </w:r>
          </w:p>
        </w:tc>
        <w:tc>
          <w:tcPr>
            <w:tcW w:w="1984" w:type="dxa"/>
            <w:shd w:val="clear" w:color="auto" w:fill="auto"/>
            <w:vAlign w:val="center"/>
          </w:tcPr>
          <w:p w:rsidR="00777238" w:rsidRPr="00777238" w:rsidRDefault="00777238" w:rsidP="00777238">
            <w:r w:rsidRPr="00777238">
              <w:t>15</w:t>
            </w:r>
          </w:p>
        </w:tc>
      </w:tr>
      <w:tr w:rsidR="00777238" w:rsidRPr="00777238" w:rsidTr="00777238">
        <w:trPr>
          <w:trHeight w:val="113"/>
        </w:trPr>
        <w:tc>
          <w:tcPr>
            <w:tcW w:w="815" w:type="dxa"/>
            <w:vMerge/>
            <w:shd w:val="clear" w:color="auto" w:fill="auto"/>
            <w:vAlign w:val="center"/>
          </w:tcPr>
          <w:p w:rsidR="00777238" w:rsidRPr="00777238" w:rsidRDefault="00777238" w:rsidP="00777238"/>
        </w:tc>
        <w:tc>
          <w:tcPr>
            <w:tcW w:w="2802" w:type="dxa"/>
            <w:vMerge/>
            <w:shd w:val="clear" w:color="auto" w:fill="auto"/>
            <w:vAlign w:val="center"/>
          </w:tcPr>
          <w:p w:rsidR="00777238" w:rsidRPr="00777238" w:rsidRDefault="00777238" w:rsidP="00777238"/>
        </w:tc>
        <w:tc>
          <w:tcPr>
            <w:tcW w:w="0" w:type="auto"/>
            <w:shd w:val="clear" w:color="auto" w:fill="auto"/>
            <w:vAlign w:val="center"/>
          </w:tcPr>
          <w:p w:rsidR="00777238" w:rsidRPr="00777238" w:rsidRDefault="00777238" w:rsidP="00777238">
            <w:r w:rsidRPr="00777238">
              <w:t>4 часа</w:t>
            </w:r>
          </w:p>
        </w:tc>
        <w:tc>
          <w:tcPr>
            <w:tcW w:w="604" w:type="dxa"/>
            <w:shd w:val="clear" w:color="auto" w:fill="auto"/>
            <w:vAlign w:val="center"/>
          </w:tcPr>
          <w:p w:rsidR="00777238" w:rsidRPr="00777238" w:rsidRDefault="00777238" w:rsidP="00777238">
            <w:r w:rsidRPr="00777238">
              <w:t>18</w:t>
            </w:r>
          </w:p>
        </w:tc>
        <w:tc>
          <w:tcPr>
            <w:tcW w:w="708" w:type="dxa"/>
            <w:shd w:val="clear" w:color="auto" w:fill="auto"/>
            <w:vAlign w:val="center"/>
          </w:tcPr>
          <w:p w:rsidR="00777238" w:rsidRPr="00777238" w:rsidRDefault="00777238" w:rsidP="00777238">
            <w:r w:rsidRPr="00777238">
              <w:t>15</w:t>
            </w:r>
          </w:p>
        </w:tc>
        <w:tc>
          <w:tcPr>
            <w:tcW w:w="851" w:type="dxa"/>
            <w:shd w:val="clear" w:color="auto" w:fill="auto"/>
            <w:vAlign w:val="center"/>
          </w:tcPr>
          <w:p w:rsidR="00777238" w:rsidRPr="00777238" w:rsidRDefault="00777238" w:rsidP="00777238">
            <w:r w:rsidRPr="00777238">
              <w:t>15</w:t>
            </w:r>
          </w:p>
        </w:tc>
        <w:tc>
          <w:tcPr>
            <w:tcW w:w="1984" w:type="dxa"/>
            <w:shd w:val="clear" w:color="auto" w:fill="auto"/>
            <w:vAlign w:val="center"/>
          </w:tcPr>
          <w:p w:rsidR="00777238" w:rsidRPr="00777238" w:rsidRDefault="00777238" w:rsidP="00777238">
            <w:r w:rsidRPr="00777238">
              <w:t>15</w:t>
            </w:r>
          </w:p>
        </w:tc>
      </w:tr>
      <w:tr w:rsidR="00777238" w:rsidRPr="00777238" w:rsidTr="00777238">
        <w:trPr>
          <w:trHeight w:val="113"/>
        </w:trPr>
        <w:tc>
          <w:tcPr>
            <w:tcW w:w="815" w:type="dxa"/>
            <w:vMerge/>
            <w:shd w:val="clear" w:color="auto" w:fill="auto"/>
            <w:vAlign w:val="center"/>
          </w:tcPr>
          <w:p w:rsidR="00777238" w:rsidRPr="00777238" w:rsidRDefault="00777238" w:rsidP="00777238"/>
        </w:tc>
        <w:tc>
          <w:tcPr>
            <w:tcW w:w="2802" w:type="dxa"/>
            <w:vMerge/>
            <w:shd w:val="clear" w:color="auto" w:fill="auto"/>
            <w:vAlign w:val="center"/>
          </w:tcPr>
          <w:p w:rsidR="00777238" w:rsidRPr="00777238" w:rsidRDefault="00777238" w:rsidP="00777238"/>
        </w:tc>
        <w:tc>
          <w:tcPr>
            <w:tcW w:w="0" w:type="auto"/>
            <w:shd w:val="clear" w:color="auto" w:fill="auto"/>
            <w:vAlign w:val="center"/>
          </w:tcPr>
          <w:p w:rsidR="00777238" w:rsidRPr="00777238" w:rsidRDefault="00777238" w:rsidP="00777238">
            <w:r w:rsidRPr="00777238">
              <w:t>6 часов</w:t>
            </w:r>
          </w:p>
        </w:tc>
        <w:tc>
          <w:tcPr>
            <w:tcW w:w="604" w:type="dxa"/>
            <w:shd w:val="clear" w:color="auto" w:fill="auto"/>
            <w:vAlign w:val="center"/>
          </w:tcPr>
          <w:p w:rsidR="00777238" w:rsidRPr="00777238" w:rsidRDefault="00777238" w:rsidP="00777238">
            <w:r w:rsidRPr="00777238">
              <w:t>15</w:t>
            </w:r>
          </w:p>
        </w:tc>
        <w:tc>
          <w:tcPr>
            <w:tcW w:w="708" w:type="dxa"/>
            <w:shd w:val="clear" w:color="auto" w:fill="auto"/>
            <w:vAlign w:val="center"/>
          </w:tcPr>
          <w:p w:rsidR="00777238" w:rsidRPr="00777238" w:rsidRDefault="00777238" w:rsidP="00777238">
            <w:r w:rsidRPr="00777238">
              <w:t>15</w:t>
            </w:r>
          </w:p>
        </w:tc>
        <w:tc>
          <w:tcPr>
            <w:tcW w:w="851" w:type="dxa"/>
            <w:shd w:val="clear" w:color="auto" w:fill="auto"/>
            <w:vAlign w:val="center"/>
          </w:tcPr>
          <w:p w:rsidR="00777238" w:rsidRPr="00777238" w:rsidRDefault="00777238" w:rsidP="00777238">
            <w:r w:rsidRPr="00777238">
              <w:t>15</w:t>
            </w:r>
          </w:p>
        </w:tc>
        <w:tc>
          <w:tcPr>
            <w:tcW w:w="1984" w:type="dxa"/>
            <w:shd w:val="clear" w:color="auto" w:fill="auto"/>
            <w:vAlign w:val="center"/>
          </w:tcPr>
          <w:p w:rsidR="00777238" w:rsidRPr="00777238" w:rsidRDefault="00777238" w:rsidP="00777238">
            <w:r w:rsidRPr="00777238">
              <w:t>10</w:t>
            </w:r>
          </w:p>
        </w:tc>
      </w:tr>
    </w:tbl>
    <w:p w:rsidR="00777238" w:rsidRPr="00777238" w:rsidRDefault="00777238" w:rsidP="00777238">
      <w:pPr>
        <w:rPr>
          <w:rFonts w:eastAsia="Calibri"/>
        </w:rPr>
      </w:pPr>
      <w:r w:rsidRPr="00777238">
        <w:rPr>
          <w:rFonts w:eastAsia="Calibri"/>
        </w:rPr>
        <w:t>Таблица 53 – Расчет допустимого времени устранения аварии на тепловой сети (из расчета L=5 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3016"/>
        <w:gridCol w:w="1988"/>
        <w:gridCol w:w="1988"/>
        <w:gridCol w:w="2161"/>
      </w:tblGrid>
      <w:tr w:rsidR="00777238" w:rsidRPr="00777238" w:rsidTr="00777238">
        <w:trPr>
          <w:trHeight w:val="113"/>
          <w:tblHeader/>
        </w:trPr>
        <w:tc>
          <w:tcPr>
            <w:tcW w:w="0" w:type="auto"/>
            <w:vMerge w:val="restart"/>
            <w:shd w:val="clear" w:color="auto" w:fill="FFFFFF"/>
            <w:vAlign w:val="center"/>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3029" w:type="dxa"/>
            <w:vMerge w:val="restart"/>
            <w:shd w:val="clear" w:color="auto" w:fill="FFFFFF"/>
            <w:vAlign w:val="center"/>
          </w:tcPr>
          <w:p w:rsidR="00777238" w:rsidRPr="00777238" w:rsidRDefault="00777238" w:rsidP="00777238">
            <w:r w:rsidRPr="00777238">
              <w:t>Наименование операции</w:t>
            </w:r>
          </w:p>
        </w:tc>
        <w:tc>
          <w:tcPr>
            <w:tcW w:w="6187" w:type="dxa"/>
            <w:gridSpan w:val="3"/>
            <w:shd w:val="clear" w:color="auto" w:fill="FFFFFF"/>
            <w:vAlign w:val="center"/>
          </w:tcPr>
          <w:p w:rsidR="00777238" w:rsidRPr="00777238" w:rsidRDefault="00777238" w:rsidP="00777238">
            <w:r w:rsidRPr="00777238">
              <w:t>Время выполнения операции, мин</w:t>
            </w:r>
          </w:p>
        </w:tc>
      </w:tr>
      <w:tr w:rsidR="00777238" w:rsidRPr="00777238" w:rsidTr="00777238">
        <w:trPr>
          <w:trHeight w:val="113"/>
          <w:tblHeader/>
        </w:trPr>
        <w:tc>
          <w:tcPr>
            <w:tcW w:w="0" w:type="auto"/>
            <w:vMerge/>
            <w:shd w:val="clear" w:color="auto" w:fill="FFFFFF"/>
            <w:vAlign w:val="center"/>
          </w:tcPr>
          <w:p w:rsidR="00777238" w:rsidRPr="00777238" w:rsidRDefault="00777238" w:rsidP="00777238"/>
        </w:tc>
        <w:tc>
          <w:tcPr>
            <w:tcW w:w="3029" w:type="dxa"/>
            <w:vMerge/>
            <w:shd w:val="clear" w:color="auto" w:fill="FFFFFF"/>
            <w:vAlign w:val="center"/>
          </w:tcPr>
          <w:p w:rsidR="00777238" w:rsidRPr="00777238" w:rsidRDefault="00777238" w:rsidP="00777238"/>
        </w:tc>
        <w:tc>
          <w:tcPr>
            <w:tcW w:w="2004" w:type="dxa"/>
            <w:shd w:val="clear" w:color="auto" w:fill="FFFFFF"/>
            <w:vAlign w:val="center"/>
          </w:tcPr>
          <w:p w:rsidR="00777238" w:rsidRPr="00777238" w:rsidRDefault="00777238" w:rsidP="00777238">
            <w:proofErr w:type="spellStart"/>
            <w:proofErr w:type="gramStart"/>
            <w:r w:rsidRPr="00777238">
              <w:t>D</w:t>
            </w:r>
            <w:proofErr w:type="gramEnd"/>
            <w:r w:rsidRPr="00777238">
              <w:t>у</w:t>
            </w:r>
            <w:proofErr w:type="spellEnd"/>
            <w:r w:rsidRPr="00777238">
              <w:t xml:space="preserve"> 50-125</w:t>
            </w:r>
          </w:p>
        </w:tc>
        <w:tc>
          <w:tcPr>
            <w:tcW w:w="2004" w:type="dxa"/>
            <w:shd w:val="clear" w:color="auto" w:fill="FFFFFF"/>
            <w:vAlign w:val="center"/>
          </w:tcPr>
          <w:p w:rsidR="00777238" w:rsidRPr="00777238" w:rsidRDefault="00777238" w:rsidP="00777238">
            <w:proofErr w:type="spellStart"/>
            <w:proofErr w:type="gramStart"/>
            <w:r w:rsidRPr="00777238">
              <w:t>D</w:t>
            </w:r>
            <w:proofErr w:type="gramEnd"/>
            <w:r w:rsidRPr="00777238">
              <w:t>у</w:t>
            </w:r>
            <w:proofErr w:type="spellEnd"/>
            <w:r w:rsidRPr="00777238">
              <w:t xml:space="preserve"> 150-300</w:t>
            </w:r>
          </w:p>
        </w:tc>
        <w:tc>
          <w:tcPr>
            <w:tcW w:w="2179" w:type="dxa"/>
            <w:shd w:val="clear" w:color="auto" w:fill="FFFFFF"/>
            <w:vAlign w:val="center"/>
          </w:tcPr>
          <w:p w:rsidR="00777238" w:rsidRPr="00777238" w:rsidRDefault="00777238" w:rsidP="00777238">
            <w:proofErr w:type="spellStart"/>
            <w:proofErr w:type="gramStart"/>
            <w:r w:rsidRPr="00777238">
              <w:t>D</w:t>
            </w:r>
            <w:proofErr w:type="gramEnd"/>
            <w:r w:rsidRPr="00777238">
              <w:t>у</w:t>
            </w:r>
            <w:proofErr w:type="spellEnd"/>
            <w:r w:rsidRPr="00777238">
              <w:t xml:space="preserve"> 400-500</w:t>
            </w:r>
          </w:p>
        </w:tc>
      </w:tr>
      <w:tr w:rsidR="00777238" w:rsidRPr="00777238" w:rsidTr="00777238">
        <w:trPr>
          <w:trHeight w:val="113"/>
        </w:trPr>
        <w:tc>
          <w:tcPr>
            <w:tcW w:w="0" w:type="auto"/>
            <w:shd w:val="clear" w:color="auto" w:fill="auto"/>
            <w:vAlign w:val="center"/>
          </w:tcPr>
          <w:p w:rsidR="00777238" w:rsidRPr="00777238" w:rsidRDefault="00777238" w:rsidP="00777238">
            <w:r w:rsidRPr="00777238">
              <w:t>1</w:t>
            </w:r>
          </w:p>
        </w:tc>
        <w:tc>
          <w:tcPr>
            <w:tcW w:w="3029" w:type="dxa"/>
            <w:shd w:val="clear" w:color="auto" w:fill="auto"/>
            <w:vAlign w:val="center"/>
          </w:tcPr>
          <w:p w:rsidR="00777238" w:rsidRPr="00777238" w:rsidRDefault="00777238" w:rsidP="00777238">
            <w:r w:rsidRPr="00777238">
              <w:t>Сообщение об аварии ответственному лицу</w:t>
            </w:r>
          </w:p>
        </w:tc>
        <w:tc>
          <w:tcPr>
            <w:tcW w:w="2004" w:type="dxa"/>
            <w:shd w:val="clear" w:color="auto" w:fill="auto"/>
            <w:vAlign w:val="center"/>
          </w:tcPr>
          <w:p w:rsidR="00777238" w:rsidRPr="00777238" w:rsidRDefault="00777238" w:rsidP="00777238">
            <w:r w:rsidRPr="00777238">
              <w:t>5</w:t>
            </w:r>
          </w:p>
        </w:tc>
        <w:tc>
          <w:tcPr>
            <w:tcW w:w="2004" w:type="dxa"/>
            <w:shd w:val="clear" w:color="auto" w:fill="auto"/>
            <w:vAlign w:val="center"/>
          </w:tcPr>
          <w:p w:rsidR="00777238" w:rsidRPr="00777238" w:rsidRDefault="00777238" w:rsidP="00777238">
            <w:r w:rsidRPr="00777238">
              <w:t>5</w:t>
            </w:r>
          </w:p>
        </w:tc>
        <w:tc>
          <w:tcPr>
            <w:tcW w:w="2179" w:type="dxa"/>
            <w:shd w:val="clear" w:color="auto" w:fill="auto"/>
            <w:vAlign w:val="center"/>
          </w:tcPr>
          <w:p w:rsidR="00777238" w:rsidRPr="00777238" w:rsidRDefault="00777238" w:rsidP="00777238">
            <w:r w:rsidRPr="00777238">
              <w:t>5</w:t>
            </w:r>
          </w:p>
        </w:tc>
      </w:tr>
      <w:tr w:rsidR="00777238" w:rsidRPr="00777238" w:rsidTr="00777238">
        <w:trPr>
          <w:trHeight w:val="113"/>
        </w:trPr>
        <w:tc>
          <w:tcPr>
            <w:tcW w:w="0" w:type="auto"/>
            <w:shd w:val="clear" w:color="auto" w:fill="auto"/>
            <w:vAlign w:val="center"/>
          </w:tcPr>
          <w:p w:rsidR="00777238" w:rsidRPr="00777238" w:rsidRDefault="00777238" w:rsidP="00777238">
            <w:r w:rsidRPr="00777238">
              <w:t>2</w:t>
            </w:r>
          </w:p>
        </w:tc>
        <w:tc>
          <w:tcPr>
            <w:tcW w:w="3029" w:type="dxa"/>
            <w:shd w:val="clear" w:color="auto" w:fill="auto"/>
            <w:vAlign w:val="center"/>
          </w:tcPr>
          <w:p w:rsidR="00777238" w:rsidRPr="00777238" w:rsidRDefault="00777238" w:rsidP="00777238">
            <w:r w:rsidRPr="00777238">
              <w:t>Отключение дефектного участка, вызов представителей газовой службы, электрических и телефонных сетей для уточнения прохождения инженерных коммуникаций</w:t>
            </w:r>
          </w:p>
        </w:tc>
        <w:tc>
          <w:tcPr>
            <w:tcW w:w="2004" w:type="dxa"/>
            <w:shd w:val="clear" w:color="auto" w:fill="auto"/>
            <w:vAlign w:val="center"/>
          </w:tcPr>
          <w:p w:rsidR="00777238" w:rsidRPr="00777238" w:rsidRDefault="00777238" w:rsidP="00777238">
            <w:r w:rsidRPr="00777238">
              <w:t>40</w:t>
            </w:r>
          </w:p>
        </w:tc>
        <w:tc>
          <w:tcPr>
            <w:tcW w:w="2004" w:type="dxa"/>
            <w:shd w:val="clear" w:color="auto" w:fill="auto"/>
            <w:vAlign w:val="center"/>
          </w:tcPr>
          <w:p w:rsidR="00777238" w:rsidRPr="00777238" w:rsidRDefault="00777238" w:rsidP="00777238">
            <w:r w:rsidRPr="00777238">
              <w:t>40</w:t>
            </w:r>
          </w:p>
        </w:tc>
        <w:tc>
          <w:tcPr>
            <w:tcW w:w="2179" w:type="dxa"/>
            <w:shd w:val="clear" w:color="auto" w:fill="auto"/>
            <w:vAlign w:val="center"/>
          </w:tcPr>
          <w:p w:rsidR="00777238" w:rsidRPr="00777238" w:rsidRDefault="00777238" w:rsidP="00777238">
            <w:r w:rsidRPr="00777238">
              <w:t>40</w:t>
            </w:r>
          </w:p>
        </w:tc>
      </w:tr>
      <w:tr w:rsidR="00777238" w:rsidRPr="00777238" w:rsidTr="00777238">
        <w:trPr>
          <w:trHeight w:val="113"/>
        </w:trPr>
        <w:tc>
          <w:tcPr>
            <w:tcW w:w="0" w:type="auto"/>
            <w:shd w:val="clear" w:color="auto" w:fill="auto"/>
            <w:vAlign w:val="center"/>
          </w:tcPr>
          <w:p w:rsidR="00777238" w:rsidRPr="00777238" w:rsidRDefault="00777238" w:rsidP="00777238">
            <w:r w:rsidRPr="00777238">
              <w:t>3</w:t>
            </w:r>
          </w:p>
        </w:tc>
        <w:tc>
          <w:tcPr>
            <w:tcW w:w="3029" w:type="dxa"/>
            <w:shd w:val="clear" w:color="auto" w:fill="auto"/>
            <w:vAlign w:val="center"/>
          </w:tcPr>
          <w:p w:rsidR="00777238" w:rsidRPr="00777238" w:rsidRDefault="00777238" w:rsidP="00777238">
            <w:r w:rsidRPr="00777238">
              <w:t>Сбор бригады и техники, доставка на место</w:t>
            </w:r>
          </w:p>
        </w:tc>
        <w:tc>
          <w:tcPr>
            <w:tcW w:w="2004" w:type="dxa"/>
            <w:shd w:val="clear" w:color="auto" w:fill="auto"/>
            <w:vAlign w:val="center"/>
          </w:tcPr>
          <w:p w:rsidR="00777238" w:rsidRPr="00777238" w:rsidRDefault="00777238" w:rsidP="00777238">
            <w:r w:rsidRPr="00777238">
              <w:t>30</w:t>
            </w:r>
          </w:p>
        </w:tc>
        <w:tc>
          <w:tcPr>
            <w:tcW w:w="2004" w:type="dxa"/>
            <w:shd w:val="clear" w:color="auto" w:fill="auto"/>
            <w:vAlign w:val="center"/>
          </w:tcPr>
          <w:p w:rsidR="00777238" w:rsidRPr="00777238" w:rsidRDefault="00777238" w:rsidP="00777238">
            <w:r w:rsidRPr="00777238">
              <w:t>30</w:t>
            </w:r>
          </w:p>
        </w:tc>
        <w:tc>
          <w:tcPr>
            <w:tcW w:w="2179" w:type="dxa"/>
            <w:shd w:val="clear" w:color="auto" w:fill="auto"/>
            <w:vAlign w:val="center"/>
          </w:tcPr>
          <w:p w:rsidR="00777238" w:rsidRPr="00777238" w:rsidRDefault="00777238" w:rsidP="00777238">
            <w:r w:rsidRPr="00777238">
              <w:t>30</w:t>
            </w:r>
          </w:p>
        </w:tc>
      </w:tr>
      <w:tr w:rsidR="00777238" w:rsidRPr="00777238" w:rsidTr="00777238">
        <w:trPr>
          <w:trHeight w:val="113"/>
        </w:trPr>
        <w:tc>
          <w:tcPr>
            <w:tcW w:w="0" w:type="auto"/>
            <w:shd w:val="clear" w:color="auto" w:fill="auto"/>
            <w:vAlign w:val="center"/>
          </w:tcPr>
          <w:p w:rsidR="00777238" w:rsidRPr="00777238" w:rsidRDefault="00777238" w:rsidP="00777238">
            <w:r w:rsidRPr="00777238">
              <w:t>4</w:t>
            </w:r>
          </w:p>
        </w:tc>
        <w:tc>
          <w:tcPr>
            <w:tcW w:w="3029" w:type="dxa"/>
            <w:shd w:val="clear" w:color="auto" w:fill="auto"/>
            <w:vAlign w:val="center"/>
          </w:tcPr>
          <w:p w:rsidR="00777238" w:rsidRPr="00777238" w:rsidRDefault="00777238" w:rsidP="00777238">
            <w:r w:rsidRPr="00777238">
              <w:t>Организация работы бригады по прибытии на место</w:t>
            </w:r>
          </w:p>
        </w:tc>
        <w:tc>
          <w:tcPr>
            <w:tcW w:w="2004" w:type="dxa"/>
            <w:shd w:val="clear" w:color="auto" w:fill="auto"/>
            <w:vAlign w:val="center"/>
          </w:tcPr>
          <w:p w:rsidR="00777238" w:rsidRPr="00777238" w:rsidRDefault="00777238" w:rsidP="00777238"/>
        </w:tc>
        <w:tc>
          <w:tcPr>
            <w:tcW w:w="2004" w:type="dxa"/>
            <w:shd w:val="clear" w:color="auto" w:fill="auto"/>
            <w:vAlign w:val="center"/>
          </w:tcPr>
          <w:p w:rsidR="00777238" w:rsidRPr="00777238" w:rsidRDefault="00777238" w:rsidP="00777238"/>
        </w:tc>
        <w:tc>
          <w:tcPr>
            <w:tcW w:w="2179" w:type="dxa"/>
            <w:shd w:val="clear" w:color="auto" w:fill="auto"/>
            <w:vAlign w:val="center"/>
          </w:tcPr>
          <w:p w:rsidR="00777238" w:rsidRPr="00777238" w:rsidRDefault="00777238" w:rsidP="00777238"/>
        </w:tc>
      </w:tr>
      <w:tr w:rsidR="00777238" w:rsidRPr="00777238" w:rsidTr="00777238">
        <w:trPr>
          <w:trHeight w:val="113"/>
        </w:trPr>
        <w:tc>
          <w:tcPr>
            <w:tcW w:w="0" w:type="auto"/>
            <w:shd w:val="clear" w:color="auto" w:fill="auto"/>
            <w:vAlign w:val="center"/>
          </w:tcPr>
          <w:p w:rsidR="00777238" w:rsidRPr="00777238" w:rsidRDefault="00777238" w:rsidP="00777238">
            <w:r w:rsidRPr="00777238">
              <w:t>4.1</w:t>
            </w:r>
          </w:p>
        </w:tc>
        <w:tc>
          <w:tcPr>
            <w:tcW w:w="3029" w:type="dxa"/>
            <w:shd w:val="clear" w:color="auto" w:fill="auto"/>
            <w:vAlign w:val="center"/>
          </w:tcPr>
          <w:p w:rsidR="00777238" w:rsidRPr="00777238" w:rsidRDefault="00777238" w:rsidP="00777238">
            <w:r w:rsidRPr="00777238">
              <w:t>Слив аварийного участка, откачка воды из затопленных камер, каналов</w:t>
            </w:r>
          </w:p>
        </w:tc>
        <w:tc>
          <w:tcPr>
            <w:tcW w:w="2004" w:type="dxa"/>
            <w:shd w:val="clear" w:color="auto" w:fill="auto"/>
            <w:vAlign w:val="center"/>
          </w:tcPr>
          <w:p w:rsidR="00777238" w:rsidRPr="00777238" w:rsidRDefault="00777238" w:rsidP="00777238">
            <w:r w:rsidRPr="00777238">
              <w:t>20</w:t>
            </w:r>
          </w:p>
        </w:tc>
        <w:tc>
          <w:tcPr>
            <w:tcW w:w="2004" w:type="dxa"/>
            <w:shd w:val="clear" w:color="auto" w:fill="auto"/>
            <w:vAlign w:val="center"/>
          </w:tcPr>
          <w:p w:rsidR="00777238" w:rsidRPr="00777238" w:rsidRDefault="00777238" w:rsidP="00777238">
            <w:r w:rsidRPr="00777238">
              <w:t>20</w:t>
            </w:r>
          </w:p>
        </w:tc>
        <w:tc>
          <w:tcPr>
            <w:tcW w:w="2179" w:type="dxa"/>
            <w:shd w:val="clear" w:color="auto" w:fill="auto"/>
            <w:vAlign w:val="center"/>
          </w:tcPr>
          <w:p w:rsidR="00777238" w:rsidRPr="00777238" w:rsidRDefault="00777238" w:rsidP="00777238">
            <w:r w:rsidRPr="00777238">
              <w:t>20</w:t>
            </w:r>
          </w:p>
        </w:tc>
      </w:tr>
      <w:tr w:rsidR="00777238" w:rsidRPr="00777238" w:rsidTr="00777238">
        <w:trPr>
          <w:trHeight w:val="113"/>
        </w:trPr>
        <w:tc>
          <w:tcPr>
            <w:tcW w:w="0" w:type="auto"/>
            <w:shd w:val="clear" w:color="auto" w:fill="auto"/>
            <w:vAlign w:val="center"/>
          </w:tcPr>
          <w:p w:rsidR="00777238" w:rsidRPr="00777238" w:rsidRDefault="00777238" w:rsidP="00777238">
            <w:r w:rsidRPr="00777238">
              <w:t>4.2</w:t>
            </w:r>
          </w:p>
        </w:tc>
        <w:tc>
          <w:tcPr>
            <w:tcW w:w="3029" w:type="dxa"/>
            <w:shd w:val="clear" w:color="auto" w:fill="auto"/>
            <w:vAlign w:val="center"/>
          </w:tcPr>
          <w:p w:rsidR="00777238" w:rsidRPr="00777238" w:rsidRDefault="00777238" w:rsidP="00777238">
            <w:r w:rsidRPr="00777238">
              <w:t>Раскопка экскаватором и подчистка аварийного участка, вскрытие дефектного участка трубы, определение размеров и границ дефекта</w:t>
            </w:r>
          </w:p>
        </w:tc>
        <w:tc>
          <w:tcPr>
            <w:tcW w:w="2004" w:type="dxa"/>
            <w:shd w:val="clear" w:color="auto" w:fill="auto"/>
            <w:vAlign w:val="center"/>
          </w:tcPr>
          <w:p w:rsidR="00777238" w:rsidRPr="00777238" w:rsidRDefault="00777238" w:rsidP="00777238">
            <w:r w:rsidRPr="00777238">
              <w:t>30</w:t>
            </w:r>
          </w:p>
        </w:tc>
        <w:tc>
          <w:tcPr>
            <w:tcW w:w="2004" w:type="dxa"/>
            <w:shd w:val="clear" w:color="auto" w:fill="auto"/>
            <w:vAlign w:val="center"/>
          </w:tcPr>
          <w:p w:rsidR="00777238" w:rsidRPr="00777238" w:rsidRDefault="00777238" w:rsidP="00777238">
            <w:r w:rsidRPr="00777238">
              <w:t>30</w:t>
            </w:r>
          </w:p>
        </w:tc>
        <w:tc>
          <w:tcPr>
            <w:tcW w:w="2179" w:type="dxa"/>
            <w:shd w:val="clear" w:color="auto" w:fill="auto"/>
            <w:vAlign w:val="center"/>
          </w:tcPr>
          <w:p w:rsidR="00777238" w:rsidRPr="00777238" w:rsidRDefault="00777238" w:rsidP="00777238">
            <w:r w:rsidRPr="00777238">
              <w:t>30</w:t>
            </w:r>
          </w:p>
        </w:tc>
      </w:tr>
      <w:tr w:rsidR="00777238" w:rsidRPr="00777238" w:rsidTr="00777238">
        <w:trPr>
          <w:trHeight w:val="113"/>
        </w:trPr>
        <w:tc>
          <w:tcPr>
            <w:tcW w:w="0" w:type="auto"/>
            <w:shd w:val="clear" w:color="auto" w:fill="auto"/>
            <w:vAlign w:val="center"/>
          </w:tcPr>
          <w:p w:rsidR="00777238" w:rsidRPr="00777238" w:rsidRDefault="00777238" w:rsidP="00777238">
            <w:r w:rsidRPr="00777238">
              <w:t>4.3</w:t>
            </w:r>
          </w:p>
        </w:tc>
        <w:tc>
          <w:tcPr>
            <w:tcW w:w="3029" w:type="dxa"/>
            <w:shd w:val="clear" w:color="auto" w:fill="auto"/>
            <w:vAlign w:val="center"/>
          </w:tcPr>
          <w:p w:rsidR="00777238" w:rsidRPr="00777238" w:rsidRDefault="00777238" w:rsidP="00777238">
            <w:r w:rsidRPr="00777238">
              <w:t>Демонтаж аварийного участка</w:t>
            </w:r>
          </w:p>
        </w:tc>
        <w:tc>
          <w:tcPr>
            <w:tcW w:w="2004" w:type="dxa"/>
            <w:shd w:val="clear" w:color="auto" w:fill="auto"/>
            <w:vAlign w:val="center"/>
          </w:tcPr>
          <w:p w:rsidR="00777238" w:rsidRPr="00777238" w:rsidRDefault="00777238" w:rsidP="00777238">
            <w:r w:rsidRPr="00777238">
              <w:t>30</w:t>
            </w:r>
          </w:p>
        </w:tc>
        <w:tc>
          <w:tcPr>
            <w:tcW w:w="2004" w:type="dxa"/>
            <w:shd w:val="clear" w:color="auto" w:fill="auto"/>
            <w:vAlign w:val="center"/>
          </w:tcPr>
          <w:p w:rsidR="00777238" w:rsidRPr="00777238" w:rsidRDefault="00777238" w:rsidP="00777238">
            <w:r w:rsidRPr="00777238">
              <w:t>40</w:t>
            </w:r>
          </w:p>
        </w:tc>
        <w:tc>
          <w:tcPr>
            <w:tcW w:w="2179" w:type="dxa"/>
            <w:shd w:val="clear" w:color="auto" w:fill="auto"/>
            <w:vAlign w:val="center"/>
          </w:tcPr>
          <w:p w:rsidR="00777238" w:rsidRPr="00777238" w:rsidRDefault="00777238" w:rsidP="00777238">
            <w:r w:rsidRPr="00777238">
              <w:t>45</w:t>
            </w:r>
          </w:p>
        </w:tc>
      </w:tr>
      <w:tr w:rsidR="00777238" w:rsidRPr="00777238" w:rsidTr="00777238">
        <w:trPr>
          <w:trHeight w:val="113"/>
        </w:trPr>
        <w:tc>
          <w:tcPr>
            <w:tcW w:w="0" w:type="auto"/>
            <w:shd w:val="clear" w:color="auto" w:fill="auto"/>
            <w:vAlign w:val="center"/>
          </w:tcPr>
          <w:p w:rsidR="00777238" w:rsidRPr="00777238" w:rsidRDefault="00777238" w:rsidP="00777238">
            <w:r w:rsidRPr="00777238">
              <w:t>4.4</w:t>
            </w:r>
          </w:p>
        </w:tc>
        <w:tc>
          <w:tcPr>
            <w:tcW w:w="3029" w:type="dxa"/>
            <w:shd w:val="clear" w:color="auto" w:fill="auto"/>
            <w:vAlign w:val="center"/>
          </w:tcPr>
          <w:p w:rsidR="00777238" w:rsidRPr="00777238" w:rsidRDefault="00777238" w:rsidP="00777238">
            <w:r w:rsidRPr="00777238">
              <w:t xml:space="preserve">Подготовка участка под укладку новой </w:t>
            </w:r>
            <w:r w:rsidRPr="00777238">
              <w:lastRenderedPageBreak/>
              <w:t>трубы, подготовка и монтаж новой трубы, сварка стыков</w:t>
            </w:r>
          </w:p>
        </w:tc>
        <w:tc>
          <w:tcPr>
            <w:tcW w:w="2004" w:type="dxa"/>
            <w:shd w:val="clear" w:color="auto" w:fill="auto"/>
            <w:vAlign w:val="center"/>
          </w:tcPr>
          <w:p w:rsidR="00777238" w:rsidRPr="00777238" w:rsidRDefault="00777238" w:rsidP="00777238">
            <w:r w:rsidRPr="00777238">
              <w:lastRenderedPageBreak/>
              <w:t>60</w:t>
            </w:r>
          </w:p>
        </w:tc>
        <w:tc>
          <w:tcPr>
            <w:tcW w:w="2004" w:type="dxa"/>
            <w:shd w:val="clear" w:color="auto" w:fill="auto"/>
            <w:vAlign w:val="center"/>
          </w:tcPr>
          <w:p w:rsidR="00777238" w:rsidRPr="00777238" w:rsidRDefault="00777238" w:rsidP="00777238">
            <w:r w:rsidRPr="00777238">
              <w:t>100</w:t>
            </w:r>
          </w:p>
        </w:tc>
        <w:tc>
          <w:tcPr>
            <w:tcW w:w="2179" w:type="dxa"/>
            <w:shd w:val="clear" w:color="auto" w:fill="auto"/>
            <w:vAlign w:val="center"/>
          </w:tcPr>
          <w:p w:rsidR="00777238" w:rsidRPr="00777238" w:rsidRDefault="00777238" w:rsidP="00777238">
            <w:r w:rsidRPr="00777238">
              <w:t>120</w:t>
            </w:r>
          </w:p>
        </w:tc>
      </w:tr>
      <w:tr w:rsidR="00777238" w:rsidRPr="00777238" w:rsidTr="00777238">
        <w:trPr>
          <w:trHeight w:val="113"/>
        </w:trPr>
        <w:tc>
          <w:tcPr>
            <w:tcW w:w="0" w:type="auto"/>
            <w:shd w:val="clear" w:color="auto" w:fill="auto"/>
            <w:vAlign w:val="center"/>
          </w:tcPr>
          <w:p w:rsidR="00777238" w:rsidRPr="00777238" w:rsidRDefault="00777238" w:rsidP="00777238">
            <w:r w:rsidRPr="00777238">
              <w:lastRenderedPageBreak/>
              <w:t>4.5</w:t>
            </w:r>
          </w:p>
        </w:tc>
        <w:tc>
          <w:tcPr>
            <w:tcW w:w="3029" w:type="dxa"/>
            <w:shd w:val="clear" w:color="auto" w:fill="auto"/>
            <w:vAlign w:val="center"/>
          </w:tcPr>
          <w:p w:rsidR="00777238" w:rsidRPr="00777238" w:rsidRDefault="00777238" w:rsidP="00777238">
            <w:proofErr w:type="spellStart"/>
            <w:r w:rsidRPr="00777238">
              <w:t>Опрессовка</w:t>
            </w:r>
            <w:proofErr w:type="spellEnd"/>
            <w:r w:rsidRPr="00777238">
              <w:t xml:space="preserve"> и пуск в работу, восстановление теплоснабжения потребителей</w:t>
            </w:r>
          </w:p>
        </w:tc>
        <w:tc>
          <w:tcPr>
            <w:tcW w:w="2004" w:type="dxa"/>
            <w:shd w:val="clear" w:color="auto" w:fill="auto"/>
            <w:vAlign w:val="center"/>
          </w:tcPr>
          <w:p w:rsidR="00777238" w:rsidRPr="00777238" w:rsidRDefault="00777238" w:rsidP="00777238">
            <w:r w:rsidRPr="00777238">
              <w:t>40</w:t>
            </w:r>
          </w:p>
        </w:tc>
        <w:tc>
          <w:tcPr>
            <w:tcW w:w="2004" w:type="dxa"/>
            <w:shd w:val="clear" w:color="auto" w:fill="auto"/>
            <w:vAlign w:val="center"/>
          </w:tcPr>
          <w:p w:rsidR="00777238" w:rsidRPr="00777238" w:rsidRDefault="00777238" w:rsidP="00777238">
            <w:r w:rsidRPr="00777238">
              <w:t>50</w:t>
            </w:r>
          </w:p>
        </w:tc>
        <w:tc>
          <w:tcPr>
            <w:tcW w:w="2179" w:type="dxa"/>
            <w:shd w:val="clear" w:color="auto" w:fill="auto"/>
            <w:vAlign w:val="center"/>
          </w:tcPr>
          <w:p w:rsidR="00777238" w:rsidRPr="00777238" w:rsidRDefault="00777238" w:rsidP="00777238">
            <w:r w:rsidRPr="00777238">
              <w:t>60</w:t>
            </w:r>
          </w:p>
        </w:tc>
      </w:tr>
      <w:tr w:rsidR="00777238" w:rsidRPr="00777238" w:rsidTr="00777238">
        <w:trPr>
          <w:trHeight w:val="113"/>
        </w:trPr>
        <w:tc>
          <w:tcPr>
            <w:tcW w:w="0" w:type="auto"/>
            <w:shd w:val="clear" w:color="auto" w:fill="auto"/>
            <w:vAlign w:val="center"/>
          </w:tcPr>
          <w:p w:rsidR="00777238" w:rsidRPr="00777238" w:rsidRDefault="00777238" w:rsidP="00777238"/>
        </w:tc>
        <w:tc>
          <w:tcPr>
            <w:tcW w:w="3029" w:type="dxa"/>
            <w:shd w:val="clear" w:color="auto" w:fill="auto"/>
            <w:vAlign w:val="center"/>
          </w:tcPr>
          <w:p w:rsidR="00777238" w:rsidRPr="00777238" w:rsidRDefault="00777238" w:rsidP="00777238">
            <w:r w:rsidRPr="00777238">
              <w:t>ВСЕГО</w:t>
            </w:r>
          </w:p>
        </w:tc>
        <w:tc>
          <w:tcPr>
            <w:tcW w:w="2004" w:type="dxa"/>
            <w:shd w:val="clear" w:color="auto" w:fill="auto"/>
            <w:vAlign w:val="center"/>
          </w:tcPr>
          <w:p w:rsidR="00777238" w:rsidRPr="00777238" w:rsidRDefault="00777238" w:rsidP="00777238">
            <w:r w:rsidRPr="00777238">
              <w:t>4 часа 15 минут</w:t>
            </w:r>
          </w:p>
        </w:tc>
        <w:tc>
          <w:tcPr>
            <w:tcW w:w="2004" w:type="dxa"/>
            <w:shd w:val="clear" w:color="auto" w:fill="auto"/>
            <w:vAlign w:val="center"/>
          </w:tcPr>
          <w:p w:rsidR="00777238" w:rsidRPr="00777238" w:rsidRDefault="00777238" w:rsidP="00777238">
            <w:r w:rsidRPr="00777238">
              <w:t>5 часов 15 минут</w:t>
            </w:r>
          </w:p>
        </w:tc>
        <w:tc>
          <w:tcPr>
            <w:tcW w:w="2179" w:type="dxa"/>
            <w:shd w:val="clear" w:color="auto" w:fill="auto"/>
            <w:vAlign w:val="center"/>
          </w:tcPr>
          <w:p w:rsidR="00777238" w:rsidRPr="00777238" w:rsidRDefault="00777238" w:rsidP="00777238">
            <w:r w:rsidRPr="00777238">
              <w:t>6 часов 50 минут</w:t>
            </w:r>
          </w:p>
        </w:tc>
      </w:tr>
    </w:tbl>
    <w:p w:rsidR="00777238" w:rsidRPr="00777238" w:rsidRDefault="00777238" w:rsidP="00777238">
      <w:pPr>
        <w:rPr>
          <w:rFonts w:eastAsia="Calibri"/>
        </w:rPr>
      </w:pPr>
      <w:r w:rsidRPr="00777238">
        <w:rPr>
          <w:rFonts w:eastAsia="Calibri"/>
        </w:rPr>
        <w:t>Таблица 54 – Допустимое время устранения технологических нарушений на объектах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5430"/>
        <w:gridCol w:w="3524"/>
      </w:tblGrid>
      <w:tr w:rsidR="00777238" w:rsidRPr="00777238" w:rsidTr="00777238">
        <w:trPr>
          <w:trHeight w:val="365"/>
          <w:tblHeader/>
        </w:trPr>
        <w:tc>
          <w:tcPr>
            <w:tcW w:w="457" w:type="pct"/>
            <w:shd w:val="clear" w:color="auto" w:fill="FFFFFF"/>
            <w:vAlign w:val="center"/>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2755" w:type="pct"/>
            <w:shd w:val="clear" w:color="auto" w:fill="FFFFFF"/>
            <w:vAlign w:val="center"/>
          </w:tcPr>
          <w:p w:rsidR="00777238" w:rsidRPr="00777238" w:rsidRDefault="00777238" w:rsidP="00777238">
            <w:r w:rsidRPr="00777238">
              <w:t>Наименование технологического нарушения</w:t>
            </w:r>
          </w:p>
        </w:tc>
        <w:tc>
          <w:tcPr>
            <w:tcW w:w="1788" w:type="pct"/>
            <w:shd w:val="clear" w:color="auto" w:fill="FFFFFF"/>
            <w:vAlign w:val="center"/>
          </w:tcPr>
          <w:p w:rsidR="00777238" w:rsidRPr="00777238" w:rsidRDefault="00777238" w:rsidP="00777238">
            <w:r w:rsidRPr="00777238">
              <w:t>Время устранения, час</w:t>
            </w:r>
            <w:proofErr w:type="gramStart"/>
            <w:r w:rsidRPr="00777238">
              <w:t>.</w:t>
            </w:r>
            <w:proofErr w:type="gramEnd"/>
            <w:r w:rsidRPr="00777238">
              <w:t xml:space="preserve"> </w:t>
            </w:r>
            <w:proofErr w:type="gramStart"/>
            <w:r w:rsidRPr="00777238">
              <w:t>м</w:t>
            </w:r>
            <w:proofErr w:type="gramEnd"/>
            <w:r w:rsidRPr="00777238">
              <w:t>ин.</w:t>
            </w:r>
          </w:p>
        </w:tc>
      </w:tr>
      <w:tr w:rsidR="00777238" w:rsidRPr="00777238" w:rsidTr="00777238">
        <w:trPr>
          <w:trHeight w:val="170"/>
        </w:trPr>
        <w:tc>
          <w:tcPr>
            <w:tcW w:w="457" w:type="pct"/>
            <w:shd w:val="clear" w:color="auto" w:fill="auto"/>
            <w:vAlign w:val="center"/>
          </w:tcPr>
          <w:p w:rsidR="00777238" w:rsidRPr="00777238" w:rsidRDefault="00777238" w:rsidP="00777238">
            <w:r w:rsidRPr="00777238">
              <w:t>1</w:t>
            </w:r>
          </w:p>
        </w:tc>
        <w:tc>
          <w:tcPr>
            <w:tcW w:w="2755" w:type="pct"/>
            <w:shd w:val="clear" w:color="auto" w:fill="auto"/>
            <w:vAlign w:val="center"/>
          </w:tcPr>
          <w:p w:rsidR="00777238" w:rsidRPr="00777238" w:rsidRDefault="00777238" w:rsidP="00777238">
            <w:r w:rsidRPr="00777238">
              <w:t>Отключение электроснабжения</w:t>
            </w:r>
          </w:p>
        </w:tc>
        <w:tc>
          <w:tcPr>
            <w:tcW w:w="1788" w:type="pct"/>
            <w:shd w:val="clear" w:color="auto" w:fill="auto"/>
            <w:vAlign w:val="center"/>
          </w:tcPr>
          <w:p w:rsidR="00777238" w:rsidRPr="00777238" w:rsidRDefault="00777238" w:rsidP="00777238">
            <w:r w:rsidRPr="00777238">
              <w:t>2 часа</w:t>
            </w:r>
          </w:p>
        </w:tc>
      </w:tr>
    </w:tbl>
    <w:p w:rsidR="00777238" w:rsidRPr="00777238" w:rsidRDefault="00777238" w:rsidP="00777238">
      <w:pPr>
        <w:rPr>
          <w:rFonts w:eastAsia="Calibri"/>
        </w:rPr>
      </w:pPr>
      <w:bookmarkStart w:id="179" w:name="_Ref106789699"/>
      <w:r w:rsidRPr="00777238">
        <w:rPr>
          <w:rFonts w:eastAsia="Calibri"/>
        </w:rPr>
        <w:t xml:space="preserve">Таблица </w:t>
      </w:r>
      <w:bookmarkEnd w:id="179"/>
      <w:r w:rsidRPr="00777238">
        <w:rPr>
          <w:rFonts w:eastAsia="Calibri"/>
        </w:rPr>
        <w:t>55 – Допустимое время устранения технологических нарушений на объектах газоснабжения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5430"/>
        <w:gridCol w:w="3524"/>
      </w:tblGrid>
      <w:tr w:rsidR="00777238" w:rsidRPr="00777238" w:rsidTr="00777238">
        <w:trPr>
          <w:trHeight w:val="170"/>
          <w:tblHeader/>
        </w:trPr>
        <w:tc>
          <w:tcPr>
            <w:tcW w:w="457" w:type="pct"/>
            <w:shd w:val="clear" w:color="auto" w:fill="FFFFFF"/>
            <w:vAlign w:val="center"/>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2755" w:type="pct"/>
            <w:shd w:val="clear" w:color="auto" w:fill="FFFFFF"/>
            <w:vAlign w:val="center"/>
          </w:tcPr>
          <w:p w:rsidR="00777238" w:rsidRPr="00777238" w:rsidRDefault="00777238" w:rsidP="00777238">
            <w:r w:rsidRPr="00777238">
              <w:t>Наименование технологического нарушения</w:t>
            </w:r>
          </w:p>
        </w:tc>
        <w:tc>
          <w:tcPr>
            <w:tcW w:w="1788" w:type="pct"/>
            <w:shd w:val="clear" w:color="auto" w:fill="FFFFFF"/>
            <w:vAlign w:val="center"/>
          </w:tcPr>
          <w:p w:rsidR="00777238" w:rsidRPr="00777238" w:rsidRDefault="00777238" w:rsidP="00777238">
            <w:r w:rsidRPr="00777238">
              <w:t>Время устранения, час</w:t>
            </w:r>
            <w:proofErr w:type="gramStart"/>
            <w:r w:rsidRPr="00777238">
              <w:t>.</w:t>
            </w:r>
            <w:proofErr w:type="gramEnd"/>
            <w:r w:rsidRPr="00777238">
              <w:t xml:space="preserve"> </w:t>
            </w:r>
            <w:proofErr w:type="gramStart"/>
            <w:r w:rsidRPr="00777238">
              <w:t>м</w:t>
            </w:r>
            <w:proofErr w:type="gramEnd"/>
            <w:r w:rsidRPr="00777238">
              <w:t>ин.</w:t>
            </w:r>
          </w:p>
        </w:tc>
      </w:tr>
      <w:tr w:rsidR="00777238" w:rsidRPr="00777238" w:rsidTr="00777238">
        <w:trPr>
          <w:trHeight w:val="170"/>
        </w:trPr>
        <w:tc>
          <w:tcPr>
            <w:tcW w:w="457" w:type="pct"/>
            <w:shd w:val="clear" w:color="auto" w:fill="auto"/>
            <w:vAlign w:val="center"/>
          </w:tcPr>
          <w:p w:rsidR="00777238" w:rsidRPr="00777238" w:rsidRDefault="00777238" w:rsidP="00777238">
            <w:r w:rsidRPr="00777238">
              <w:t>1</w:t>
            </w:r>
          </w:p>
        </w:tc>
        <w:tc>
          <w:tcPr>
            <w:tcW w:w="2755" w:type="pct"/>
            <w:shd w:val="clear" w:color="auto" w:fill="auto"/>
            <w:vAlign w:val="center"/>
          </w:tcPr>
          <w:p w:rsidR="00777238" w:rsidRPr="00777238" w:rsidRDefault="00777238" w:rsidP="00777238">
            <w:r w:rsidRPr="00777238">
              <w:t>Отключение газоснабжения</w:t>
            </w:r>
          </w:p>
        </w:tc>
        <w:tc>
          <w:tcPr>
            <w:tcW w:w="1788" w:type="pct"/>
            <w:shd w:val="clear" w:color="auto" w:fill="auto"/>
            <w:vAlign w:val="center"/>
          </w:tcPr>
          <w:p w:rsidR="00777238" w:rsidRPr="00777238" w:rsidRDefault="00777238" w:rsidP="00777238">
            <w:r w:rsidRPr="00777238">
              <w:t>2 часа</w:t>
            </w:r>
          </w:p>
        </w:tc>
      </w:tr>
    </w:tbl>
    <w:p w:rsidR="00777238" w:rsidRPr="00777238" w:rsidRDefault="00777238" w:rsidP="00777238">
      <w:pPr>
        <w:rPr>
          <w:rFonts w:eastAsia="Calibri"/>
        </w:rPr>
      </w:pPr>
      <w:bookmarkStart w:id="180" w:name="_Toc105671584"/>
      <w:bookmarkStart w:id="181" w:name="_Toc105682883"/>
      <w:bookmarkStart w:id="182" w:name="_Toc105684216"/>
      <w:bookmarkStart w:id="183" w:name="_Toc105693941"/>
      <w:bookmarkStart w:id="184" w:name="_Toc106792744"/>
      <w:bookmarkStart w:id="185" w:name="_Toc106800320"/>
      <w:bookmarkStart w:id="186" w:name="_Toc107999532"/>
    </w:p>
    <w:p w:rsidR="00777238" w:rsidRPr="00777238" w:rsidRDefault="00777238" w:rsidP="00777238">
      <w:pPr>
        <w:rPr>
          <w:rFonts w:eastAsia="Calibri"/>
        </w:rPr>
      </w:pPr>
      <w:r w:rsidRPr="00777238">
        <w:rPr>
          <w:rFonts w:eastAsia="Calibri"/>
        </w:rPr>
        <w:t xml:space="preserve">Электронное моделирование аварийных ситуаций на участках тепловой сети в системе теплоснабжения Сельского поселения Чекмагушевский сельсовет с использованием ПРК </w:t>
      </w:r>
      <w:proofErr w:type="spellStart"/>
      <w:r w:rsidRPr="00777238">
        <w:rPr>
          <w:rFonts w:eastAsia="Calibri"/>
        </w:rPr>
        <w:t>ZuluThermo</w:t>
      </w:r>
      <w:proofErr w:type="spellEnd"/>
      <w:r w:rsidRPr="00777238">
        <w:rPr>
          <w:rFonts w:eastAsia="Calibri"/>
        </w:rPr>
        <w:t xml:space="preserve"> </w:t>
      </w:r>
      <w:bookmarkEnd w:id="180"/>
      <w:bookmarkEnd w:id="181"/>
      <w:bookmarkEnd w:id="182"/>
      <w:bookmarkEnd w:id="183"/>
      <w:bookmarkEnd w:id="184"/>
      <w:bookmarkEnd w:id="185"/>
      <w:bookmarkEnd w:id="186"/>
      <w:r w:rsidRPr="00777238">
        <w:rPr>
          <w:rFonts w:eastAsia="Calibri"/>
        </w:rPr>
        <w:t>2021</w:t>
      </w:r>
    </w:p>
    <w:p w:rsidR="00777238" w:rsidRPr="00777238" w:rsidRDefault="00777238" w:rsidP="00777238">
      <w:pPr>
        <w:rPr>
          <w:rFonts w:eastAsia="Calibri"/>
        </w:rPr>
      </w:pPr>
      <w:r w:rsidRPr="00777238">
        <w:rPr>
          <w:rFonts w:eastAsia="Calibri"/>
        </w:rPr>
        <w:t>Электронная (математическая) модель представляет собой связанный граф, где узлами являются объекты, а дугами графа – участки тепловой сети. Каждый объект математической модели относится к определенному типу, характеризующему данную инженерную сеть, и имеет режимы работы, соответствующие его функциональному назначению. Тепловая сеть включает в себя следующие основные объекты: источник, участок, потребитель и узлы: центральный тепловой пункт (ЦТП), насосную станцию, запорно-регулирующую арматуру, и другие элементы. 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 Перед началом расчёта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расчёт.</w:t>
      </w:r>
    </w:p>
    <w:p w:rsidR="00777238" w:rsidRPr="00777238" w:rsidRDefault="00777238" w:rsidP="00777238">
      <w:pPr>
        <w:rPr>
          <w:rFonts w:eastAsia="Calibri"/>
        </w:rPr>
      </w:pPr>
      <w:r w:rsidRPr="00777238">
        <w:rPr>
          <w:rFonts w:eastAsia="Calibri"/>
        </w:rPr>
        <w:t xml:space="preserve">Моделирование аварийных ситуаций в системе централизованного теплоснабжения Сельского поселения Чекмагушевский сельсовет производилось с использованием электронной модели схемы теплоснабжения муниципального округа в программном комплексе ГИС </w:t>
      </w:r>
      <w:proofErr w:type="spellStart"/>
      <w:r w:rsidRPr="00777238">
        <w:rPr>
          <w:rFonts w:eastAsia="Calibri"/>
        </w:rPr>
        <w:t>Zulu</w:t>
      </w:r>
      <w:proofErr w:type="spellEnd"/>
      <w:r w:rsidRPr="00777238">
        <w:rPr>
          <w:rFonts w:eastAsia="Calibri"/>
        </w:rPr>
        <w:t xml:space="preserve"> при помощи пакета </w:t>
      </w:r>
      <w:proofErr w:type="spellStart"/>
      <w:r w:rsidRPr="00777238">
        <w:rPr>
          <w:rFonts w:eastAsia="Calibri"/>
        </w:rPr>
        <w:t>ZuluThermo</w:t>
      </w:r>
      <w:proofErr w:type="spellEnd"/>
      <w:r w:rsidRPr="00777238">
        <w:rPr>
          <w:rFonts w:eastAsia="Calibri"/>
        </w:rPr>
        <w:t>.</w:t>
      </w:r>
    </w:p>
    <w:p w:rsidR="00777238" w:rsidRPr="00777238" w:rsidRDefault="00777238" w:rsidP="00777238">
      <w:pPr>
        <w:rPr>
          <w:rFonts w:eastAsia="Calibri"/>
        </w:rPr>
      </w:pPr>
      <w:r w:rsidRPr="00777238">
        <w:rPr>
          <w:rFonts w:eastAsia="Calibri"/>
        </w:rPr>
        <w:lastRenderedPageBreak/>
        <w:t xml:space="preserve">Основой </w:t>
      </w:r>
      <w:proofErr w:type="spellStart"/>
      <w:r w:rsidRPr="00777238">
        <w:rPr>
          <w:rFonts w:eastAsia="Calibri"/>
        </w:rPr>
        <w:t>ZuluThermo</w:t>
      </w:r>
      <w:proofErr w:type="spellEnd"/>
      <w:r w:rsidRPr="00777238">
        <w:rPr>
          <w:rFonts w:eastAsia="Calibri"/>
        </w:rPr>
        <w:t xml:space="preserve"> является географическая информационная система (ГИС) </w:t>
      </w:r>
      <w:proofErr w:type="spellStart"/>
      <w:r w:rsidRPr="00777238">
        <w:rPr>
          <w:rFonts w:eastAsia="Calibri"/>
        </w:rPr>
        <w:t>Zulu</w:t>
      </w:r>
      <w:proofErr w:type="spellEnd"/>
      <w:r w:rsidRPr="00777238">
        <w:rPr>
          <w:rFonts w:eastAsia="Calibri"/>
        </w:rPr>
        <w:t xml:space="preserve">. ГИС </w:t>
      </w:r>
      <w:proofErr w:type="spellStart"/>
      <w:r w:rsidRPr="00777238">
        <w:rPr>
          <w:rFonts w:eastAsia="Calibri"/>
        </w:rPr>
        <w:t>Zulu</w:t>
      </w:r>
      <w:proofErr w:type="spellEnd"/>
      <w:r w:rsidRPr="00777238">
        <w:rPr>
          <w:rFonts w:eastAsia="Calibri"/>
        </w:rPr>
        <w:t xml:space="preserve"> – инструментальная </w:t>
      </w:r>
      <w:proofErr w:type="spellStart"/>
      <w:r w:rsidRPr="00777238">
        <w:rPr>
          <w:rFonts w:eastAsia="Calibri"/>
        </w:rPr>
        <w:t>геоинформационная</w:t>
      </w:r>
      <w:proofErr w:type="spellEnd"/>
      <w:r w:rsidRPr="00777238">
        <w:rPr>
          <w:rFonts w:eastAsia="Calibri"/>
        </w:rPr>
        <w:t xml:space="preserve">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777238" w:rsidRPr="00777238" w:rsidRDefault="00777238" w:rsidP="00777238">
      <w:pPr>
        <w:rPr>
          <w:rFonts w:eastAsia="Calibri"/>
        </w:rPr>
      </w:pPr>
      <w:r w:rsidRPr="00777238">
        <w:rPr>
          <w:rFonts w:eastAsia="Calibri"/>
        </w:rPr>
        <w:t xml:space="preserve">При помощи ГИС создана карта Сельского поселения Чекмагушевский сельсовет, и на неё нанесены тепловые сети. </w:t>
      </w:r>
      <w:proofErr w:type="spellStart"/>
      <w:r w:rsidRPr="00777238">
        <w:rPr>
          <w:rFonts w:eastAsia="Calibri"/>
        </w:rPr>
        <w:t>ZuluThermo</w:t>
      </w:r>
      <w:proofErr w:type="spellEnd"/>
      <w:r w:rsidRPr="00777238">
        <w:rPr>
          <w:rFonts w:eastAsia="Calibri"/>
        </w:rPr>
        <w:t xml:space="preserve"> позволяет рассчитывать системы централизованного теплоснабжения большого объёма и любой сложности.</w:t>
      </w:r>
    </w:p>
    <w:p w:rsidR="00777238" w:rsidRPr="00777238" w:rsidRDefault="00777238" w:rsidP="00777238">
      <w:pPr>
        <w:rPr>
          <w:rFonts w:eastAsia="Calibri"/>
        </w:rPr>
      </w:pPr>
      <w:r w:rsidRPr="00777238">
        <w:rPr>
          <w:rFonts w:eastAsia="Calibri"/>
        </w:rPr>
        <w:t xml:space="preserve">Программа предусматривает выполнение </w:t>
      </w:r>
      <w:proofErr w:type="spellStart"/>
      <w:r w:rsidRPr="00777238">
        <w:rPr>
          <w:rFonts w:eastAsia="Calibri"/>
        </w:rPr>
        <w:t>теплогидравлического</w:t>
      </w:r>
      <w:proofErr w:type="spellEnd"/>
      <w:r w:rsidRPr="00777238">
        <w:rPr>
          <w:rFonts w:eastAsia="Calibri"/>
        </w:rPr>
        <w:t xml:space="preserve"> расчёта системы централизованного теплоснабжения с потребителями, подключёнными к тепловой сети по различным схемам. Используются 34 схемных решения подключения потребителей.</w:t>
      </w:r>
    </w:p>
    <w:p w:rsidR="00777238" w:rsidRPr="00777238" w:rsidRDefault="00777238" w:rsidP="00777238">
      <w:pPr>
        <w:rPr>
          <w:rFonts w:eastAsia="Calibri"/>
        </w:rPr>
      </w:pPr>
      <w:r w:rsidRPr="00777238">
        <w:rPr>
          <w:rFonts w:eastAsia="Calibri"/>
        </w:rPr>
        <w:t>Расчёт систем теплоснабжения производился с учётом утечек из тепловой сети и систем теплопотребления, а также тепловых потерь в трубопроводах тепловой сети.</w:t>
      </w:r>
    </w:p>
    <w:p w:rsidR="00777238" w:rsidRPr="00777238" w:rsidRDefault="00777238" w:rsidP="00777238">
      <w:pPr>
        <w:rPr>
          <w:rFonts w:eastAsia="Calibri"/>
        </w:rPr>
      </w:pPr>
      <w:r w:rsidRPr="00777238">
        <w:rPr>
          <w:rFonts w:eastAsia="Calibri"/>
        </w:rPr>
        <w:t xml:space="preserve">Тепловые сети Сельского поселения Чекмагушевский сельсовет изображены на карте с привязкой к местности (по координатам, с привязкой к окружающим объектам), что позволяет в дальнейшем не только проводить </w:t>
      </w:r>
      <w:proofErr w:type="spellStart"/>
      <w:r w:rsidRPr="00777238">
        <w:rPr>
          <w:rFonts w:eastAsia="Calibri"/>
        </w:rPr>
        <w:t>теплогидравлические</w:t>
      </w:r>
      <w:proofErr w:type="spellEnd"/>
      <w:r w:rsidRPr="00777238">
        <w:rPr>
          <w:rFonts w:eastAsia="Calibri"/>
        </w:rPr>
        <w:t xml:space="preserve"> расчёты, но и, зная точное местонахождение тепловых сетей, решать другие инженерные задачи, например, моделировать различные аварийные ситуации на источниках и сетях теплоснабжения.</w:t>
      </w:r>
    </w:p>
    <w:p w:rsidR="00777238" w:rsidRPr="00777238" w:rsidRDefault="00777238" w:rsidP="00777238">
      <w:r w:rsidRPr="00777238">
        <w:rPr>
          <w:rFonts w:eastAsia="Calibri"/>
        </w:rPr>
        <w:t xml:space="preserve">Симулирование аварии на участке предполагаемой аварии </w:t>
      </w:r>
      <w:proofErr w:type="gramStart"/>
      <w:r w:rsidRPr="00777238">
        <w:rPr>
          <w:rFonts w:eastAsia="Calibri"/>
        </w:rPr>
        <w:t>приведен</w:t>
      </w:r>
      <w:proofErr w:type="gramEnd"/>
      <w:r w:rsidRPr="00777238">
        <w:rPr>
          <w:rFonts w:eastAsia="Calibri"/>
        </w:rPr>
        <w:t xml:space="preserve"> на рисунке 5.</w:t>
      </w:r>
    </w:p>
    <w:p w:rsidR="00777238" w:rsidRPr="00777238" w:rsidRDefault="00777238" w:rsidP="00777238"/>
    <w:p w:rsidR="00777238" w:rsidRPr="00777238" w:rsidRDefault="00777238" w:rsidP="00777238">
      <w:pPr>
        <w:sectPr w:rsidR="00777238" w:rsidRPr="00777238" w:rsidSect="00777238">
          <w:pgSz w:w="11906" w:h="16838"/>
          <w:pgMar w:top="851" w:right="567" w:bottom="851" w:left="1701" w:header="720" w:footer="720" w:gutter="0"/>
          <w:cols w:space="720"/>
          <w:docGrid w:linePitch="360"/>
        </w:sectPr>
      </w:pPr>
    </w:p>
    <w:p w:rsidR="00777238" w:rsidRPr="00777238" w:rsidRDefault="00777238" w:rsidP="00777238">
      <w:r>
        <w:rPr>
          <w:noProof/>
        </w:rPr>
        <w:lastRenderedPageBreak/>
        <w:drawing>
          <wp:inline distT="0" distB="0" distL="0" distR="0">
            <wp:extent cx="6943725" cy="4714875"/>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srcRect/>
                    <a:stretch>
                      <a:fillRect/>
                    </a:stretch>
                  </pic:blipFill>
                  <pic:spPr bwMode="auto">
                    <a:xfrm>
                      <a:off x="0" y="0"/>
                      <a:ext cx="6943725" cy="4714875"/>
                    </a:xfrm>
                    <a:prstGeom prst="rect">
                      <a:avLst/>
                    </a:prstGeom>
                    <a:noFill/>
                    <a:ln w="9525">
                      <a:noFill/>
                      <a:miter lim="800000"/>
                      <a:headEnd/>
                      <a:tailEnd/>
                    </a:ln>
                  </pic:spPr>
                </pic:pic>
              </a:graphicData>
            </a:graphic>
          </wp:inline>
        </w:drawing>
      </w:r>
    </w:p>
    <w:p w:rsidR="00777238" w:rsidRPr="00777238" w:rsidRDefault="00777238" w:rsidP="00777238">
      <w:pPr>
        <w:sectPr w:rsidR="00777238" w:rsidRPr="00777238" w:rsidSect="00777238">
          <w:pgSz w:w="16838" w:h="11906" w:orient="landscape"/>
          <w:pgMar w:top="1701" w:right="851" w:bottom="1701" w:left="851" w:header="720" w:footer="720" w:gutter="0"/>
          <w:cols w:space="720"/>
          <w:docGrid w:linePitch="360"/>
        </w:sectPr>
      </w:pPr>
      <w:r w:rsidRPr="00777238">
        <w:t>Рис. 5 –Авария на тепловой сети Котельной №1 (красный цвет – аварийный участок; розовый цвет – отключенные участки из-за аварии)</w:t>
      </w:r>
    </w:p>
    <w:p w:rsidR="00777238" w:rsidRPr="00777238" w:rsidRDefault="00777238" w:rsidP="00777238">
      <w:r w:rsidRPr="00777238">
        <w:lastRenderedPageBreak/>
        <w:tab/>
        <w:t>По участку тепловой сети, обозначенным красным цветом, прекращается подача тепловой энергии (теплоносителя) потребителям, также раскрашенным в красный цвет, в результате аварийной ситуации. Теплоснабжение потребителей восстановится лишь после ликвидации аварии на соответствующем участке.</w:t>
      </w:r>
    </w:p>
    <w:p w:rsidR="00777238" w:rsidRPr="00777238" w:rsidRDefault="00777238" w:rsidP="00777238">
      <w:r w:rsidRPr="00777238">
        <w:tab/>
        <w:t xml:space="preserve">Вариантов аварийных ситуаций может сложиться большое количество. При необходимости различные варианты аварийных ситуаций моделируются Заказчиком самостоятельно в программном комплексе </w:t>
      </w:r>
      <w:proofErr w:type="spellStart"/>
      <w:r w:rsidRPr="00777238">
        <w:t>ZuluThermo</w:t>
      </w:r>
      <w:proofErr w:type="spellEnd"/>
      <w:r w:rsidRPr="00777238">
        <w:t xml:space="preserve"> путём отключения/включения тепловой сети на необходимом участке трубопровода.</w:t>
      </w:r>
    </w:p>
    <w:p w:rsidR="00777238" w:rsidRPr="00777238" w:rsidRDefault="00777238" w:rsidP="00777238">
      <w:r w:rsidRPr="00777238">
        <w:t xml:space="preserve">11.4. Результаты оценки коэффициентов готовности теплопроводов </w:t>
      </w:r>
    </w:p>
    <w:p w:rsidR="00777238" w:rsidRPr="00777238" w:rsidRDefault="00777238" w:rsidP="00777238">
      <w:r w:rsidRPr="00777238">
        <w:t>к несению тепловой нагрузки</w:t>
      </w:r>
    </w:p>
    <w:p w:rsidR="00777238" w:rsidRPr="00777238" w:rsidRDefault="00777238" w:rsidP="00777238">
      <w:r w:rsidRPr="00777238">
        <w:t>Согласно методическим рекомендациям по разработке схем теплоснабжения, утвержденного приказом Министерства энергетики Российской Федерации № 212 от 5 марта 2019 г., оценка не до отпуска тепловой энергии от источника теплоснабжения определяется вероятностью отказа теплопровода и продолжительностью отопительного периода.</w:t>
      </w:r>
    </w:p>
    <w:p w:rsidR="00777238" w:rsidRPr="00777238" w:rsidRDefault="00777238" w:rsidP="00777238">
      <w:r w:rsidRPr="00777238">
        <w:t>Результаты оценки представлены в таблице 43.</w:t>
      </w:r>
    </w:p>
    <w:p w:rsidR="00777238" w:rsidRPr="00777238" w:rsidRDefault="00777238" w:rsidP="00777238">
      <w:r w:rsidRPr="00777238">
        <w:t xml:space="preserve">11.5. Результаты оценки </w:t>
      </w:r>
      <w:proofErr w:type="spellStart"/>
      <w:r w:rsidRPr="00777238">
        <w:t>недоотпуска</w:t>
      </w:r>
      <w:proofErr w:type="spellEnd"/>
      <w:r w:rsidRPr="00777238">
        <w:t xml:space="preserve"> тепловой энергии по причине отказов (аварийных ситуаций) и простоев тепловых сетей и источников тепловой энергии</w:t>
      </w:r>
    </w:p>
    <w:p w:rsidR="00777238" w:rsidRPr="00777238" w:rsidRDefault="00777238" w:rsidP="00777238">
      <w:r w:rsidRPr="00777238">
        <w:t xml:space="preserve">В сельском поселении Чекмагушевский сельсовет не </w:t>
      </w:r>
      <w:proofErr w:type="gramStart"/>
      <w:r w:rsidRPr="00777238">
        <w:t>до</w:t>
      </w:r>
      <w:proofErr w:type="gramEnd"/>
      <w:r w:rsidRPr="00777238">
        <w:t xml:space="preserve"> </w:t>
      </w:r>
      <w:proofErr w:type="gramStart"/>
      <w:r w:rsidRPr="00777238">
        <w:t>отпуск</w:t>
      </w:r>
      <w:proofErr w:type="gramEnd"/>
      <w:r w:rsidRPr="00777238">
        <w:t xml:space="preserve"> тепловой энергии не зафиксирован. </w:t>
      </w:r>
    </w:p>
    <w:p w:rsidR="00777238" w:rsidRPr="00777238" w:rsidRDefault="00777238" w:rsidP="00777238">
      <w:r w:rsidRPr="00777238">
        <w:t>11.6. Предложения, обеспечивающие надежность систем теплоснабжения</w:t>
      </w:r>
    </w:p>
    <w:p w:rsidR="00777238" w:rsidRPr="00777238" w:rsidRDefault="00777238" w:rsidP="00777238">
      <w:r w:rsidRPr="00777238">
        <w:t>Таблица 56</w:t>
      </w:r>
    </w:p>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963"/>
        <w:gridCol w:w="4676"/>
      </w:tblGrid>
      <w:tr w:rsidR="00777238" w:rsidRPr="00777238" w:rsidTr="00777238">
        <w:tc>
          <w:tcPr>
            <w:tcW w:w="4963" w:type="dxa"/>
            <w:vAlign w:val="center"/>
          </w:tcPr>
          <w:p w:rsidR="00777238" w:rsidRPr="00777238" w:rsidRDefault="00777238" w:rsidP="00777238">
            <w:r w:rsidRPr="00777238">
              <w:t>Наименование мероприятия</w:t>
            </w:r>
          </w:p>
        </w:tc>
        <w:tc>
          <w:tcPr>
            <w:tcW w:w="4676" w:type="dxa"/>
            <w:vAlign w:val="center"/>
          </w:tcPr>
          <w:p w:rsidR="00777238" w:rsidRPr="00777238" w:rsidRDefault="00777238" w:rsidP="00777238">
            <w:r w:rsidRPr="00777238">
              <w:t xml:space="preserve">Финансирование, тыс. </w:t>
            </w:r>
            <w:proofErr w:type="spellStart"/>
            <w:r w:rsidRPr="00777238">
              <w:t>руб</w:t>
            </w:r>
            <w:proofErr w:type="spellEnd"/>
          </w:p>
        </w:tc>
      </w:tr>
      <w:tr w:rsidR="00777238" w:rsidRPr="00777238" w:rsidTr="00777238">
        <w:tc>
          <w:tcPr>
            <w:tcW w:w="9639" w:type="dxa"/>
            <w:gridSpan w:val="2"/>
            <w:vAlign w:val="center"/>
          </w:tcPr>
          <w:p w:rsidR="00777238" w:rsidRPr="00777238" w:rsidRDefault="00777238" w:rsidP="00777238">
            <w:r w:rsidRPr="00777238">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tc>
      </w:tr>
      <w:tr w:rsidR="00777238" w:rsidRPr="00777238" w:rsidTr="00777238">
        <w:tc>
          <w:tcPr>
            <w:tcW w:w="4963" w:type="dxa"/>
            <w:vAlign w:val="center"/>
          </w:tcPr>
          <w:p w:rsidR="00777238" w:rsidRPr="00777238" w:rsidRDefault="00777238" w:rsidP="00777238">
            <w:pPr>
              <w:rPr>
                <w:rFonts w:eastAsia="Verdana"/>
              </w:rPr>
            </w:pPr>
            <w:r w:rsidRPr="00777238">
              <w:rPr>
                <w:rFonts w:eastAsia="Verdana"/>
              </w:rPr>
              <w:t>Мероприятия отсутствуют</w:t>
            </w:r>
          </w:p>
        </w:tc>
        <w:tc>
          <w:tcPr>
            <w:tcW w:w="4676" w:type="dxa"/>
            <w:vAlign w:val="center"/>
          </w:tcPr>
          <w:p w:rsidR="00777238" w:rsidRPr="00777238" w:rsidRDefault="00777238" w:rsidP="00777238"/>
        </w:tc>
      </w:tr>
      <w:tr w:rsidR="00777238" w:rsidRPr="00777238" w:rsidTr="00777238">
        <w:tc>
          <w:tcPr>
            <w:tcW w:w="9639" w:type="dxa"/>
            <w:gridSpan w:val="2"/>
            <w:vAlign w:val="center"/>
          </w:tcPr>
          <w:p w:rsidR="00777238" w:rsidRPr="00777238" w:rsidRDefault="00777238" w:rsidP="00777238">
            <w:r w:rsidRPr="00777238">
              <w:t>Установка резервного оборудования</w:t>
            </w:r>
          </w:p>
        </w:tc>
      </w:tr>
      <w:tr w:rsidR="00777238" w:rsidRPr="00777238" w:rsidTr="00777238">
        <w:tc>
          <w:tcPr>
            <w:tcW w:w="4963" w:type="dxa"/>
            <w:vAlign w:val="center"/>
          </w:tcPr>
          <w:p w:rsidR="00777238" w:rsidRPr="00777238" w:rsidRDefault="00777238" w:rsidP="00777238">
            <w:pPr>
              <w:rPr>
                <w:rFonts w:eastAsia="Verdana"/>
              </w:rPr>
            </w:pPr>
            <w:r w:rsidRPr="00777238">
              <w:rPr>
                <w:rFonts w:eastAsia="Verdana"/>
              </w:rPr>
              <w:t>Мероприятия отсутствуют</w:t>
            </w:r>
          </w:p>
        </w:tc>
        <w:tc>
          <w:tcPr>
            <w:tcW w:w="4676" w:type="dxa"/>
            <w:vAlign w:val="center"/>
          </w:tcPr>
          <w:p w:rsidR="00777238" w:rsidRPr="00777238" w:rsidRDefault="00777238" w:rsidP="00777238"/>
        </w:tc>
      </w:tr>
      <w:tr w:rsidR="00777238" w:rsidRPr="00777238" w:rsidTr="00777238">
        <w:tc>
          <w:tcPr>
            <w:tcW w:w="9639" w:type="dxa"/>
            <w:gridSpan w:val="2"/>
            <w:vAlign w:val="center"/>
          </w:tcPr>
          <w:p w:rsidR="00777238" w:rsidRPr="00777238" w:rsidRDefault="00777238" w:rsidP="00777238">
            <w:r w:rsidRPr="00777238">
              <w:t>Организация совместной работы нескольких источников тепловой энергии на единую тепловую сеть</w:t>
            </w:r>
          </w:p>
        </w:tc>
      </w:tr>
      <w:tr w:rsidR="00777238" w:rsidRPr="00777238" w:rsidTr="00777238">
        <w:tc>
          <w:tcPr>
            <w:tcW w:w="4963" w:type="dxa"/>
            <w:vAlign w:val="center"/>
          </w:tcPr>
          <w:p w:rsidR="00777238" w:rsidRPr="00777238" w:rsidRDefault="00777238" w:rsidP="00777238">
            <w:pPr>
              <w:rPr>
                <w:rFonts w:eastAsia="Verdana"/>
              </w:rPr>
            </w:pPr>
            <w:r w:rsidRPr="00777238">
              <w:rPr>
                <w:rFonts w:eastAsia="Verdana"/>
              </w:rPr>
              <w:t>Мероприятия отсутствуют</w:t>
            </w:r>
          </w:p>
        </w:tc>
        <w:tc>
          <w:tcPr>
            <w:tcW w:w="4676" w:type="dxa"/>
            <w:vAlign w:val="center"/>
          </w:tcPr>
          <w:p w:rsidR="00777238" w:rsidRPr="00777238" w:rsidRDefault="00777238" w:rsidP="00777238"/>
        </w:tc>
      </w:tr>
      <w:tr w:rsidR="00777238" w:rsidRPr="00777238" w:rsidTr="00777238">
        <w:tc>
          <w:tcPr>
            <w:tcW w:w="9639" w:type="dxa"/>
            <w:gridSpan w:val="2"/>
            <w:vAlign w:val="center"/>
          </w:tcPr>
          <w:p w:rsidR="00777238" w:rsidRPr="00777238" w:rsidRDefault="00777238" w:rsidP="00777238">
            <w:r w:rsidRPr="00777238">
              <w:t>Резервирование тепловых сетей смежных районов округа</w:t>
            </w:r>
          </w:p>
        </w:tc>
      </w:tr>
      <w:tr w:rsidR="00777238" w:rsidRPr="00777238" w:rsidTr="00777238">
        <w:tc>
          <w:tcPr>
            <w:tcW w:w="4963" w:type="dxa"/>
            <w:vAlign w:val="center"/>
          </w:tcPr>
          <w:p w:rsidR="00777238" w:rsidRPr="00777238" w:rsidRDefault="00777238" w:rsidP="00777238">
            <w:pPr>
              <w:rPr>
                <w:rFonts w:eastAsia="Verdana"/>
              </w:rPr>
            </w:pPr>
            <w:r w:rsidRPr="00777238">
              <w:rPr>
                <w:rFonts w:eastAsia="Verdana"/>
              </w:rPr>
              <w:t>Мероприятия отсутствуют</w:t>
            </w:r>
          </w:p>
        </w:tc>
        <w:tc>
          <w:tcPr>
            <w:tcW w:w="4676" w:type="dxa"/>
            <w:vAlign w:val="center"/>
          </w:tcPr>
          <w:p w:rsidR="00777238" w:rsidRPr="00777238" w:rsidRDefault="00777238" w:rsidP="00777238"/>
        </w:tc>
      </w:tr>
      <w:tr w:rsidR="00777238" w:rsidRPr="00777238" w:rsidTr="00777238">
        <w:tc>
          <w:tcPr>
            <w:tcW w:w="9639" w:type="dxa"/>
            <w:gridSpan w:val="2"/>
            <w:vAlign w:val="center"/>
          </w:tcPr>
          <w:p w:rsidR="00777238" w:rsidRPr="00777238" w:rsidRDefault="00777238" w:rsidP="00777238">
            <w:r w:rsidRPr="00777238">
              <w:t>Устройство резервных насосных станций</w:t>
            </w:r>
          </w:p>
        </w:tc>
      </w:tr>
      <w:tr w:rsidR="00777238" w:rsidRPr="00777238" w:rsidTr="00777238">
        <w:tc>
          <w:tcPr>
            <w:tcW w:w="4963" w:type="dxa"/>
            <w:vAlign w:val="center"/>
          </w:tcPr>
          <w:p w:rsidR="00777238" w:rsidRPr="00777238" w:rsidRDefault="00777238" w:rsidP="00777238">
            <w:pPr>
              <w:rPr>
                <w:rFonts w:eastAsia="Verdana"/>
              </w:rPr>
            </w:pPr>
            <w:r w:rsidRPr="00777238">
              <w:rPr>
                <w:rFonts w:eastAsia="Verdana"/>
              </w:rPr>
              <w:t>Мероприятия отсутствуют</w:t>
            </w:r>
          </w:p>
        </w:tc>
        <w:tc>
          <w:tcPr>
            <w:tcW w:w="4676" w:type="dxa"/>
            <w:vAlign w:val="center"/>
          </w:tcPr>
          <w:p w:rsidR="00777238" w:rsidRPr="00777238" w:rsidRDefault="00777238" w:rsidP="00777238"/>
        </w:tc>
      </w:tr>
      <w:tr w:rsidR="00777238" w:rsidRPr="00777238" w:rsidTr="00777238">
        <w:tc>
          <w:tcPr>
            <w:tcW w:w="9639" w:type="dxa"/>
            <w:gridSpan w:val="2"/>
            <w:vAlign w:val="center"/>
          </w:tcPr>
          <w:p w:rsidR="00777238" w:rsidRPr="00777238" w:rsidRDefault="00777238" w:rsidP="00777238">
            <w:r w:rsidRPr="00777238">
              <w:t>Установка баков-аккумуляторов</w:t>
            </w:r>
          </w:p>
        </w:tc>
      </w:tr>
      <w:tr w:rsidR="00777238" w:rsidRPr="00777238" w:rsidTr="00777238">
        <w:tc>
          <w:tcPr>
            <w:tcW w:w="4963" w:type="dxa"/>
            <w:vAlign w:val="center"/>
          </w:tcPr>
          <w:p w:rsidR="00777238" w:rsidRPr="00777238" w:rsidRDefault="00777238" w:rsidP="00777238">
            <w:r w:rsidRPr="00777238">
              <w:rPr>
                <w:rFonts w:eastAsia="Verdana"/>
              </w:rPr>
              <w:t>Мероприятия отсутствуют</w:t>
            </w:r>
          </w:p>
        </w:tc>
        <w:tc>
          <w:tcPr>
            <w:tcW w:w="4676" w:type="dxa"/>
            <w:vAlign w:val="center"/>
          </w:tcPr>
          <w:p w:rsidR="00777238" w:rsidRPr="00777238" w:rsidRDefault="00777238" w:rsidP="00777238"/>
        </w:tc>
      </w:tr>
    </w:tbl>
    <w:p w:rsidR="00777238" w:rsidRPr="00777238" w:rsidRDefault="00777238" w:rsidP="00777238"/>
    <w:p w:rsidR="00777238" w:rsidRPr="00777238" w:rsidRDefault="00777238" w:rsidP="00777238">
      <w:r w:rsidRPr="00777238">
        <w:t>ГЛАВА 12. ОБОСНОВАНИЕ ИНВЕСТИЦИЙ В СТРОИТЕЛЬСТВО, РЕКОНСТРУКЦИЮ, ТЕХНИЧЕСКОЕ ПЕРЕВООРУЖЕНИЕ И (ИЛИ) МОДЕРНИЗАЦИЮ</w:t>
      </w:r>
    </w:p>
    <w:p w:rsidR="00777238" w:rsidRPr="00777238" w:rsidRDefault="00777238" w:rsidP="00777238">
      <w:r w:rsidRPr="00777238">
        <w:lastRenderedPageBreak/>
        <w:t xml:space="preserve">Финансирование мероприятий по реконструкции и техническому перевооружению источников тепловой энергии и тепловых сетей может осуществляться из двух основных групп: бюджетные и внебюджетные. 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Российской Федерации и другими нормативно-правовыми актами. </w:t>
      </w:r>
    </w:p>
    <w:p w:rsidR="00777238" w:rsidRPr="00777238" w:rsidRDefault="00777238" w:rsidP="00777238">
      <w:r w:rsidRPr="00777238">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777238" w:rsidRPr="00777238" w:rsidRDefault="00777238" w:rsidP="00777238">
      <w:r w:rsidRPr="00777238">
        <w:t>1) Внебюджетное финансирование.</w:t>
      </w:r>
    </w:p>
    <w:p w:rsidR="00777238" w:rsidRPr="00777238" w:rsidRDefault="00777238" w:rsidP="00777238">
      <w:r w:rsidRPr="00777238">
        <w:t xml:space="preserve">Внебюджетное финансирование осуществляется за счет собственных средств теплоснабжающей организации. </w:t>
      </w:r>
    </w:p>
    <w:p w:rsidR="00777238" w:rsidRPr="00777238" w:rsidRDefault="00777238" w:rsidP="00777238">
      <w:r w:rsidRPr="00777238">
        <w:t xml:space="preserve">2) Бюджетное финансирование. 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программ. Субъектам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модернизации системы коммунальной инфраструктуры. Региональная программа создается на основе утвержденных в установленном порядке, программы комплексного развития систем коммунальной инфраструктуры сельского поселения Чекмагушевский сельсовет. </w:t>
      </w:r>
    </w:p>
    <w:p w:rsidR="00777238" w:rsidRPr="00777238" w:rsidRDefault="00777238" w:rsidP="00777238"/>
    <w:p w:rsidR="00777238" w:rsidRPr="00777238" w:rsidRDefault="00777238" w:rsidP="00777238">
      <w:r w:rsidRPr="00777238">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777238" w:rsidRPr="00777238" w:rsidRDefault="00777238" w:rsidP="00777238">
      <w:r w:rsidRPr="00777238">
        <w:t>Оценка инвестиций и анализ ценовых (тарифных) последствий реализации проектов схемы теплоснабжения разрабатываются в соответствии с «Требованиями к схемам теплоснабжения», утвержденных постановлением Правительства РФ № 405 от 3 апреля 2018 года.</w:t>
      </w:r>
    </w:p>
    <w:p w:rsidR="00777238" w:rsidRPr="00777238" w:rsidRDefault="00777238" w:rsidP="00777238">
      <w:r w:rsidRPr="00777238">
        <w:t>В соответствии с Требованиями к схеме теплоснабжения должны быть разработаны и обоснованы:</w:t>
      </w:r>
    </w:p>
    <w:p w:rsidR="00777238" w:rsidRPr="00777238" w:rsidRDefault="00777238" w:rsidP="00777238">
      <w:r w:rsidRPr="00777238">
        <w:t>•</w:t>
      </w:r>
      <w:r w:rsidRPr="00777238">
        <w:tab/>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777238" w:rsidRPr="00777238" w:rsidRDefault="00777238" w:rsidP="00777238">
      <w:r w:rsidRPr="00777238">
        <w:t>•</w:t>
      </w:r>
      <w:r w:rsidRPr="00777238">
        <w:tab/>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777238" w:rsidRPr="00777238" w:rsidRDefault="00777238" w:rsidP="00777238">
      <w:r w:rsidRPr="00777238">
        <w:t>•</w:t>
      </w:r>
      <w:r w:rsidRPr="00777238">
        <w:tab/>
        <w:t>предложения по источникам инвестиций, обеспечивающих финансовые потребности;</w:t>
      </w:r>
    </w:p>
    <w:p w:rsidR="00777238" w:rsidRPr="00777238" w:rsidRDefault="00777238" w:rsidP="00777238">
      <w:r w:rsidRPr="00777238">
        <w:t>•</w:t>
      </w:r>
      <w:r w:rsidRPr="00777238">
        <w:tab/>
        <w:t>расчеты эффективности инвестиций;</w:t>
      </w:r>
    </w:p>
    <w:p w:rsidR="00777238" w:rsidRPr="00777238" w:rsidRDefault="00777238" w:rsidP="00777238">
      <w:r w:rsidRPr="00777238">
        <w:lastRenderedPageBreak/>
        <w:t>•</w:t>
      </w:r>
      <w:r w:rsidRPr="00777238">
        <w:tab/>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777238" w:rsidRPr="00777238" w:rsidRDefault="00777238" w:rsidP="00777238">
      <w:bookmarkStart w:id="187" w:name="_Toc535409620"/>
      <w:bookmarkStart w:id="188" w:name="_Toc89608804"/>
      <w:bookmarkStart w:id="189" w:name="sub_1762"/>
      <w:r w:rsidRPr="00777238">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187"/>
      <w:bookmarkEnd w:id="188"/>
    </w:p>
    <w:p w:rsidR="00777238" w:rsidRPr="00777238" w:rsidRDefault="00777238" w:rsidP="00777238">
      <w:r w:rsidRPr="00777238">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реконструкции и техническому перевооружению.</w:t>
      </w:r>
    </w:p>
    <w:p w:rsidR="00777238" w:rsidRPr="00777238" w:rsidRDefault="00777238" w:rsidP="00777238">
      <w:r w:rsidRPr="00777238">
        <w:t xml:space="preserve">Возможно рассмотрение следующих источников финансирования, обеспечивающих реализацию проектов: </w:t>
      </w:r>
    </w:p>
    <w:p w:rsidR="00777238" w:rsidRPr="00777238" w:rsidRDefault="00777238" w:rsidP="00777238">
      <w:r w:rsidRPr="00777238">
        <w:t xml:space="preserve">включение капитальных затрат в тариф на тепловую энергию; </w:t>
      </w:r>
    </w:p>
    <w:p w:rsidR="00777238" w:rsidRPr="00777238" w:rsidRDefault="00777238" w:rsidP="00777238">
      <w:r w:rsidRPr="00777238">
        <w:t xml:space="preserve">финансирование из бюджетов различных уровней. </w:t>
      </w:r>
    </w:p>
    <w:p w:rsidR="00777238" w:rsidRPr="00777238" w:rsidRDefault="00777238" w:rsidP="00777238">
      <w:r w:rsidRPr="00777238">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Сельского поселения Чекмагушевский сельсовет.</w:t>
      </w:r>
    </w:p>
    <w:p w:rsidR="00777238" w:rsidRPr="00777238" w:rsidRDefault="00777238" w:rsidP="00777238">
      <w:r w:rsidRPr="00777238">
        <w:t>Реконструкцию котельных и тепловых сетей рекомендуется производить с привлечением денег из Федерального, местного бюджета, а также с привлечением долгосрочных кредитов (Фонд содействия реформированию ЖКХ).</w:t>
      </w:r>
    </w:p>
    <w:p w:rsidR="00777238" w:rsidRPr="00777238" w:rsidRDefault="00777238" w:rsidP="00777238">
      <w:r w:rsidRPr="00777238">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777238" w:rsidRPr="00777238" w:rsidRDefault="00777238" w:rsidP="00777238">
      <w:r w:rsidRPr="00777238">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777238" w:rsidRPr="00777238" w:rsidRDefault="00777238" w:rsidP="00777238">
      <w:bookmarkStart w:id="190" w:name="_Toc535409621"/>
      <w:bookmarkStart w:id="191" w:name="sub_1763"/>
      <w:bookmarkEnd w:id="189"/>
      <w:r w:rsidRPr="00777238">
        <w:t>Оценка стоимости капитальных вложений в реконструкцию и техническое перевооружение источника тепловой энергии и тепловых сетей выполнена в соответствии с укрупненными нормативами цены строительства утвержденными приказами № 150/</w:t>
      </w:r>
      <w:proofErr w:type="spellStart"/>
      <w:proofErr w:type="gramStart"/>
      <w:r w:rsidRPr="00777238">
        <w:t>пр</w:t>
      </w:r>
      <w:proofErr w:type="spellEnd"/>
      <w:proofErr w:type="gramEnd"/>
      <w:r w:rsidRPr="00777238">
        <w:t xml:space="preserve"> от 17.03.2021 и № 123/</w:t>
      </w:r>
      <w:proofErr w:type="spellStart"/>
      <w:r w:rsidRPr="00777238">
        <w:t>пр</w:t>
      </w:r>
      <w:proofErr w:type="spellEnd"/>
      <w:r w:rsidRPr="00777238">
        <w:t xml:space="preserve"> от 11.03.2021 Министерства строительства и жилищно-коммунального хозяйства РФ «Об утверждении укрупненных нормативов цены строительства».</w:t>
      </w:r>
    </w:p>
    <w:p w:rsidR="00777238" w:rsidRPr="00777238" w:rsidRDefault="00777238" w:rsidP="00777238">
      <w:bookmarkStart w:id="192" w:name="_Toc89608805"/>
      <w:r w:rsidRPr="00777238">
        <w:t>12.3. Расчеты экономической эффективности инвестиций</w:t>
      </w:r>
      <w:bookmarkEnd w:id="190"/>
      <w:bookmarkEnd w:id="192"/>
    </w:p>
    <w:p w:rsidR="00777238" w:rsidRPr="00777238" w:rsidRDefault="00777238" w:rsidP="00777238">
      <w:r w:rsidRPr="00777238">
        <w:t xml:space="preserve">Эффекты от реализации программы проектов оцениваются на основании сравнения основных показателей деятельности организаций без реализации мероприятий (базовый вариант) и с реализацией мероприятий программы. </w:t>
      </w:r>
    </w:p>
    <w:p w:rsidR="00777238" w:rsidRPr="00777238" w:rsidRDefault="00777238" w:rsidP="00777238">
      <w:r w:rsidRPr="00777238">
        <w:t xml:space="preserve">Базовый вариант предполагает: </w:t>
      </w:r>
    </w:p>
    <w:p w:rsidR="00777238" w:rsidRPr="00777238" w:rsidRDefault="00777238" w:rsidP="00777238">
      <w:r w:rsidRPr="00777238">
        <w:t xml:space="preserve">- новые потребители не подключаются и не отключаются; </w:t>
      </w:r>
    </w:p>
    <w:p w:rsidR="00777238" w:rsidRPr="00777238" w:rsidRDefault="00777238" w:rsidP="00777238">
      <w:r w:rsidRPr="00777238">
        <w:t xml:space="preserve">- оборудование источников не меняется, технические параметры работы оборудования остаются постоянными на уровне базового года; </w:t>
      </w:r>
    </w:p>
    <w:p w:rsidR="00777238" w:rsidRPr="00777238" w:rsidRDefault="00777238" w:rsidP="00777238">
      <w:r w:rsidRPr="00777238">
        <w:lastRenderedPageBreak/>
        <w:t xml:space="preserve">- капитальный ремонт сетей производится в объеме базового года. </w:t>
      </w:r>
    </w:p>
    <w:p w:rsidR="00777238" w:rsidRPr="00777238" w:rsidRDefault="00777238" w:rsidP="00777238">
      <w:r w:rsidRPr="00777238">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rsidR="00777238" w:rsidRPr="00777238" w:rsidRDefault="00777238" w:rsidP="00777238">
      <w:r w:rsidRPr="00777238">
        <w:t xml:space="preserve">Программа развития системы теплоснабжения предполагает реализацию ряда мероприятий, направленных на повышение эффективности работы систем теплоснабжения. </w:t>
      </w:r>
    </w:p>
    <w:p w:rsidR="00777238" w:rsidRPr="00777238" w:rsidRDefault="00777238" w:rsidP="00777238">
      <w:r w:rsidRPr="00777238">
        <w:t xml:space="preserve">К ним относятся: </w:t>
      </w:r>
    </w:p>
    <w:p w:rsidR="00777238" w:rsidRPr="00777238" w:rsidRDefault="00777238" w:rsidP="00777238">
      <w:r w:rsidRPr="00777238">
        <w:t xml:space="preserve">- мероприятия по модернизации существующих источников; </w:t>
      </w:r>
    </w:p>
    <w:p w:rsidR="00777238" w:rsidRPr="00777238" w:rsidRDefault="00777238" w:rsidP="00777238">
      <w:r w:rsidRPr="00777238">
        <w:t xml:space="preserve">- мероприятия по реконструкции сетей. </w:t>
      </w:r>
    </w:p>
    <w:p w:rsidR="00777238" w:rsidRPr="00777238" w:rsidRDefault="00777238" w:rsidP="00777238">
      <w:r w:rsidRPr="00777238">
        <w:t xml:space="preserve">Указанные мероприятия позволяют увеличить объем реализации организации и снизить себестоимость производства тепла и электроэнергии. Кроме того, схемой теплоснабжения предусмотрены мероприятия, направленные на повышение надежности системы теплоснабжения. </w:t>
      </w:r>
    </w:p>
    <w:p w:rsidR="00777238" w:rsidRPr="00777238" w:rsidRDefault="00777238" w:rsidP="00777238">
      <w:r w:rsidRPr="00777238">
        <w:t xml:space="preserve">В результате реконструкции существующих котельных снижается объем вырабатываемой тепловой энергии, при снижении потребления топлива и увеличении КПД котельных, что в конечном итоге приведет к снижению затрат организаций на производство тепловой энергии. </w:t>
      </w:r>
    </w:p>
    <w:p w:rsidR="00777238" w:rsidRPr="00777238" w:rsidRDefault="00777238" w:rsidP="00777238">
      <w:r w:rsidRPr="00777238">
        <w:t>Реализация мероприятий по реконструкции тепловых сетей позволит повысить надежность системы теплоснабжения, а также снизить потери тепловой энергии. Такие мероприятия не имеют явного экономического эффекта, но приводят к снижению рисков и аварийности.</w:t>
      </w:r>
    </w:p>
    <w:p w:rsidR="00777238" w:rsidRPr="00777238" w:rsidRDefault="00777238" w:rsidP="00777238">
      <w:r w:rsidRPr="00777238">
        <w:t>В течение рассматриваемого периода программа мероприятий не окупается, т.к. предусмотрена реализация большого количества мероприятий с низким экономическим эффектом. Дефицит средств может быть покрыт частично за счет тарифных источников (до 7% роста тарифа), частично за счет бюджетных средств.</w:t>
      </w:r>
    </w:p>
    <w:p w:rsidR="00777238" w:rsidRPr="00777238" w:rsidRDefault="00777238" w:rsidP="00777238">
      <w:bookmarkStart w:id="193" w:name="_Toc535409622"/>
      <w:bookmarkStart w:id="194" w:name="_Toc89608806"/>
      <w:bookmarkEnd w:id="191"/>
      <w:r w:rsidRPr="00777238">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93"/>
      <w:bookmarkEnd w:id="194"/>
    </w:p>
    <w:p w:rsidR="00777238" w:rsidRPr="00777238" w:rsidRDefault="00777238" w:rsidP="00777238">
      <w:r w:rsidRPr="00777238">
        <w:t>Расчет ценовых последствий для потребителей выполнен в соответствии с требованиями действующего законодательства:</w:t>
      </w:r>
    </w:p>
    <w:p w:rsidR="00777238" w:rsidRPr="00777238" w:rsidRDefault="00777238" w:rsidP="00777238">
      <w:r w:rsidRPr="00777238">
        <w:t>методических указаний по расчету регулируемых цен (тарифов) в сфере теплоснабжения от 13.06.2013 г. №760-э;</w:t>
      </w:r>
    </w:p>
    <w:p w:rsidR="00777238" w:rsidRPr="00777238" w:rsidRDefault="00777238" w:rsidP="00777238">
      <w:r w:rsidRPr="00777238">
        <w:t>основы ценообразования в сфере теплоснабжения, утвержденные постановлением Правительства Российской Федерации от 22.10.2012 г. № 1075;</w:t>
      </w:r>
    </w:p>
    <w:p w:rsidR="00777238" w:rsidRPr="00777238" w:rsidRDefault="00777238" w:rsidP="00777238">
      <w:r w:rsidRPr="00777238">
        <w:t>федеральный закон от 27.07.2010 г. №190-ФЗ «О теплоснабжении»;</w:t>
      </w:r>
    </w:p>
    <w:p w:rsidR="00777238" w:rsidRPr="00777238" w:rsidRDefault="00777238" w:rsidP="00777238">
      <w:r w:rsidRPr="00777238">
        <w:t>на основании данных, представленных организацией.</w:t>
      </w:r>
    </w:p>
    <w:p w:rsidR="00777238" w:rsidRPr="00777238" w:rsidRDefault="00777238" w:rsidP="00777238">
      <w:r w:rsidRPr="00777238">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rsidR="00777238" w:rsidRPr="00777238" w:rsidRDefault="00777238" w:rsidP="00777238">
      <w:r w:rsidRPr="00777238">
        <w:lastRenderedPageBreak/>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rsidR="00777238" w:rsidRPr="00777238" w:rsidRDefault="00777238" w:rsidP="00777238">
      <w:r w:rsidRPr="00777238">
        <w:t>- отпуск тепловой энергии в сеть;</w:t>
      </w:r>
    </w:p>
    <w:p w:rsidR="00777238" w:rsidRPr="00777238" w:rsidRDefault="00777238" w:rsidP="00777238">
      <w:r w:rsidRPr="00777238">
        <w:t>- потери тепловой энергии в тепловых сетях.</w:t>
      </w:r>
    </w:p>
    <w:p w:rsidR="00777238" w:rsidRPr="00777238" w:rsidRDefault="00777238" w:rsidP="00777238">
      <w:r w:rsidRPr="00777238">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rsidR="00777238" w:rsidRPr="00777238" w:rsidRDefault="00777238" w:rsidP="00777238">
      <w:r w:rsidRPr="00777238">
        <w:t xml:space="preserve">Для каждого года расчетного периода актуализации Схемы теплоснабжения на источниках теплоснабжения произведен расчет изменения </w:t>
      </w:r>
      <w:proofErr w:type="spellStart"/>
      <w:r w:rsidRPr="00777238">
        <w:t>меропроизводственных</w:t>
      </w:r>
      <w:proofErr w:type="spellEnd"/>
      <w:r w:rsidRPr="00777238">
        <w:t xml:space="preserve"> издержек: </w:t>
      </w:r>
    </w:p>
    <w:p w:rsidR="00777238" w:rsidRPr="00777238" w:rsidRDefault="00777238" w:rsidP="00777238">
      <w:r w:rsidRPr="00777238">
        <w:t>- затраты на топливо;</w:t>
      </w:r>
    </w:p>
    <w:p w:rsidR="00777238" w:rsidRPr="00777238" w:rsidRDefault="00777238" w:rsidP="00777238">
      <w:r w:rsidRPr="00777238">
        <w:t>- затраты электрической энергии на отпуск тепловой энергии в сеть;</w:t>
      </w:r>
    </w:p>
    <w:p w:rsidR="00777238" w:rsidRPr="00777238" w:rsidRDefault="00777238" w:rsidP="00777238">
      <w:r w:rsidRPr="00777238">
        <w:t>- затраты на оплату труда персонала с учётом страховых отчислений;</w:t>
      </w:r>
    </w:p>
    <w:p w:rsidR="00777238" w:rsidRPr="00777238" w:rsidRDefault="00777238" w:rsidP="00777238">
      <w:r w:rsidRPr="00777238">
        <w:t>- прочие затраты.</w:t>
      </w:r>
    </w:p>
    <w:p w:rsidR="00777238" w:rsidRPr="00777238" w:rsidRDefault="00777238" w:rsidP="00777238">
      <w:r w:rsidRPr="00777238">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777238" w:rsidRPr="00777238" w:rsidRDefault="00777238" w:rsidP="00777238">
      <w:r w:rsidRPr="00777238">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настоящей схемы. </w:t>
      </w:r>
    </w:p>
    <w:p w:rsidR="00777238" w:rsidRPr="00777238" w:rsidRDefault="00777238" w:rsidP="00777238">
      <w:r w:rsidRPr="00777238">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сельского поселения Чекмагушевский сельсовет.</w:t>
      </w:r>
    </w:p>
    <w:p w:rsidR="00777238" w:rsidRPr="00777238" w:rsidRDefault="00777238" w:rsidP="00777238">
      <w:r w:rsidRPr="00777238">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57.</w:t>
      </w:r>
    </w:p>
    <w:p w:rsidR="00777238" w:rsidRPr="00777238" w:rsidRDefault="00777238" w:rsidP="00777238">
      <w:bookmarkStart w:id="195" w:name="_Ref79244685"/>
      <w:r w:rsidRPr="00777238">
        <w:t xml:space="preserve">Таблица </w:t>
      </w:r>
      <w:bookmarkEnd w:id="195"/>
      <w:r w:rsidRPr="00777238">
        <w:t>57 – Результаты оценки ценовых последствий</w:t>
      </w:r>
    </w:p>
    <w:tbl>
      <w:tblPr>
        <w:tblW w:w="5000" w:type="pct"/>
        <w:tblLook w:val="04A0"/>
      </w:tblPr>
      <w:tblGrid>
        <w:gridCol w:w="1806"/>
        <w:gridCol w:w="1006"/>
        <w:gridCol w:w="1006"/>
        <w:gridCol w:w="1006"/>
        <w:gridCol w:w="1006"/>
        <w:gridCol w:w="1006"/>
        <w:gridCol w:w="1006"/>
        <w:gridCol w:w="1006"/>
        <w:gridCol w:w="1006"/>
      </w:tblGrid>
      <w:tr w:rsidR="00777238" w:rsidRPr="00777238" w:rsidTr="00777238">
        <w:trPr>
          <w:trHeight w:val="20"/>
          <w:tblHeader/>
        </w:trPr>
        <w:tc>
          <w:tcPr>
            <w:tcW w:w="10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 xml:space="preserve">Наименование критерия оценки </w:t>
            </w:r>
          </w:p>
        </w:tc>
        <w:tc>
          <w:tcPr>
            <w:tcW w:w="3922" w:type="pct"/>
            <w:gridSpan w:val="8"/>
            <w:tcBorders>
              <w:top w:val="single" w:sz="4" w:space="0" w:color="auto"/>
              <w:left w:val="nil"/>
              <w:bottom w:val="single" w:sz="4" w:space="0" w:color="auto"/>
              <w:right w:val="single" w:sz="4" w:space="0" w:color="auto"/>
            </w:tcBorders>
            <w:shd w:val="clear" w:color="auto" w:fill="auto"/>
            <w:vAlign w:val="center"/>
            <w:hideMark/>
          </w:tcPr>
          <w:p w:rsidR="00777238" w:rsidRPr="00777238" w:rsidRDefault="00777238" w:rsidP="00777238">
            <w:r w:rsidRPr="00777238">
              <w:t>Динамика изменения средневзвешенного тарифа на тепловую энергию</w:t>
            </w:r>
          </w:p>
        </w:tc>
      </w:tr>
      <w:tr w:rsidR="00777238" w:rsidRPr="00777238" w:rsidTr="00777238">
        <w:trPr>
          <w:trHeight w:val="20"/>
          <w:tblHead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777238" w:rsidRPr="00777238" w:rsidRDefault="00777238" w:rsidP="00777238"/>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2023</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2024</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2025</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2026</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2027</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2028</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2029-2033</w:t>
            </w:r>
          </w:p>
        </w:tc>
        <w:tc>
          <w:tcPr>
            <w:tcW w:w="492"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2034-2039</w:t>
            </w:r>
          </w:p>
        </w:tc>
      </w:tr>
      <w:tr w:rsidR="00777238" w:rsidRPr="00777238" w:rsidTr="00777238">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Индекс потребительских цен</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1,037</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1,037</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1,037</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1,037</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1,037</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1,037</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1,20</w:t>
            </w:r>
          </w:p>
        </w:tc>
        <w:tc>
          <w:tcPr>
            <w:tcW w:w="492"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1,44</w:t>
            </w:r>
          </w:p>
        </w:tc>
      </w:tr>
      <w:tr w:rsidR="00777238" w:rsidRPr="00777238" w:rsidTr="00777238">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Индекс тарифов на тепловую энергию</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1,04</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1,04</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1,04</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1,04</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1,04</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1,04</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1,22</w:t>
            </w:r>
          </w:p>
        </w:tc>
        <w:tc>
          <w:tcPr>
            <w:tcW w:w="492"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1,48</w:t>
            </w:r>
          </w:p>
        </w:tc>
      </w:tr>
      <w:tr w:rsidR="00777238" w:rsidRPr="00777238" w:rsidTr="00777238">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 xml:space="preserve">Индекс цен </w:t>
            </w:r>
            <w:r w:rsidRPr="00777238">
              <w:lastRenderedPageBreak/>
              <w:t>на капитальные вложения</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lastRenderedPageBreak/>
              <w:t>1,036</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1,036</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1,036</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1,036</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1,036</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1,036</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1,39</w:t>
            </w:r>
          </w:p>
        </w:tc>
        <w:tc>
          <w:tcPr>
            <w:tcW w:w="492"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1,42</w:t>
            </w:r>
          </w:p>
        </w:tc>
      </w:tr>
      <w:tr w:rsidR="00777238" w:rsidRPr="00777238" w:rsidTr="00777238">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lastRenderedPageBreak/>
              <w:t>Индекс цен газовой промышленности</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1,013</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1,013</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1,013</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1,013</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1,013</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1,013</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1,07</w:t>
            </w:r>
          </w:p>
        </w:tc>
        <w:tc>
          <w:tcPr>
            <w:tcW w:w="492"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1,14</w:t>
            </w:r>
          </w:p>
        </w:tc>
      </w:tr>
      <w:tr w:rsidR="00777238" w:rsidRPr="00777238" w:rsidTr="00777238">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Индекс тарифов на электрическую энергию</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1,035</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1,035</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1,035</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1,035</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1,035</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1,035</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1,19</w:t>
            </w:r>
          </w:p>
        </w:tc>
        <w:tc>
          <w:tcPr>
            <w:tcW w:w="492"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1,41</w:t>
            </w:r>
          </w:p>
        </w:tc>
      </w:tr>
      <w:tr w:rsidR="00777238" w:rsidRPr="00777238" w:rsidTr="00777238">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Индекс тарифов на услуги ЖКХ</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1,047</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1,047</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1,047</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1,047</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1,047</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1,047</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1,58</w:t>
            </w:r>
          </w:p>
        </w:tc>
        <w:tc>
          <w:tcPr>
            <w:tcW w:w="492"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1,58</w:t>
            </w:r>
          </w:p>
        </w:tc>
      </w:tr>
      <w:tr w:rsidR="00777238" w:rsidRPr="00777238" w:rsidTr="00777238">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Индекс цен химической промышленности</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1,029</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1,029</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1,029</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1,029</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1,029</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1,029</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1,15</w:t>
            </w:r>
          </w:p>
        </w:tc>
        <w:tc>
          <w:tcPr>
            <w:tcW w:w="492"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1,33</w:t>
            </w:r>
          </w:p>
        </w:tc>
      </w:tr>
      <w:tr w:rsidR="00777238" w:rsidRPr="00777238" w:rsidTr="00777238">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Индекс цен на нефтепродукты</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1,001</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1,001</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1,001</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1,001</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1,001</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1,001</w:t>
            </w:r>
          </w:p>
        </w:tc>
        <w:tc>
          <w:tcPr>
            <w:tcW w:w="490"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1,01</w:t>
            </w:r>
          </w:p>
        </w:tc>
        <w:tc>
          <w:tcPr>
            <w:tcW w:w="492" w:type="pct"/>
            <w:tcBorders>
              <w:top w:val="nil"/>
              <w:left w:val="nil"/>
              <w:bottom w:val="single" w:sz="4" w:space="0" w:color="auto"/>
              <w:right w:val="single" w:sz="4" w:space="0" w:color="auto"/>
            </w:tcBorders>
            <w:shd w:val="clear" w:color="auto" w:fill="auto"/>
            <w:vAlign w:val="center"/>
            <w:hideMark/>
          </w:tcPr>
          <w:p w:rsidR="00777238" w:rsidRPr="00777238" w:rsidRDefault="00777238" w:rsidP="00777238">
            <w:r w:rsidRPr="00777238">
              <w:t>1,01</w:t>
            </w:r>
          </w:p>
        </w:tc>
      </w:tr>
      <w:tr w:rsidR="00777238" w:rsidRPr="00777238" w:rsidTr="0077723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Тепловая энергия, поставляемая потребителям, подключенным к тепловым сетям:</w:t>
            </w:r>
          </w:p>
        </w:tc>
      </w:tr>
      <w:tr w:rsidR="00777238" w:rsidRPr="00777238" w:rsidTr="00777238">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Население</w:t>
            </w:r>
          </w:p>
        </w:tc>
        <w:tc>
          <w:tcPr>
            <w:tcW w:w="490" w:type="pct"/>
            <w:vMerge w:val="restart"/>
            <w:tcBorders>
              <w:top w:val="single" w:sz="4" w:space="0" w:color="auto"/>
              <w:left w:val="nil"/>
              <w:right w:val="single" w:sz="4" w:space="0" w:color="auto"/>
            </w:tcBorders>
            <w:shd w:val="clear" w:color="auto" w:fill="auto"/>
            <w:vAlign w:val="center"/>
          </w:tcPr>
          <w:p w:rsidR="00777238" w:rsidRPr="00777238" w:rsidRDefault="00777238" w:rsidP="00777238">
            <w:pPr>
              <w:rPr>
                <w:rFonts w:eastAsia="Arial Unicode MS"/>
              </w:rPr>
            </w:pPr>
            <w:r w:rsidRPr="00777238">
              <w:rPr>
                <w:rFonts w:eastAsia="Arial Unicode MS"/>
              </w:rPr>
              <w:t>18133,78</w:t>
            </w:r>
          </w:p>
        </w:tc>
        <w:tc>
          <w:tcPr>
            <w:tcW w:w="490" w:type="pct"/>
            <w:vMerge w:val="restart"/>
            <w:tcBorders>
              <w:top w:val="single" w:sz="4" w:space="0" w:color="auto"/>
              <w:left w:val="nil"/>
              <w:right w:val="single" w:sz="4" w:space="0" w:color="auto"/>
            </w:tcBorders>
            <w:shd w:val="clear" w:color="auto" w:fill="auto"/>
            <w:vAlign w:val="center"/>
          </w:tcPr>
          <w:p w:rsidR="00777238" w:rsidRPr="00777238" w:rsidRDefault="00777238" w:rsidP="00777238">
            <w:pPr>
              <w:rPr>
                <w:rFonts w:eastAsia="Arial Unicode MS"/>
              </w:rPr>
            </w:pPr>
            <w:r w:rsidRPr="00777238">
              <w:rPr>
                <w:rFonts w:eastAsia="Arial Unicode MS"/>
              </w:rPr>
              <w:t>18133,78</w:t>
            </w:r>
          </w:p>
        </w:tc>
        <w:tc>
          <w:tcPr>
            <w:tcW w:w="490" w:type="pct"/>
            <w:vMerge w:val="restart"/>
            <w:tcBorders>
              <w:top w:val="single" w:sz="4" w:space="0" w:color="auto"/>
              <w:left w:val="nil"/>
              <w:right w:val="single" w:sz="4" w:space="0" w:color="auto"/>
            </w:tcBorders>
            <w:shd w:val="clear" w:color="auto" w:fill="auto"/>
            <w:vAlign w:val="center"/>
          </w:tcPr>
          <w:p w:rsidR="00777238" w:rsidRPr="00777238" w:rsidRDefault="00777238" w:rsidP="00777238">
            <w:pPr>
              <w:rPr>
                <w:rFonts w:eastAsia="Arial Unicode MS"/>
              </w:rPr>
            </w:pPr>
            <w:r w:rsidRPr="00777238">
              <w:rPr>
                <w:rFonts w:eastAsia="Arial Unicode MS"/>
              </w:rPr>
              <w:t>18133,78</w:t>
            </w:r>
          </w:p>
        </w:tc>
        <w:tc>
          <w:tcPr>
            <w:tcW w:w="490" w:type="pct"/>
            <w:vMerge w:val="restart"/>
            <w:tcBorders>
              <w:top w:val="single" w:sz="4" w:space="0" w:color="auto"/>
              <w:left w:val="nil"/>
              <w:right w:val="single" w:sz="4" w:space="0" w:color="auto"/>
            </w:tcBorders>
            <w:shd w:val="clear" w:color="auto" w:fill="auto"/>
            <w:vAlign w:val="center"/>
          </w:tcPr>
          <w:p w:rsidR="00777238" w:rsidRPr="00777238" w:rsidRDefault="00777238" w:rsidP="00777238">
            <w:pPr>
              <w:rPr>
                <w:rFonts w:eastAsia="Arial Unicode MS"/>
              </w:rPr>
            </w:pPr>
            <w:r w:rsidRPr="00777238">
              <w:rPr>
                <w:rFonts w:eastAsia="Arial Unicode MS"/>
              </w:rPr>
              <w:t>18133,78</w:t>
            </w:r>
          </w:p>
        </w:tc>
        <w:tc>
          <w:tcPr>
            <w:tcW w:w="490" w:type="pct"/>
            <w:vMerge w:val="restart"/>
            <w:tcBorders>
              <w:top w:val="single" w:sz="4" w:space="0" w:color="auto"/>
              <w:left w:val="nil"/>
              <w:right w:val="single" w:sz="4" w:space="0" w:color="auto"/>
            </w:tcBorders>
            <w:shd w:val="clear" w:color="auto" w:fill="auto"/>
            <w:vAlign w:val="center"/>
          </w:tcPr>
          <w:p w:rsidR="00777238" w:rsidRPr="00777238" w:rsidRDefault="00777238" w:rsidP="00777238">
            <w:pPr>
              <w:rPr>
                <w:rFonts w:eastAsia="Arial Unicode MS"/>
              </w:rPr>
            </w:pPr>
            <w:r w:rsidRPr="00777238">
              <w:rPr>
                <w:rFonts w:eastAsia="Arial Unicode MS"/>
              </w:rPr>
              <w:t>18133,78</w:t>
            </w:r>
          </w:p>
        </w:tc>
        <w:tc>
          <w:tcPr>
            <w:tcW w:w="490" w:type="pct"/>
            <w:vMerge w:val="restart"/>
            <w:tcBorders>
              <w:top w:val="single" w:sz="4" w:space="0" w:color="auto"/>
              <w:left w:val="nil"/>
              <w:right w:val="single" w:sz="4" w:space="0" w:color="auto"/>
            </w:tcBorders>
            <w:shd w:val="clear" w:color="auto" w:fill="auto"/>
            <w:vAlign w:val="center"/>
          </w:tcPr>
          <w:p w:rsidR="00777238" w:rsidRPr="00777238" w:rsidRDefault="00777238" w:rsidP="00777238">
            <w:pPr>
              <w:rPr>
                <w:rFonts w:eastAsia="Arial Unicode MS"/>
              </w:rPr>
            </w:pPr>
            <w:r w:rsidRPr="00777238">
              <w:rPr>
                <w:rFonts w:eastAsia="Arial Unicode MS"/>
              </w:rPr>
              <w:t>18133,78</w:t>
            </w:r>
          </w:p>
        </w:tc>
        <w:tc>
          <w:tcPr>
            <w:tcW w:w="490" w:type="pct"/>
            <w:vMerge w:val="restart"/>
            <w:tcBorders>
              <w:top w:val="single" w:sz="4" w:space="0" w:color="auto"/>
              <w:left w:val="nil"/>
              <w:right w:val="single" w:sz="4" w:space="0" w:color="auto"/>
            </w:tcBorders>
            <w:shd w:val="clear" w:color="auto" w:fill="auto"/>
            <w:vAlign w:val="center"/>
          </w:tcPr>
          <w:p w:rsidR="00777238" w:rsidRPr="00777238" w:rsidRDefault="00777238" w:rsidP="00777238">
            <w:pPr>
              <w:rPr>
                <w:rFonts w:eastAsia="Arial Unicode MS"/>
              </w:rPr>
            </w:pPr>
            <w:r w:rsidRPr="00777238">
              <w:rPr>
                <w:rFonts w:eastAsia="Arial Unicode MS"/>
              </w:rPr>
              <w:t>18133,78</w:t>
            </w:r>
          </w:p>
        </w:tc>
        <w:tc>
          <w:tcPr>
            <w:tcW w:w="492" w:type="pct"/>
            <w:vMerge w:val="restart"/>
            <w:tcBorders>
              <w:top w:val="single" w:sz="4" w:space="0" w:color="auto"/>
              <w:left w:val="nil"/>
              <w:right w:val="single" w:sz="4" w:space="0" w:color="auto"/>
            </w:tcBorders>
            <w:shd w:val="clear" w:color="auto" w:fill="auto"/>
            <w:vAlign w:val="center"/>
          </w:tcPr>
          <w:p w:rsidR="00777238" w:rsidRPr="00777238" w:rsidRDefault="00777238" w:rsidP="00777238">
            <w:pPr>
              <w:rPr>
                <w:rFonts w:eastAsia="Arial Unicode MS"/>
              </w:rPr>
            </w:pPr>
            <w:r w:rsidRPr="00777238">
              <w:rPr>
                <w:rFonts w:eastAsia="Arial Unicode MS"/>
              </w:rPr>
              <w:t>18133,78</w:t>
            </w:r>
          </w:p>
        </w:tc>
      </w:tr>
      <w:tr w:rsidR="00777238" w:rsidRPr="00777238" w:rsidTr="00777238">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777238" w:rsidRPr="00777238" w:rsidRDefault="00777238" w:rsidP="00777238">
            <w:pPr>
              <w:rPr>
                <w:rFonts w:eastAsia="Calibri"/>
              </w:rPr>
            </w:pPr>
            <w:r w:rsidRPr="00777238">
              <w:t>Бюджетные потребители</w:t>
            </w:r>
          </w:p>
        </w:tc>
        <w:tc>
          <w:tcPr>
            <w:tcW w:w="490" w:type="pct"/>
            <w:vMerge/>
            <w:tcBorders>
              <w:left w:val="nil"/>
              <w:right w:val="single" w:sz="4" w:space="0" w:color="auto"/>
            </w:tcBorders>
            <w:shd w:val="clear" w:color="auto" w:fill="auto"/>
            <w:vAlign w:val="center"/>
          </w:tcPr>
          <w:p w:rsidR="00777238" w:rsidRPr="00777238" w:rsidRDefault="00777238" w:rsidP="00777238">
            <w:pPr>
              <w:rPr>
                <w:rFonts w:eastAsia="Arial Unicode MS"/>
              </w:rPr>
            </w:pPr>
          </w:p>
        </w:tc>
        <w:tc>
          <w:tcPr>
            <w:tcW w:w="490" w:type="pct"/>
            <w:vMerge/>
            <w:tcBorders>
              <w:left w:val="nil"/>
              <w:right w:val="single" w:sz="4" w:space="0" w:color="auto"/>
            </w:tcBorders>
            <w:shd w:val="clear" w:color="auto" w:fill="auto"/>
            <w:vAlign w:val="center"/>
          </w:tcPr>
          <w:p w:rsidR="00777238" w:rsidRPr="00777238" w:rsidRDefault="00777238" w:rsidP="00777238">
            <w:pPr>
              <w:rPr>
                <w:rFonts w:eastAsia="Arial Unicode MS"/>
              </w:rPr>
            </w:pPr>
          </w:p>
        </w:tc>
        <w:tc>
          <w:tcPr>
            <w:tcW w:w="490" w:type="pct"/>
            <w:vMerge/>
            <w:tcBorders>
              <w:left w:val="nil"/>
              <w:right w:val="single" w:sz="4" w:space="0" w:color="auto"/>
            </w:tcBorders>
            <w:shd w:val="clear" w:color="auto" w:fill="auto"/>
            <w:vAlign w:val="center"/>
          </w:tcPr>
          <w:p w:rsidR="00777238" w:rsidRPr="00777238" w:rsidRDefault="00777238" w:rsidP="00777238">
            <w:pPr>
              <w:rPr>
                <w:rFonts w:eastAsia="Arial Unicode MS"/>
              </w:rPr>
            </w:pPr>
          </w:p>
        </w:tc>
        <w:tc>
          <w:tcPr>
            <w:tcW w:w="490" w:type="pct"/>
            <w:vMerge/>
            <w:tcBorders>
              <w:left w:val="nil"/>
              <w:right w:val="single" w:sz="4" w:space="0" w:color="auto"/>
            </w:tcBorders>
            <w:shd w:val="clear" w:color="auto" w:fill="auto"/>
            <w:vAlign w:val="center"/>
          </w:tcPr>
          <w:p w:rsidR="00777238" w:rsidRPr="00777238" w:rsidRDefault="00777238" w:rsidP="00777238">
            <w:pPr>
              <w:rPr>
                <w:rFonts w:eastAsia="Arial Unicode MS"/>
              </w:rPr>
            </w:pPr>
          </w:p>
        </w:tc>
        <w:tc>
          <w:tcPr>
            <w:tcW w:w="490" w:type="pct"/>
            <w:vMerge/>
            <w:tcBorders>
              <w:left w:val="nil"/>
              <w:right w:val="single" w:sz="4" w:space="0" w:color="auto"/>
            </w:tcBorders>
            <w:shd w:val="clear" w:color="auto" w:fill="auto"/>
            <w:vAlign w:val="center"/>
          </w:tcPr>
          <w:p w:rsidR="00777238" w:rsidRPr="00777238" w:rsidRDefault="00777238" w:rsidP="00777238">
            <w:pPr>
              <w:rPr>
                <w:rFonts w:eastAsia="Arial Unicode MS"/>
              </w:rPr>
            </w:pPr>
          </w:p>
        </w:tc>
        <w:tc>
          <w:tcPr>
            <w:tcW w:w="490" w:type="pct"/>
            <w:vMerge/>
            <w:tcBorders>
              <w:left w:val="nil"/>
              <w:right w:val="single" w:sz="4" w:space="0" w:color="auto"/>
            </w:tcBorders>
            <w:shd w:val="clear" w:color="auto" w:fill="auto"/>
            <w:vAlign w:val="center"/>
          </w:tcPr>
          <w:p w:rsidR="00777238" w:rsidRPr="00777238" w:rsidRDefault="00777238" w:rsidP="00777238">
            <w:pPr>
              <w:rPr>
                <w:rFonts w:eastAsia="Arial Unicode MS"/>
              </w:rPr>
            </w:pPr>
          </w:p>
        </w:tc>
        <w:tc>
          <w:tcPr>
            <w:tcW w:w="490" w:type="pct"/>
            <w:vMerge/>
            <w:tcBorders>
              <w:left w:val="nil"/>
              <w:right w:val="single" w:sz="4" w:space="0" w:color="auto"/>
            </w:tcBorders>
            <w:shd w:val="clear" w:color="auto" w:fill="auto"/>
            <w:vAlign w:val="center"/>
          </w:tcPr>
          <w:p w:rsidR="00777238" w:rsidRPr="00777238" w:rsidRDefault="00777238" w:rsidP="00777238">
            <w:pPr>
              <w:rPr>
                <w:rFonts w:eastAsia="Arial Unicode MS"/>
              </w:rPr>
            </w:pPr>
          </w:p>
        </w:tc>
        <w:tc>
          <w:tcPr>
            <w:tcW w:w="492" w:type="pct"/>
            <w:vMerge/>
            <w:tcBorders>
              <w:left w:val="nil"/>
              <w:right w:val="single" w:sz="4" w:space="0" w:color="auto"/>
            </w:tcBorders>
            <w:shd w:val="clear" w:color="auto" w:fill="auto"/>
            <w:vAlign w:val="center"/>
          </w:tcPr>
          <w:p w:rsidR="00777238" w:rsidRPr="00777238" w:rsidRDefault="00777238" w:rsidP="00777238">
            <w:pPr>
              <w:rPr>
                <w:rFonts w:eastAsia="Arial Unicode MS"/>
              </w:rPr>
            </w:pPr>
          </w:p>
        </w:tc>
      </w:tr>
      <w:tr w:rsidR="00777238" w:rsidRPr="00777238" w:rsidTr="00777238">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Прочие</w:t>
            </w:r>
          </w:p>
        </w:tc>
        <w:tc>
          <w:tcPr>
            <w:tcW w:w="490" w:type="pct"/>
            <w:vMerge/>
            <w:tcBorders>
              <w:left w:val="nil"/>
              <w:bottom w:val="single" w:sz="4" w:space="0" w:color="auto"/>
              <w:right w:val="single" w:sz="4" w:space="0" w:color="auto"/>
            </w:tcBorders>
            <w:shd w:val="clear" w:color="auto" w:fill="auto"/>
            <w:vAlign w:val="center"/>
          </w:tcPr>
          <w:p w:rsidR="00777238" w:rsidRPr="00777238" w:rsidRDefault="00777238" w:rsidP="00777238">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777238" w:rsidRPr="00777238" w:rsidRDefault="00777238" w:rsidP="00777238">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777238" w:rsidRPr="00777238" w:rsidRDefault="00777238" w:rsidP="00777238">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777238" w:rsidRPr="00777238" w:rsidRDefault="00777238" w:rsidP="00777238">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777238" w:rsidRPr="00777238" w:rsidRDefault="00777238" w:rsidP="00777238">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777238" w:rsidRPr="00777238" w:rsidRDefault="00777238" w:rsidP="00777238">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777238" w:rsidRPr="00777238" w:rsidRDefault="00777238" w:rsidP="00777238">
            <w:pPr>
              <w:rPr>
                <w:rFonts w:eastAsia="Arial Unicode MS"/>
              </w:rPr>
            </w:pPr>
          </w:p>
        </w:tc>
        <w:tc>
          <w:tcPr>
            <w:tcW w:w="492" w:type="pct"/>
            <w:vMerge/>
            <w:tcBorders>
              <w:left w:val="nil"/>
              <w:bottom w:val="single" w:sz="4" w:space="0" w:color="auto"/>
              <w:right w:val="single" w:sz="4" w:space="0" w:color="auto"/>
            </w:tcBorders>
            <w:shd w:val="clear" w:color="auto" w:fill="auto"/>
            <w:vAlign w:val="center"/>
          </w:tcPr>
          <w:p w:rsidR="00777238" w:rsidRPr="00777238" w:rsidRDefault="00777238" w:rsidP="00777238">
            <w:pPr>
              <w:rPr>
                <w:rFonts w:eastAsia="Arial Unicode MS"/>
              </w:rPr>
            </w:pPr>
          </w:p>
        </w:tc>
      </w:tr>
    </w:tbl>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r w:rsidRPr="00777238">
        <w:t xml:space="preserve">ГЛАВА 13. ИНДИКАТОРЫ РАЗВИТИЯ СИСТЕМ ТЕПЛОСНАБЖЕНИЯ СЕЛЬСКОГО ПОСЕЛЕНИЯ ЧЕКМАГУШЕВСКИЙ СЕЛЬСОВЕТ    </w:t>
      </w:r>
    </w:p>
    <w:p w:rsidR="00777238" w:rsidRPr="00777238" w:rsidRDefault="00777238" w:rsidP="00777238">
      <w:bookmarkStart w:id="196" w:name="_Hlk50125271"/>
      <w:r w:rsidRPr="00777238">
        <w:t xml:space="preserve">Индикаторы развития систем теплоснабжения представлены в таблице 58. </w:t>
      </w:r>
    </w:p>
    <w:p w:rsidR="00777238" w:rsidRPr="00777238" w:rsidRDefault="00777238" w:rsidP="00777238">
      <w:r w:rsidRPr="00777238">
        <w:t>Таблица 58 - Индикаторы развития систем теплоснабжения сельского поселения Чекмагушевский сельсовет</w:t>
      </w:r>
    </w:p>
    <w:tbl>
      <w:tblPr>
        <w:tblW w:w="505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tblPr>
      <w:tblGrid>
        <w:gridCol w:w="408"/>
        <w:gridCol w:w="4818"/>
        <w:gridCol w:w="1206"/>
        <w:gridCol w:w="1889"/>
        <w:gridCol w:w="1457"/>
      </w:tblGrid>
      <w:tr w:rsidR="00777238" w:rsidRPr="00777238" w:rsidTr="00777238">
        <w:trPr>
          <w:trHeight w:val="20"/>
          <w:tblHeader/>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 xml:space="preserve">№ </w:t>
            </w:r>
            <w:proofErr w:type="spellStart"/>
            <w:proofErr w:type="gramStart"/>
            <w:r w:rsidRPr="00777238">
              <w:rPr>
                <w:rFonts w:eastAsia="Arial Unicode MS"/>
              </w:rPr>
              <w:t>п</w:t>
            </w:r>
            <w:proofErr w:type="spellEnd"/>
            <w:proofErr w:type="gramEnd"/>
            <w:r w:rsidRPr="00777238">
              <w:rPr>
                <w:rFonts w:eastAsia="Arial Unicode MS"/>
              </w:rPr>
              <w:t>/</w:t>
            </w:r>
            <w:proofErr w:type="spellStart"/>
            <w:r w:rsidRPr="00777238">
              <w:rPr>
                <w:rFonts w:eastAsia="Arial Unicode MS"/>
              </w:rPr>
              <w:t>п</w:t>
            </w:r>
            <w:proofErr w:type="spellEnd"/>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Индикаторы развития систем теплоснабжения поселения</w:t>
            </w:r>
          </w:p>
        </w:tc>
        <w:tc>
          <w:tcPr>
            <w:tcW w:w="555" w:type="pct"/>
            <w:shd w:val="clear" w:color="auto" w:fill="auto"/>
            <w:vAlign w:val="center"/>
            <w:hideMark/>
          </w:tcPr>
          <w:p w:rsidR="00777238" w:rsidRPr="00777238" w:rsidRDefault="00777238" w:rsidP="00777238">
            <w:pPr>
              <w:rPr>
                <w:rFonts w:eastAsia="Arial Unicode MS"/>
              </w:rPr>
            </w:pPr>
            <w:proofErr w:type="spellStart"/>
            <w:r w:rsidRPr="00777238">
              <w:rPr>
                <w:rFonts w:eastAsia="Arial Unicode MS"/>
              </w:rPr>
              <w:t>Ед</w:t>
            </w:r>
            <w:proofErr w:type="gramStart"/>
            <w:r w:rsidRPr="00777238">
              <w:rPr>
                <w:rFonts w:eastAsia="Arial Unicode MS"/>
              </w:rPr>
              <w:t>.и</w:t>
            </w:r>
            <w:proofErr w:type="gramEnd"/>
            <w:r w:rsidRPr="00777238">
              <w:rPr>
                <w:rFonts w:eastAsia="Arial Unicode MS"/>
              </w:rPr>
              <w:t>зм</w:t>
            </w:r>
            <w:proofErr w:type="spellEnd"/>
            <w:r w:rsidRPr="00777238">
              <w:rPr>
                <w:rFonts w:eastAsia="Arial Unicode MS"/>
              </w:rPr>
              <w:t>.</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Существующее положение</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Ожидаемые показатели (2040 год)</w:t>
            </w:r>
          </w:p>
        </w:tc>
      </w:tr>
      <w:tr w:rsidR="00777238" w:rsidRPr="00777238" w:rsidTr="00777238">
        <w:trPr>
          <w:trHeight w:val="271"/>
        </w:trPr>
        <w:tc>
          <w:tcPr>
            <w:tcW w:w="5000" w:type="pct"/>
            <w:gridSpan w:val="5"/>
            <w:shd w:val="clear" w:color="auto" w:fill="auto"/>
            <w:vAlign w:val="center"/>
          </w:tcPr>
          <w:p w:rsidR="00777238" w:rsidRPr="00777238" w:rsidRDefault="00777238" w:rsidP="00777238">
            <w:pPr>
              <w:rPr>
                <w:rFonts w:eastAsia="Verdana"/>
              </w:rPr>
            </w:pPr>
            <w:r w:rsidRPr="00777238">
              <w:rPr>
                <w:rFonts w:eastAsia="Verdana"/>
              </w:rPr>
              <w:t>Блочная котельная №1</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lastRenderedPageBreak/>
              <w:t>1</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количество прекращений подачи тепловой энергии, теплоносителя в результате технологических нарушений на тепловых сетях</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ед.</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2</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ед.</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3</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55" w:type="pct"/>
            <w:shd w:val="clear" w:color="auto" w:fill="auto"/>
            <w:vAlign w:val="center"/>
            <w:hideMark/>
          </w:tcPr>
          <w:p w:rsidR="00777238" w:rsidRPr="00777238" w:rsidRDefault="00777238" w:rsidP="00777238">
            <w:pPr>
              <w:rPr>
                <w:rFonts w:eastAsia="Arial Unicode MS"/>
              </w:rPr>
            </w:pPr>
            <w:proofErr w:type="spellStart"/>
            <w:r w:rsidRPr="00777238">
              <w:rPr>
                <w:rFonts w:eastAsia="Arial Unicode MS"/>
              </w:rPr>
              <w:t>кг</w:t>
            </w:r>
            <w:proofErr w:type="gramStart"/>
            <w:r w:rsidRPr="00777238">
              <w:rPr>
                <w:rFonts w:eastAsia="Arial Unicode MS"/>
              </w:rPr>
              <w:t>.у</w:t>
            </w:r>
            <w:proofErr w:type="gramEnd"/>
            <w:r w:rsidRPr="00777238">
              <w:rPr>
                <w:rFonts w:eastAsia="Arial Unicode MS"/>
              </w:rPr>
              <w:t>.т</w:t>
            </w:r>
            <w:proofErr w:type="spellEnd"/>
            <w:r w:rsidRPr="00777238">
              <w:rPr>
                <w:rFonts w:eastAsia="Arial Unicode MS"/>
              </w:rPr>
              <w:t>./ Гкал</w:t>
            </w:r>
          </w:p>
        </w:tc>
        <w:tc>
          <w:tcPr>
            <w:tcW w:w="730" w:type="pct"/>
            <w:shd w:val="clear" w:color="auto" w:fill="auto"/>
            <w:vAlign w:val="center"/>
          </w:tcPr>
          <w:p w:rsidR="00777238" w:rsidRPr="00777238" w:rsidRDefault="00777238" w:rsidP="00777238">
            <w:pPr>
              <w:rPr>
                <w:rFonts w:eastAsia="Arial Unicode MS"/>
              </w:rPr>
            </w:pPr>
            <w:r w:rsidRPr="00777238">
              <w:rPr>
                <w:rFonts w:eastAsia="Arial Unicode MS"/>
              </w:rPr>
              <w:t>276,24</w:t>
            </w:r>
          </w:p>
        </w:tc>
        <w:tc>
          <w:tcPr>
            <w:tcW w:w="630" w:type="pct"/>
            <w:shd w:val="clear" w:color="auto" w:fill="auto"/>
            <w:vAlign w:val="center"/>
          </w:tcPr>
          <w:p w:rsidR="00777238" w:rsidRPr="00777238" w:rsidRDefault="00777238" w:rsidP="00777238">
            <w:pPr>
              <w:rPr>
                <w:rFonts w:eastAsia="Arial Unicode MS"/>
              </w:rPr>
            </w:pPr>
            <w:r w:rsidRPr="00777238">
              <w:rPr>
                <w:rFonts w:eastAsia="Arial Unicode MS"/>
              </w:rPr>
              <w:t>154,8</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highlight w:val="yellow"/>
              </w:rPr>
            </w:pPr>
            <w:r w:rsidRPr="00777238">
              <w:rPr>
                <w:rFonts w:eastAsia="Arial Unicode MS"/>
              </w:rPr>
              <w:t>4</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отношение величины технологических потерь тепловой энергии, теплоносителя к материальной характеристике тепловой сети</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Гкал / м</w:t>
            </w:r>
            <w:proofErr w:type="gramStart"/>
            <w:r w:rsidRPr="00777238">
              <w:rPr>
                <w:rFonts w:eastAsia="Arial Unicode MS"/>
              </w:rPr>
              <w:t>2</w:t>
            </w:r>
            <w:proofErr w:type="gramEnd"/>
          </w:p>
        </w:tc>
        <w:tc>
          <w:tcPr>
            <w:tcW w:w="730" w:type="pct"/>
            <w:shd w:val="clear" w:color="auto" w:fill="auto"/>
            <w:vAlign w:val="center"/>
          </w:tcPr>
          <w:p w:rsidR="00777238" w:rsidRPr="00777238" w:rsidRDefault="00777238" w:rsidP="00777238">
            <w:pPr>
              <w:rPr>
                <w:rFonts w:eastAsia="Arial Unicode MS"/>
              </w:rPr>
            </w:pPr>
            <w:r w:rsidRPr="00777238">
              <w:rPr>
                <w:rFonts w:eastAsia="Arial Unicode MS"/>
              </w:rPr>
              <w:t>10,07</w:t>
            </w:r>
          </w:p>
        </w:tc>
        <w:tc>
          <w:tcPr>
            <w:tcW w:w="630" w:type="pct"/>
            <w:shd w:val="clear" w:color="auto" w:fill="auto"/>
            <w:vAlign w:val="center"/>
          </w:tcPr>
          <w:p w:rsidR="00777238" w:rsidRPr="00777238" w:rsidRDefault="00777238" w:rsidP="00777238">
            <w:pPr>
              <w:rPr>
                <w:rFonts w:eastAsia="Arial Unicode MS"/>
              </w:rPr>
            </w:pPr>
            <w:r w:rsidRPr="00777238">
              <w:rPr>
                <w:rFonts w:eastAsia="Arial Unicode MS"/>
              </w:rPr>
              <w:t>10,07</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5</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коэффициент использования установленной тепловой мощности</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w:t>
            </w:r>
          </w:p>
        </w:tc>
        <w:tc>
          <w:tcPr>
            <w:tcW w:w="730" w:type="pct"/>
            <w:shd w:val="clear" w:color="auto" w:fill="auto"/>
            <w:vAlign w:val="center"/>
          </w:tcPr>
          <w:p w:rsidR="00777238" w:rsidRPr="00777238" w:rsidRDefault="00777238" w:rsidP="00777238">
            <w:pPr>
              <w:rPr>
                <w:rFonts w:eastAsia="Verdana"/>
              </w:rPr>
            </w:pPr>
            <w:r w:rsidRPr="00777238">
              <w:rPr>
                <w:rFonts w:eastAsia="Verdana"/>
              </w:rPr>
              <w:t>80,47</w:t>
            </w:r>
          </w:p>
        </w:tc>
        <w:tc>
          <w:tcPr>
            <w:tcW w:w="630" w:type="pct"/>
            <w:shd w:val="clear" w:color="auto" w:fill="auto"/>
            <w:vAlign w:val="center"/>
          </w:tcPr>
          <w:p w:rsidR="00777238" w:rsidRPr="00777238" w:rsidRDefault="00777238" w:rsidP="00777238">
            <w:pPr>
              <w:rPr>
                <w:rFonts w:eastAsia="Arial Unicode MS"/>
              </w:rPr>
            </w:pPr>
            <w:r w:rsidRPr="00777238">
              <w:rPr>
                <w:rFonts w:eastAsia="Arial Unicode MS"/>
              </w:rPr>
              <w:t>77,37</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6</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удельная материальная характеристика тепловых сетей, приведенная к расчетной тепловой нагрузке</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м</w:t>
            </w:r>
            <w:proofErr w:type="gramStart"/>
            <w:r w:rsidRPr="00777238">
              <w:rPr>
                <w:rFonts w:eastAsia="Arial Unicode MS"/>
              </w:rPr>
              <w:t>2</w:t>
            </w:r>
            <w:proofErr w:type="gramEnd"/>
            <w:r w:rsidRPr="00777238">
              <w:rPr>
                <w:rFonts w:eastAsia="Arial Unicode MS"/>
              </w:rPr>
              <w:t>/Гкал/ч</w:t>
            </w:r>
          </w:p>
        </w:tc>
        <w:tc>
          <w:tcPr>
            <w:tcW w:w="730" w:type="pct"/>
            <w:shd w:val="clear" w:color="auto" w:fill="auto"/>
            <w:vAlign w:val="center"/>
          </w:tcPr>
          <w:p w:rsidR="00777238" w:rsidRPr="00777238" w:rsidRDefault="00777238" w:rsidP="00777238">
            <w:pPr>
              <w:rPr>
                <w:rFonts w:eastAsia="Verdana"/>
              </w:rPr>
            </w:pPr>
            <w:r w:rsidRPr="00777238">
              <w:rPr>
                <w:rFonts w:eastAsia="Verdana"/>
              </w:rPr>
              <w:t>4,663</w:t>
            </w:r>
          </w:p>
        </w:tc>
        <w:tc>
          <w:tcPr>
            <w:tcW w:w="630" w:type="pct"/>
            <w:shd w:val="clear" w:color="auto" w:fill="auto"/>
            <w:vAlign w:val="center"/>
          </w:tcPr>
          <w:p w:rsidR="00777238" w:rsidRPr="00777238" w:rsidRDefault="00777238" w:rsidP="00777238">
            <w:pPr>
              <w:rPr>
                <w:rFonts w:eastAsia="Verdana"/>
              </w:rPr>
            </w:pPr>
            <w:r w:rsidRPr="00777238">
              <w:rPr>
                <w:rFonts w:eastAsia="Verdana"/>
              </w:rPr>
              <w:t>4,855</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7</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8</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удельный расход условного топлива на отпуск электрической энергии</w:t>
            </w:r>
          </w:p>
        </w:tc>
        <w:tc>
          <w:tcPr>
            <w:tcW w:w="555" w:type="pct"/>
            <w:shd w:val="clear" w:color="auto" w:fill="auto"/>
            <w:vAlign w:val="center"/>
            <w:hideMark/>
          </w:tcPr>
          <w:p w:rsidR="00777238" w:rsidRPr="00777238" w:rsidRDefault="00777238" w:rsidP="00777238">
            <w:pPr>
              <w:rPr>
                <w:rFonts w:eastAsia="Arial Unicode MS"/>
              </w:rPr>
            </w:pPr>
            <w:proofErr w:type="spellStart"/>
            <w:r w:rsidRPr="00777238">
              <w:rPr>
                <w:rFonts w:eastAsia="Arial Unicode MS"/>
              </w:rPr>
              <w:t>кг</w:t>
            </w:r>
            <w:proofErr w:type="gramStart"/>
            <w:r w:rsidRPr="00777238">
              <w:rPr>
                <w:rFonts w:eastAsia="Arial Unicode MS"/>
              </w:rPr>
              <w:t>.у</w:t>
            </w:r>
            <w:proofErr w:type="gramEnd"/>
            <w:r w:rsidRPr="00777238">
              <w:rPr>
                <w:rFonts w:eastAsia="Arial Unicode MS"/>
              </w:rPr>
              <w:t>.т</w:t>
            </w:r>
            <w:proofErr w:type="spellEnd"/>
            <w:r w:rsidRPr="00777238">
              <w:rPr>
                <w:rFonts w:eastAsia="Arial Unicode MS"/>
              </w:rPr>
              <w:t>./ кВт</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50,4</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50,4</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9</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10</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 xml:space="preserve">доля отпуска тепловой энергии, осуществляемого потребителям по </w:t>
            </w:r>
            <w:r w:rsidRPr="00777238">
              <w:rPr>
                <w:rFonts w:eastAsia="Arial Unicode MS"/>
              </w:rPr>
              <w:lastRenderedPageBreak/>
              <w:t>приборам учета, в общем объеме отпущенной тепловой энергии</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lastRenderedPageBreak/>
              <w:t>%</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lastRenderedPageBreak/>
              <w:t>11</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средневзвешенный (по материальной характеристике) срок эксплуатации тепловых сетей (для каждой системы теплоснабжения)</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лет</w:t>
            </w:r>
          </w:p>
        </w:tc>
        <w:tc>
          <w:tcPr>
            <w:tcW w:w="730" w:type="pct"/>
            <w:shd w:val="clear" w:color="auto" w:fill="auto"/>
            <w:vAlign w:val="center"/>
            <w:hideMark/>
          </w:tcPr>
          <w:p w:rsidR="00777238" w:rsidRPr="00777238" w:rsidRDefault="00777238" w:rsidP="00777238">
            <w:pPr>
              <w:rPr>
                <w:rFonts w:eastAsia="Arial Unicode MS"/>
              </w:rPr>
            </w:pPr>
            <w:proofErr w:type="spellStart"/>
            <w:r w:rsidRPr="00777238">
              <w:rPr>
                <w:rFonts w:eastAsia="Arial Unicode MS"/>
              </w:rPr>
              <w:t>н</w:t>
            </w:r>
            <w:proofErr w:type="spellEnd"/>
            <w:r w:rsidRPr="00777238">
              <w:rPr>
                <w:rFonts w:eastAsia="Arial Unicode MS"/>
              </w:rPr>
              <w:t>/</w:t>
            </w:r>
            <w:proofErr w:type="spellStart"/>
            <w:r w:rsidRPr="00777238">
              <w:rPr>
                <w:rFonts w:eastAsia="Arial Unicode MS"/>
              </w:rPr>
              <w:t>д</w:t>
            </w:r>
            <w:proofErr w:type="spellEnd"/>
          </w:p>
        </w:tc>
        <w:tc>
          <w:tcPr>
            <w:tcW w:w="630" w:type="pct"/>
            <w:shd w:val="clear" w:color="auto" w:fill="auto"/>
            <w:vAlign w:val="center"/>
            <w:hideMark/>
          </w:tcPr>
          <w:p w:rsidR="00777238" w:rsidRPr="00777238" w:rsidRDefault="00777238" w:rsidP="00777238">
            <w:pPr>
              <w:rPr>
                <w:rFonts w:eastAsia="Arial Unicode MS"/>
              </w:rPr>
            </w:pPr>
            <w:proofErr w:type="spellStart"/>
            <w:r w:rsidRPr="00777238">
              <w:rPr>
                <w:rFonts w:eastAsia="Arial Unicode MS"/>
              </w:rPr>
              <w:t>н</w:t>
            </w:r>
            <w:proofErr w:type="spellEnd"/>
            <w:r w:rsidRPr="00777238">
              <w:rPr>
                <w:rFonts w:eastAsia="Arial Unicode MS"/>
              </w:rPr>
              <w:t>/</w:t>
            </w:r>
            <w:proofErr w:type="spellStart"/>
            <w:r w:rsidRPr="00777238">
              <w:rPr>
                <w:rFonts w:eastAsia="Arial Unicode MS"/>
              </w:rPr>
              <w:t>д</w:t>
            </w:r>
            <w:proofErr w:type="spellEnd"/>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12</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13</w:t>
            </w:r>
          </w:p>
        </w:tc>
        <w:tc>
          <w:tcPr>
            <w:tcW w:w="2892" w:type="pct"/>
            <w:shd w:val="clear" w:color="auto" w:fill="auto"/>
            <w:vAlign w:val="center"/>
            <w:hideMark/>
          </w:tcPr>
          <w:p w:rsidR="00777238" w:rsidRPr="00777238" w:rsidRDefault="00777238" w:rsidP="00777238">
            <w:pPr>
              <w:rPr>
                <w:rFonts w:eastAsia="Arial Unicode MS"/>
              </w:rPr>
            </w:pPr>
            <w:proofErr w:type="gramStart"/>
            <w:r w:rsidRPr="00777238">
              <w:rPr>
                <w:rFonts w:eastAsia="Arial Unicode MS"/>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roofErr w:type="gramEnd"/>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1</w:t>
            </w:r>
          </w:p>
        </w:tc>
      </w:tr>
      <w:tr w:rsidR="00777238" w:rsidRPr="00777238" w:rsidTr="00777238">
        <w:trPr>
          <w:trHeight w:val="271"/>
        </w:trPr>
        <w:tc>
          <w:tcPr>
            <w:tcW w:w="5000" w:type="pct"/>
            <w:gridSpan w:val="5"/>
            <w:shd w:val="clear" w:color="auto" w:fill="auto"/>
            <w:vAlign w:val="center"/>
          </w:tcPr>
          <w:p w:rsidR="00777238" w:rsidRPr="00777238" w:rsidRDefault="00777238" w:rsidP="00777238">
            <w:pPr>
              <w:rPr>
                <w:rFonts w:eastAsia="Verdana"/>
              </w:rPr>
            </w:pPr>
            <w:r w:rsidRPr="00777238">
              <w:rPr>
                <w:rFonts w:eastAsia="Verdana"/>
              </w:rPr>
              <w:t>Блочная котельная №2</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1</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количество прекращений подачи тепловой энергии, теплоносителя в результате технологических нарушений на тепловых сетях</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ед.</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2</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ед.</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3</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 xml:space="preserve">удельный расход условного топлива на единицу тепловой энергии, отпускаемой с коллекторов источников </w:t>
            </w:r>
            <w:r w:rsidRPr="00777238">
              <w:rPr>
                <w:rFonts w:eastAsia="Arial Unicode MS"/>
              </w:rPr>
              <w:lastRenderedPageBreak/>
              <w:t>тепловой энергии (отдельно для тепловых электрических станций и котельных)</w:t>
            </w:r>
          </w:p>
        </w:tc>
        <w:tc>
          <w:tcPr>
            <w:tcW w:w="555" w:type="pct"/>
            <w:shd w:val="clear" w:color="auto" w:fill="auto"/>
            <w:vAlign w:val="center"/>
            <w:hideMark/>
          </w:tcPr>
          <w:p w:rsidR="00777238" w:rsidRPr="00777238" w:rsidRDefault="00777238" w:rsidP="00777238">
            <w:pPr>
              <w:rPr>
                <w:rFonts w:eastAsia="Arial Unicode MS"/>
              </w:rPr>
            </w:pPr>
            <w:proofErr w:type="spellStart"/>
            <w:r w:rsidRPr="00777238">
              <w:rPr>
                <w:rFonts w:eastAsia="Arial Unicode MS"/>
              </w:rPr>
              <w:lastRenderedPageBreak/>
              <w:t>кг</w:t>
            </w:r>
            <w:proofErr w:type="gramStart"/>
            <w:r w:rsidRPr="00777238">
              <w:rPr>
                <w:rFonts w:eastAsia="Arial Unicode MS"/>
              </w:rPr>
              <w:t>.у</w:t>
            </w:r>
            <w:proofErr w:type="gramEnd"/>
            <w:r w:rsidRPr="00777238">
              <w:rPr>
                <w:rFonts w:eastAsia="Arial Unicode MS"/>
              </w:rPr>
              <w:t>.т</w:t>
            </w:r>
            <w:proofErr w:type="spellEnd"/>
            <w:r w:rsidRPr="00777238">
              <w:rPr>
                <w:rFonts w:eastAsia="Arial Unicode MS"/>
              </w:rPr>
              <w:t>./ Гкал</w:t>
            </w:r>
          </w:p>
        </w:tc>
        <w:tc>
          <w:tcPr>
            <w:tcW w:w="730" w:type="pct"/>
            <w:shd w:val="clear" w:color="auto" w:fill="auto"/>
            <w:vAlign w:val="center"/>
          </w:tcPr>
          <w:p w:rsidR="00777238" w:rsidRPr="00777238" w:rsidRDefault="00777238" w:rsidP="00777238">
            <w:pPr>
              <w:rPr>
                <w:rFonts w:eastAsia="Verdana"/>
              </w:rPr>
            </w:pPr>
            <w:r w:rsidRPr="00777238">
              <w:rPr>
                <w:rFonts w:eastAsia="Verdana"/>
              </w:rPr>
              <w:t>237,13</w:t>
            </w:r>
          </w:p>
        </w:tc>
        <w:tc>
          <w:tcPr>
            <w:tcW w:w="630" w:type="pct"/>
            <w:shd w:val="clear" w:color="auto" w:fill="auto"/>
            <w:vAlign w:val="center"/>
          </w:tcPr>
          <w:p w:rsidR="00777238" w:rsidRPr="00777238" w:rsidRDefault="00777238" w:rsidP="00777238">
            <w:pPr>
              <w:rPr>
                <w:rFonts w:eastAsia="Verdana"/>
              </w:rPr>
            </w:pPr>
            <w:r w:rsidRPr="00777238">
              <w:rPr>
                <w:rFonts w:eastAsia="Verdana"/>
              </w:rPr>
              <w:t>69,11</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highlight w:val="yellow"/>
              </w:rPr>
            </w:pPr>
            <w:r w:rsidRPr="00777238">
              <w:rPr>
                <w:rFonts w:eastAsia="Arial Unicode MS"/>
              </w:rPr>
              <w:lastRenderedPageBreak/>
              <w:t>4</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отношение величины технологических потерь тепловой энергии, теплоносителя к материальной характеристике тепловой сети</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Гкал / м</w:t>
            </w:r>
            <w:proofErr w:type="gramStart"/>
            <w:r w:rsidRPr="00777238">
              <w:rPr>
                <w:rFonts w:eastAsia="Arial Unicode MS"/>
              </w:rPr>
              <w:t>2</w:t>
            </w:r>
            <w:proofErr w:type="gramEnd"/>
          </w:p>
        </w:tc>
        <w:tc>
          <w:tcPr>
            <w:tcW w:w="730" w:type="pct"/>
            <w:shd w:val="clear" w:color="auto" w:fill="auto"/>
            <w:vAlign w:val="center"/>
          </w:tcPr>
          <w:p w:rsidR="00777238" w:rsidRPr="00777238" w:rsidRDefault="00777238" w:rsidP="00777238">
            <w:pPr>
              <w:rPr>
                <w:rFonts w:eastAsia="Arial Unicode MS"/>
              </w:rPr>
            </w:pPr>
            <w:r w:rsidRPr="00777238">
              <w:rPr>
                <w:rFonts w:eastAsia="Arial Unicode MS"/>
              </w:rPr>
              <w:t>0,288</w:t>
            </w:r>
          </w:p>
        </w:tc>
        <w:tc>
          <w:tcPr>
            <w:tcW w:w="630" w:type="pct"/>
            <w:shd w:val="clear" w:color="auto" w:fill="auto"/>
            <w:vAlign w:val="center"/>
          </w:tcPr>
          <w:p w:rsidR="00777238" w:rsidRPr="00777238" w:rsidRDefault="00777238" w:rsidP="00777238">
            <w:pPr>
              <w:rPr>
                <w:rFonts w:eastAsia="Arial Unicode MS"/>
              </w:rPr>
            </w:pPr>
            <w:r w:rsidRPr="00777238">
              <w:rPr>
                <w:rFonts w:eastAsia="Arial Unicode MS"/>
              </w:rPr>
              <w:t>0,288</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5</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коэффициент использования установленной тепловой мощности</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w:t>
            </w:r>
          </w:p>
        </w:tc>
        <w:tc>
          <w:tcPr>
            <w:tcW w:w="730" w:type="pct"/>
            <w:shd w:val="clear" w:color="auto" w:fill="auto"/>
            <w:vAlign w:val="center"/>
          </w:tcPr>
          <w:p w:rsidR="00777238" w:rsidRPr="00777238" w:rsidRDefault="00777238" w:rsidP="00777238">
            <w:pPr>
              <w:rPr>
                <w:rFonts w:eastAsia="Verdana"/>
              </w:rPr>
            </w:pPr>
            <w:r w:rsidRPr="00777238">
              <w:rPr>
                <w:rFonts w:eastAsia="Verdana"/>
              </w:rPr>
              <w:t>34,17</w:t>
            </w:r>
          </w:p>
        </w:tc>
        <w:tc>
          <w:tcPr>
            <w:tcW w:w="630" w:type="pct"/>
            <w:shd w:val="clear" w:color="auto" w:fill="auto"/>
            <w:vAlign w:val="center"/>
          </w:tcPr>
          <w:p w:rsidR="00777238" w:rsidRPr="00777238" w:rsidRDefault="00777238" w:rsidP="00777238">
            <w:pPr>
              <w:rPr>
                <w:rFonts w:eastAsia="Arial Unicode MS"/>
              </w:rPr>
            </w:pPr>
            <w:r w:rsidRPr="00777238">
              <w:rPr>
                <w:rFonts w:eastAsia="Arial Unicode MS"/>
              </w:rPr>
              <w:t>41,08</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6</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удельная материальная характеристика тепловых сетей, приведенная к расчетной тепловой нагрузке</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м</w:t>
            </w:r>
            <w:proofErr w:type="gramStart"/>
            <w:r w:rsidRPr="00777238">
              <w:rPr>
                <w:rFonts w:eastAsia="Arial Unicode MS"/>
              </w:rPr>
              <w:t>2</w:t>
            </w:r>
            <w:proofErr w:type="gramEnd"/>
            <w:r w:rsidRPr="00777238">
              <w:rPr>
                <w:rFonts w:eastAsia="Arial Unicode MS"/>
              </w:rPr>
              <w:t>/Гкал/ч</w:t>
            </w:r>
          </w:p>
        </w:tc>
        <w:tc>
          <w:tcPr>
            <w:tcW w:w="730" w:type="pct"/>
            <w:shd w:val="clear" w:color="auto" w:fill="auto"/>
            <w:vAlign w:val="center"/>
          </w:tcPr>
          <w:p w:rsidR="00777238" w:rsidRPr="00777238" w:rsidRDefault="00777238" w:rsidP="00777238">
            <w:pPr>
              <w:rPr>
                <w:rFonts w:eastAsia="Verdana"/>
              </w:rPr>
            </w:pPr>
            <w:r w:rsidRPr="00777238">
              <w:rPr>
                <w:rFonts w:eastAsia="Verdana"/>
              </w:rPr>
              <w:t>163,09</w:t>
            </w:r>
          </w:p>
        </w:tc>
        <w:tc>
          <w:tcPr>
            <w:tcW w:w="630" w:type="pct"/>
            <w:shd w:val="clear" w:color="auto" w:fill="auto"/>
            <w:vAlign w:val="center"/>
          </w:tcPr>
          <w:p w:rsidR="00777238" w:rsidRPr="00777238" w:rsidRDefault="00777238" w:rsidP="00777238">
            <w:pPr>
              <w:rPr>
                <w:rFonts w:eastAsia="Verdana"/>
              </w:rPr>
            </w:pPr>
            <w:r w:rsidRPr="00777238">
              <w:rPr>
                <w:rFonts w:eastAsia="Verdana"/>
              </w:rPr>
              <w:t>134,97</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7</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8</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удельный расход условного топлива на отпуск электрической энергии</w:t>
            </w:r>
          </w:p>
        </w:tc>
        <w:tc>
          <w:tcPr>
            <w:tcW w:w="555" w:type="pct"/>
            <w:shd w:val="clear" w:color="auto" w:fill="auto"/>
            <w:vAlign w:val="center"/>
            <w:hideMark/>
          </w:tcPr>
          <w:p w:rsidR="00777238" w:rsidRPr="00777238" w:rsidRDefault="00777238" w:rsidP="00777238">
            <w:pPr>
              <w:rPr>
                <w:rFonts w:eastAsia="Arial Unicode MS"/>
              </w:rPr>
            </w:pPr>
            <w:proofErr w:type="spellStart"/>
            <w:r w:rsidRPr="00777238">
              <w:rPr>
                <w:rFonts w:eastAsia="Arial Unicode MS"/>
              </w:rPr>
              <w:t>кг</w:t>
            </w:r>
            <w:proofErr w:type="gramStart"/>
            <w:r w:rsidRPr="00777238">
              <w:rPr>
                <w:rFonts w:eastAsia="Arial Unicode MS"/>
              </w:rPr>
              <w:t>.у</w:t>
            </w:r>
            <w:proofErr w:type="gramEnd"/>
            <w:r w:rsidRPr="00777238">
              <w:rPr>
                <w:rFonts w:eastAsia="Arial Unicode MS"/>
              </w:rPr>
              <w:t>.т</w:t>
            </w:r>
            <w:proofErr w:type="spellEnd"/>
            <w:r w:rsidRPr="00777238">
              <w:rPr>
                <w:rFonts w:eastAsia="Arial Unicode MS"/>
              </w:rPr>
              <w:t>./ кВт</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50,4</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50,4</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9</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10</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доля отпуска тепловой энергии, осуществляемого потребителям по приборам учета, в общем объеме отпущенной тепловой энергии</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11</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средневзвешенный (по материальной характеристике) срок эксплуатации тепловых сетей (для каждой системы теплоснабжения)</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лет</w:t>
            </w:r>
          </w:p>
        </w:tc>
        <w:tc>
          <w:tcPr>
            <w:tcW w:w="730" w:type="pct"/>
            <w:shd w:val="clear" w:color="auto" w:fill="auto"/>
            <w:vAlign w:val="center"/>
            <w:hideMark/>
          </w:tcPr>
          <w:p w:rsidR="00777238" w:rsidRPr="00777238" w:rsidRDefault="00777238" w:rsidP="00777238">
            <w:pPr>
              <w:rPr>
                <w:rFonts w:eastAsia="Arial Unicode MS"/>
              </w:rPr>
            </w:pPr>
            <w:proofErr w:type="spellStart"/>
            <w:r w:rsidRPr="00777238">
              <w:rPr>
                <w:rFonts w:eastAsia="Arial Unicode MS"/>
              </w:rPr>
              <w:t>н</w:t>
            </w:r>
            <w:proofErr w:type="spellEnd"/>
            <w:r w:rsidRPr="00777238">
              <w:rPr>
                <w:rFonts w:eastAsia="Arial Unicode MS"/>
              </w:rPr>
              <w:t>/</w:t>
            </w:r>
            <w:proofErr w:type="spellStart"/>
            <w:r w:rsidRPr="00777238">
              <w:rPr>
                <w:rFonts w:eastAsia="Arial Unicode MS"/>
              </w:rPr>
              <w:t>д</w:t>
            </w:r>
            <w:proofErr w:type="spellEnd"/>
          </w:p>
        </w:tc>
        <w:tc>
          <w:tcPr>
            <w:tcW w:w="630" w:type="pct"/>
            <w:shd w:val="clear" w:color="auto" w:fill="auto"/>
            <w:vAlign w:val="center"/>
            <w:hideMark/>
          </w:tcPr>
          <w:p w:rsidR="00777238" w:rsidRPr="00777238" w:rsidRDefault="00777238" w:rsidP="00777238">
            <w:pPr>
              <w:rPr>
                <w:rFonts w:eastAsia="Arial Unicode MS"/>
              </w:rPr>
            </w:pPr>
            <w:proofErr w:type="spellStart"/>
            <w:r w:rsidRPr="00777238">
              <w:rPr>
                <w:rFonts w:eastAsia="Arial Unicode MS"/>
              </w:rPr>
              <w:t>н</w:t>
            </w:r>
            <w:proofErr w:type="spellEnd"/>
            <w:r w:rsidRPr="00777238">
              <w:rPr>
                <w:rFonts w:eastAsia="Arial Unicode MS"/>
              </w:rPr>
              <w:t>/</w:t>
            </w:r>
            <w:proofErr w:type="spellStart"/>
            <w:r w:rsidRPr="00777238">
              <w:rPr>
                <w:rFonts w:eastAsia="Arial Unicode MS"/>
              </w:rPr>
              <w:t>д</w:t>
            </w:r>
            <w:proofErr w:type="spellEnd"/>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t>12</w:t>
            </w:r>
          </w:p>
        </w:tc>
        <w:tc>
          <w:tcPr>
            <w:tcW w:w="2892" w:type="pct"/>
            <w:shd w:val="clear" w:color="auto" w:fill="auto"/>
            <w:vAlign w:val="center"/>
            <w:hideMark/>
          </w:tcPr>
          <w:p w:rsidR="00777238" w:rsidRPr="00777238" w:rsidRDefault="00777238" w:rsidP="00777238">
            <w:pPr>
              <w:rPr>
                <w:rFonts w:eastAsia="Arial Unicode MS"/>
              </w:rPr>
            </w:pPr>
            <w:r w:rsidRPr="00777238">
              <w:rPr>
                <w:rFonts w:eastAsia="Arial Unicode MS"/>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w:t>
            </w:r>
            <w:r w:rsidRPr="00777238">
              <w:rPr>
                <w:rFonts w:eastAsia="Arial Unicode MS"/>
              </w:rPr>
              <w:lastRenderedPageBreak/>
              <w:t>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lastRenderedPageBreak/>
              <w:t>%</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r>
      <w:tr w:rsidR="00777238" w:rsidRPr="00777238" w:rsidTr="00777238">
        <w:trPr>
          <w:trHeight w:val="20"/>
        </w:trPr>
        <w:tc>
          <w:tcPr>
            <w:tcW w:w="193" w:type="pct"/>
            <w:shd w:val="clear" w:color="auto" w:fill="auto"/>
            <w:vAlign w:val="center"/>
            <w:hideMark/>
          </w:tcPr>
          <w:p w:rsidR="00777238" w:rsidRPr="00777238" w:rsidRDefault="00777238" w:rsidP="00777238">
            <w:pPr>
              <w:rPr>
                <w:rFonts w:eastAsia="Arial Unicode MS"/>
              </w:rPr>
            </w:pPr>
            <w:r w:rsidRPr="00777238">
              <w:rPr>
                <w:rFonts w:eastAsia="Arial Unicode MS"/>
              </w:rPr>
              <w:lastRenderedPageBreak/>
              <w:t>13</w:t>
            </w:r>
          </w:p>
        </w:tc>
        <w:tc>
          <w:tcPr>
            <w:tcW w:w="2892" w:type="pct"/>
            <w:shd w:val="clear" w:color="auto" w:fill="auto"/>
            <w:vAlign w:val="center"/>
            <w:hideMark/>
          </w:tcPr>
          <w:p w:rsidR="00777238" w:rsidRPr="00777238" w:rsidRDefault="00777238" w:rsidP="00777238">
            <w:pPr>
              <w:rPr>
                <w:rFonts w:eastAsia="Arial Unicode MS"/>
              </w:rPr>
            </w:pPr>
            <w:proofErr w:type="gramStart"/>
            <w:r w:rsidRPr="00777238">
              <w:rPr>
                <w:rFonts w:eastAsia="Arial Unicode MS"/>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roofErr w:type="gramEnd"/>
          </w:p>
        </w:tc>
        <w:tc>
          <w:tcPr>
            <w:tcW w:w="555" w:type="pct"/>
            <w:shd w:val="clear" w:color="auto" w:fill="auto"/>
            <w:vAlign w:val="center"/>
            <w:hideMark/>
          </w:tcPr>
          <w:p w:rsidR="00777238" w:rsidRPr="00777238" w:rsidRDefault="00777238" w:rsidP="00777238">
            <w:pPr>
              <w:rPr>
                <w:rFonts w:eastAsia="Arial Unicode MS"/>
              </w:rPr>
            </w:pPr>
            <w:r w:rsidRPr="00777238">
              <w:rPr>
                <w:rFonts w:eastAsia="Arial Unicode MS"/>
              </w:rPr>
              <w:t>%</w:t>
            </w:r>
          </w:p>
        </w:tc>
        <w:tc>
          <w:tcPr>
            <w:tcW w:w="730" w:type="pct"/>
            <w:shd w:val="clear" w:color="auto" w:fill="auto"/>
            <w:vAlign w:val="center"/>
            <w:hideMark/>
          </w:tcPr>
          <w:p w:rsidR="00777238" w:rsidRPr="00777238" w:rsidRDefault="00777238" w:rsidP="00777238">
            <w:pPr>
              <w:rPr>
                <w:rFonts w:eastAsia="Arial Unicode MS"/>
              </w:rPr>
            </w:pPr>
            <w:r w:rsidRPr="00777238">
              <w:rPr>
                <w:rFonts w:eastAsia="Arial Unicode MS"/>
              </w:rPr>
              <w:t>0</w:t>
            </w:r>
          </w:p>
        </w:tc>
        <w:tc>
          <w:tcPr>
            <w:tcW w:w="630" w:type="pct"/>
            <w:shd w:val="clear" w:color="auto" w:fill="auto"/>
            <w:vAlign w:val="center"/>
            <w:hideMark/>
          </w:tcPr>
          <w:p w:rsidR="00777238" w:rsidRPr="00777238" w:rsidRDefault="00777238" w:rsidP="00777238">
            <w:pPr>
              <w:rPr>
                <w:rFonts w:eastAsia="Arial Unicode MS"/>
              </w:rPr>
            </w:pPr>
            <w:r w:rsidRPr="00777238">
              <w:rPr>
                <w:rFonts w:eastAsia="Arial Unicode MS"/>
              </w:rPr>
              <w:t>1</w:t>
            </w:r>
          </w:p>
        </w:tc>
      </w:tr>
    </w:tbl>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Pr>
        <w:sectPr w:rsidR="00777238" w:rsidRPr="00777238" w:rsidSect="00777238">
          <w:pgSz w:w="11906" w:h="16838"/>
          <w:pgMar w:top="851" w:right="567" w:bottom="851" w:left="1701" w:header="720" w:footer="720" w:gutter="0"/>
          <w:cols w:space="720"/>
          <w:docGrid w:linePitch="360"/>
        </w:sectPr>
      </w:pPr>
    </w:p>
    <w:p w:rsidR="00777238" w:rsidRPr="00777238" w:rsidRDefault="00777238" w:rsidP="00777238">
      <w:r w:rsidRPr="00777238">
        <w:lastRenderedPageBreak/>
        <w:t>13.1. Целевые значения ключевых показателей, отражающих результаты внедрения целевой модели рынка тепловой энергии</w:t>
      </w:r>
    </w:p>
    <w:p w:rsidR="00777238" w:rsidRPr="00777238" w:rsidRDefault="00777238" w:rsidP="00777238">
      <w:r w:rsidRPr="00777238">
        <w:t>Таблица 59</w:t>
      </w:r>
    </w:p>
    <w:tbl>
      <w:tblPr>
        <w:tblW w:w="153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4860"/>
        <w:gridCol w:w="1641"/>
        <w:gridCol w:w="1505"/>
        <w:gridCol w:w="1505"/>
        <w:gridCol w:w="1503"/>
        <w:gridCol w:w="1503"/>
        <w:gridCol w:w="1289"/>
        <w:gridCol w:w="1503"/>
      </w:tblGrid>
      <w:tr w:rsidR="00777238" w:rsidRPr="00777238" w:rsidTr="00777238">
        <w:tc>
          <w:tcPr>
            <w:tcW w:w="4860" w:type="dxa"/>
            <w:vAlign w:val="center"/>
          </w:tcPr>
          <w:p w:rsidR="00777238" w:rsidRPr="00777238" w:rsidRDefault="00777238" w:rsidP="00777238">
            <w:r w:rsidRPr="00777238">
              <w:t>Источник теплоснабжения</w:t>
            </w:r>
          </w:p>
        </w:tc>
        <w:tc>
          <w:tcPr>
            <w:tcW w:w="1641" w:type="dxa"/>
            <w:vAlign w:val="center"/>
          </w:tcPr>
          <w:p w:rsidR="00777238" w:rsidRPr="00777238" w:rsidRDefault="00777238" w:rsidP="00777238">
            <w:r w:rsidRPr="00777238">
              <w:t>2024</w:t>
            </w:r>
          </w:p>
        </w:tc>
        <w:tc>
          <w:tcPr>
            <w:tcW w:w="1505" w:type="dxa"/>
            <w:vAlign w:val="center"/>
          </w:tcPr>
          <w:p w:rsidR="00777238" w:rsidRPr="00777238" w:rsidRDefault="00777238" w:rsidP="00777238">
            <w:r w:rsidRPr="00777238">
              <w:t>2025</w:t>
            </w:r>
          </w:p>
        </w:tc>
        <w:tc>
          <w:tcPr>
            <w:tcW w:w="1505" w:type="dxa"/>
            <w:vAlign w:val="center"/>
          </w:tcPr>
          <w:p w:rsidR="00777238" w:rsidRPr="00777238" w:rsidRDefault="00777238" w:rsidP="00777238">
            <w:r w:rsidRPr="00777238">
              <w:t>2026</w:t>
            </w:r>
          </w:p>
        </w:tc>
        <w:tc>
          <w:tcPr>
            <w:tcW w:w="1503" w:type="dxa"/>
            <w:vAlign w:val="center"/>
          </w:tcPr>
          <w:p w:rsidR="00777238" w:rsidRPr="00777238" w:rsidRDefault="00777238" w:rsidP="00777238">
            <w:r w:rsidRPr="00777238">
              <w:t>2027</w:t>
            </w:r>
          </w:p>
        </w:tc>
        <w:tc>
          <w:tcPr>
            <w:tcW w:w="1503" w:type="dxa"/>
            <w:vAlign w:val="center"/>
          </w:tcPr>
          <w:p w:rsidR="00777238" w:rsidRPr="00777238" w:rsidRDefault="00777238" w:rsidP="00777238">
            <w:r w:rsidRPr="00777238">
              <w:t>2028</w:t>
            </w:r>
          </w:p>
        </w:tc>
        <w:tc>
          <w:tcPr>
            <w:tcW w:w="1289" w:type="dxa"/>
            <w:vAlign w:val="center"/>
          </w:tcPr>
          <w:p w:rsidR="00777238" w:rsidRPr="00777238" w:rsidRDefault="00777238" w:rsidP="00777238">
            <w:r w:rsidRPr="00777238">
              <w:t>2029</w:t>
            </w:r>
          </w:p>
        </w:tc>
        <w:tc>
          <w:tcPr>
            <w:tcW w:w="1503" w:type="dxa"/>
            <w:vAlign w:val="center"/>
          </w:tcPr>
          <w:p w:rsidR="00777238" w:rsidRPr="00777238" w:rsidRDefault="00777238" w:rsidP="00777238">
            <w:r w:rsidRPr="00777238">
              <w:t>2030- 2040</w:t>
            </w:r>
          </w:p>
        </w:tc>
      </w:tr>
      <w:tr w:rsidR="00777238" w:rsidRPr="00777238" w:rsidTr="00777238">
        <w:tc>
          <w:tcPr>
            <w:tcW w:w="4860" w:type="dxa"/>
            <w:vAlign w:val="center"/>
          </w:tcPr>
          <w:p w:rsidR="00777238" w:rsidRPr="00777238" w:rsidRDefault="00777238" w:rsidP="00777238">
            <w:r w:rsidRPr="00777238">
              <w:t>Доля выполненных мероприятий по строительству, реконструкции и модернизации объектов теплоснабжения необходимых для развития, повышения надежности и энергетической эффективности системы теплоснабжения</w:t>
            </w:r>
          </w:p>
        </w:tc>
        <w:tc>
          <w:tcPr>
            <w:tcW w:w="1641" w:type="dxa"/>
            <w:vAlign w:val="center"/>
          </w:tcPr>
          <w:p w:rsidR="00777238" w:rsidRPr="00777238" w:rsidRDefault="00777238" w:rsidP="00777238">
            <w:r w:rsidRPr="00777238">
              <w:t>0</w:t>
            </w:r>
          </w:p>
        </w:tc>
        <w:tc>
          <w:tcPr>
            <w:tcW w:w="1505" w:type="dxa"/>
            <w:vAlign w:val="center"/>
          </w:tcPr>
          <w:p w:rsidR="00777238" w:rsidRPr="00777238" w:rsidRDefault="00777238" w:rsidP="00777238">
            <w:r w:rsidRPr="00777238">
              <w:t>0</w:t>
            </w:r>
          </w:p>
        </w:tc>
        <w:tc>
          <w:tcPr>
            <w:tcW w:w="1505" w:type="dxa"/>
            <w:vAlign w:val="center"/>
          </w:tcPr>
          <w:p w:rsidR="00777238" w:rsidRPr="00777238" w:rsidRDefault="00777238" w:rsidP="00777238">
            <w:r w:rsidRPr="00777238">
              <w:t>25</w:t>
            </w:r>
          </w:p>
        </w:tc>
        <w:tc>
          <w:tcPr>
            <w:tcW w:w="1503" w:type="dxa"/>
            <w:vAlign w:val="center"/>
          </w:tcPr>
          <w:p w:rsidR="00777238" w:rsidRPr="00777238" w:rsidRDefault="00777238" w:rsidP="00777238">
            <w:r w:rsidRPr="00777238">
              <w:t>33</w:t>
            </w:r>
          </w:p>
        </w:tc>
        <w:tc>
          <w:tcPr>
            <w:tcW w:w="1503" w:type="dxa"/>
            <w:vAlign w:val="center"/>
          </w:tcPr>
          <w:p w:rsidR="00777238" w:rsidRPr="00777238" w:rsidRDefault="00777238" w:rsidP="00777238">
            <w:r w:rsidRPr="00777238">
              <w:t>100</w:t>
            </w:r>
          </w:p>
        </w:tc>
        <w:tc>
          <w:tcPr>
            <w:tcW w:w="1289" w:type="dxa"/>
            <w:vAlign w:val="center"/>
          </w:tcPr>
          <w:p w:rsidR="00777238" w:rsidRPr="00777238" w:rsidRDefault="00777238" w:rsidP="00777238">
            <w:r w:rsidRPr="00777238">
              <w:t>0</w:t>
            </w:r>
          </w:p>
        </w:tc>
        <w:tc>
          <w:tcPr>
            <w:tcW w:w="1503" w:type="dxa"/>
            <w:vAlign w:val="center"/>
          </w:tcPr>
          <w:p w:rsidR="00777238" w:rsidRPr="00777238" w:rsidRDefault="00777238" w:rsidP="00777238">
            <w:r w:rsidRPr="00777238">
              <w:t>0</w:t>
            </w:r>
          </w:p>
        </w:tc>
      </w:tr>
      <w:tr w:rsidR="00777238" w:rsidRPr="00777238" w:rsidTr="00777238">
        <w:tc>
          <w:tcPr>
            <w:tcW w:w="4860" w:type="dxa"/>
            <w:vAlign w:val="center"/>
          </w:tcPr>
          <w:p w:rsidR="00777238" w:rsidRPr="00777238" w:rsidRDefault="00777238" w:rsidP="00777238">
            <w:r w:rsidRPr="00777238">
              <w:t xml:space="preserve">Кол-во аварийных ситуаций при теплоснабжении на источниках тепловой энергии </w:t>
            </w:r>
          </w:p>
        </w:tc>
        <w:tc>
          <w:tcPr>
            <w:tcW w:w="1641" w:type="dxa"/>
            <w:vAlign w:val="center"/>
          </w:tcPr>
          <w:p w:rsidR="00777238" w:rsidRPr="00777238" w:rsidRDefault="00777238" w:rsidP="00777238">
            <w:r w:rsidRPr="00777238">
              <w:t>0</w:t>
            </w:r>
          </w:p>
        </w:tc>
        <w:tc>
          <w:tcPr>
            <w:tcW w:w="1505" w:type="dxa"/>
            <w:vAlign w:val="center"/>
          </w:tcPr>
          <w:p w:rsidR="00777238" w:rsidRPr="00777238" w:rsidRDefault="00777238" w:rsidP="00777238">
            <w:r w:rsidRPr="00777238">
              <w:t>0</w:t>
            </w:r>
          </w:p>
        </w:tc>
        <w:tc>
          <w:tcPr>
            <w:tcW w:w="1505" w:type="dxa"/>
            <w:vAlign w:val="center"/>
          </w:tcPr>
          <w:p w:rsidR="00777238" w:rsidRPr="00777238" w:rsidRDefault="00777238" w:rsidP="00777238">
            <w:r w:rsidRPr="00777238">
              <w:t>0</w:t>
            </w:r>
          </w:p>
        </w:tc>
        <w:tc>
          <w:tcPr>
            <w:tcW w:w="1503" w:type="dxa"/>
            <w:vAlign w:val="center"/>
          </w:tcPr>
          <w:p w:rsidR="00777238" w:rsidRPr="00777238" w:rsidRDefault="00777238" w:rsidP="00777238">
            <w:r w:rsidRPr="00777238">
              <w:t>0</w:t>
            </w:r>
          </w:p>
        </w:tc>
        <w:tc>
          <w:tcPr>
            <w:tcW w:w="1503" w:type="dxa"/>
            <w:vAlign w:val="center"/>
          </w:tcPr>
          <w:p w:rsidR="00777238" w:rsidRPr="00777238" w:rsidRDefault="00777238" w:rsidP="00777238">
            <w:r w:rsidRPr="00777238">
              <w:t>0</w:t>
            </w:r>
          </w:p>
        </w:tc>
        <w:tc>
          <w:tcPr>
            <w:tcW w:w="1289" w:type="dxa"/>
            <w:vAlign w:val="center"/>
          </w:tcPr>
          <w:p w:rsidR="00777238" w:rsidRPr="00777238" w:rsidRDefault="00777238" w:rsidP="00777238">
            <w:r w:rsidRPr="00777238">
              <w:t>0</w:t>
            </w:r>
          </w:p>
        </w:tc>
        <w:tc>
          <w:tcPr>
            <w:tcW w:w="1503" w:type="dxa"/>
            <w:vAlign w:val="center"/>
          </w:tcPr>
          <w:p w:rsidR="00777238" w:rsidRPr="00777238" w:rsidRDefault="00777238" w:rsidP="00777238">
            <w:r w:rsidRPr="00777238">
              <w:t>0</w:t>
            </w:r>
          </w:p>
        </w:tc>
      </w:tr>
      <w:tr w:rsidR="00777238" w:rsidRPr="00777238" w:rsidTr="00777238">
        <w:tc>
          <w:tcPr>
            <w:tcW w:w="4860" w:type="dxa"/>
            <w:vAlign w:val="center"/>
          </w:tcPr>
          <w:p w:rsidR="00777238" w:rsidRPr="00777238" w:rsidRDefault="00777238" w:rsidP="00777238">
            <w:r w:rsidRPr="00777238">
              <w:t xml:space="preserve">Кол-во аварийных ситуаций при теплоснабжении на тепловой сети </w:t>
            </w:r>
          </w:p>
        </w:tc>
        <w:tc>
          <w:tcPr>
            <w:tcW w:w="1641" w:type="dxa"/>
            <w:vAlign w:val="center"/>
          </w:tcPr>
          <w:p w:rsidR="00777238" w:rsidRPr="00777238" w:rsidRDefault="00777238" w:rsidP="00777238">
            <w:r w:rsidRPr="00777238">
              <w:t>0</w:t>
            </w:r>
          </w:p>
        </w:tc>
        <w:tc>
          <w:tcPr>
            <w:tcW w:w="1505" w:type="dxa"/>
            <w:vAlign w:val="center"/>
          </w:tcPr>
          <w:p w:rsidR="00777238" w:rsidRPr="00777238" w:rsidRDefault="00777238" w:rsidP="00777238">
            <w:r w:rsidRPr="00777238">
              <w:t>0</w:t>
            </w:r>
          </w:p>
        </w:tc>
        <w:tc>
          <w:tcPr>
            <w:tcW w:w="1505" w:type="dxa"/>
            <w:vAlign w:val="center"/>
          </w:tcPr>
          <w:p w:rsidR="00777238" w:rsidRPr="00777238" w:rsidRDefault="00777238" w:rsidP="00777238">
            <w:r w:rsidRPr="00777238">
              <w:t>0</w:t>
            </w:r>
          </w:p>
        </w:tc>
        <w:tc>
          <w:tcPr>
            <w:tcW w:w="1503" w:type="dxa"/>
            <w:vAlign w:val="center"/>
          </w:tcPr>
          <w:p w:rsidR="00777238" w:rsidRPr="00777238" w:rsidRDefault="00777238" w:rsidP="00777238">
            <w:r w:rsidRPr="00777238">
              <w:t>0</w:t>
            </w:r>
          </w:p>
        </w:tc>
        <w:tc>
          <w:tcPr>
            <w:tcW w:w="1503" w:type="dxa"/>
            <w:vAlign w:val="center"/>
          </w:tcPr>
          <w:p w:rsidR="00777238" w:rsidRPr="00777238" w:rsidRDefault="00777238" w:rsidP="00777238">
            <w:r w:rsidRPr="00777238">
              <w:t>0</w:t>
            </w:r>
          </w:p>
        </w:tc>
        <w:tc>
          <w:tcPr>
            <w:tcW w:w="1289" w:type="dxa"/>
            <w:vAlign w:val="center"/>
          </w:tcPr>
          <w:p w:rsidR="00777238" w:rsidRPr="00777238" w:rsidRDefault="00777238" w:rsidP="00777238">
            <w:r w:rsidRPr="00777238">
              <w:t>0</w:t>
            </w:r>
          </w:p>
        </w:tc>
        <w:tc>
          <w:tcPr>
            <w:tcW w:w="1503" w:type="dxa"/>
            <w:vAlign w:val="center"/>
          </w:tcPr>
          <w:p w:rsidR="00777238" w:rsidRPr="00777238" w:rsidRDefault="00777238" w:rsidP="00777238">
            <w:r w:rsidRPr="00777238">
              <w:t>0</w:t>
            </w:r>
          </w:p>
        </w:tc>
      </w:tr>
      <w:tr w:rsidR="00777238" w:rsidRPr="00777238" w:rsidTr="00777238">
        <w:tc>
          <w:tcPr>
            <w:tcW w:w="4860" w:type="dxa"/>
            <w:vAlign w:val="center"/>
          </w:tcPr>
          <w:p w:rsidR="00777238" w:rsidRPr="00777238" w:rsidRDefault="00777238" w:rsidP="00777238">
            <w:r w:rsidRPr="00777238">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777238">
              <w:t>межотопительный</w:t>
            </w:r>
            <w:proofErr w:type="spellEnd"/>
            <w:r w:rsidRPr="00777238">
              <w:t xml:space="preserve"> период, дней</w:t>
            </w:r>
          </w:p>
        </w:tc>
        <w:tc>
          <w:tcPr>
            <w:tcW w:w="1641" w:type="dxa"/>
            <w:vAlign w:val="center"/>
          </w:tcPr>
          <w:p w:rsidR="00777238" w:rsidRPr="00777238" w:rsidRDefault="00777238" w:rsidP="00777238">
            <w:r w:rsidRPr="00777238">
              <w:t>0</w:t>
            </w:r>
          </w:p>
        </w:tc>
        <w:tc>
          <w:tcPr>
            <w:tcW w:w="1505" w:type="dxa"/>
            <w:vAlign w:val="center"/>
          </w:tcPr>
          <w:p w:rsidR="00777238" w:rsidRPr="00777238" w:rsidRDefault="00777238" w:rsidP="00777238">
            <w:r w:rsidRPr="00777238">
              <w:t>0</w:t>
            </w:r>
          </w:p>
        </w:tc>
        <w:tc>
          <w:tcPr>
            <w:tcW w:w="1505" w:type="dxa"/>
            <w:vAlign w:val="center"/>
          </w:tcPr>
          <w:p w:rsidR="00777238" w:rsidRPr="00777238" w:rsidRDefault="00777238" w:rsidP="00777238">
            <w:r w:rsidRPr="00777238">
              <w:t>0</w:t>
            </w:r>
          </w:p>
        </w:tc>
        <w:tc>
          <w:tcPr>
            <w:tcW w:w="1503" w:type="dxa"/>
            <w:vAlign w:val="center"/>
          </w:tcPr>
          <w:p w:rsidR="00777238" w:rsidRPr="00777238" w:rsidRDefault="00777238" w:rsidP="00777238">
            <w:r w:rsidRPr="00777238">
              <w:t>0</w:t>
            </w:r>
          </w:p>
        </w:tc>
        <w:tc>
          <w:tcPr>
            <w:tcW w:w="1503" w:type="dxa"/>
            <w:vAlign w:val="center"/>
          </w:tcPr>
          <w:p w:rsidR="00777238" w:rsidRPr="00777238" w:rsidRDefault="00777238" w:rsidP="00777238">
            <w:r w:rsidRPr="00777238">
              <w:t>0</w:t>
            </w:r>
          </w:p>
        </w:tc>
        <w:tc>
          <w:tcPr>
            <w:tcW w:w="1289" w:type="dxa"/>
            <w:vAlign w:val="center"/>
          </w:tcPr>
          <w:p w:rsidR="00777238" w:rsidRPr="00777238" w:rsidRDefault="00777238" w:rsidP="00777238">
            <w:r w:rsidRPr="00777238">
              <w:t>0</w:t>
            </w:r>
          </w:p>
        </w:tc>
        <w:tc>
          <w:tcPr>
            <w:tcW w:w="1503" w:type="dxa"/>
            <w:vAlign w:val="center"/>
          </w:tcPr>
          <w:p w:rsidR="00777238" w:rsidRPr="00777238" w:rsidRDefault="00777238" w:rsidP="00777238">
            <w:r w:rsidRPr="00777238">
              <w:t>0</w:t>
            </w:r>
          </w:p>
        </w:tc>
      </w:tr>
      <w:tr w:rsidR="00777238" w:rsidRPr="00777238" w:rsidTr="00777238">
        <w:tc>
          <w:tcPr>
            <w:tcW w:w="4860" w:type="dxa"/>
            <w:vAlign w:val="center"/>
          </w:tcPr>
          <w:p w:rsidR="00777238" w:rsidRPr="00777238" w:rsidRDefault="00777238" w:rsidP="00777238">
            <w:r w:rsidRPr="00777238">
              <w:t>Коэффициент использования установленной тепловой мощности источников тепловой энергии в ценовой зоне теплоснабжения</w:t>
            </w:r>
          </w:p>
        </w:tc>
        <w:tc>
          <w:tcPr>
            <w:tcW w:w="1641" w:type="dxa"/>
            <w:vAlign w:val="center"/>
          </w:tcPr>
          <w:p w:rsidR="00777238" w:rsidRPr="00777238" w:rsidRDefault="00777238" w:rsidP="00777238">
            <w:r w:rsidRPr="00777238">
              <w:t>61</w:t>
            </w:r>
          </w:p>
        </w:tc>
        <w:tc>
          <w:tcPr>
            <w:tcW w:w="1505" w:type="dxa"/>
            <w:vAlign w:val="center"/>
          </w:tcPr>
          <w:p w:rsidR="00777238" w:rsidRPr="00777238" w:rsidRDefault="00777238" w:rsidP="00777238">
            <w:r w:rsidRPr="00777238">
              <w:t>61</w:t>
            </w:r>
          </w:p>
        </w:tc>
        <w:tc>
          <w:tcPr>
            <w:tcW w:w="1505" w:type="dxa"/>
            <w:vAlign w:val="center"/>
          </w:tcPr>
          <w:p w:rsidR="00777238" w:rsidRPr="00777238" w:rsidRDefault="00777238" w:rsidP="00777238">
            <w:r w:rsidRPr="00777238">
              <w:t>61</w:t>
            </w:r>
          </w:p>
        </w:tc>
        <w:tc>
          <w:tcPr>
            <w:tcW w:w="1503" w:type="dxa"/>
            <w:vAlign w:val="center"/>
          </w:tcPr>
          <w:p w:rsidR="00777238" w:rsidRPr="00777238" w:rsidRDefault="00777238" w:rsidP="00777238">
            <w:r w:rsidRPr="00777238">
              <w:t>61</w:t>
            </w:r>
          </w:p>
        </w:tc>
        <w:tc>
          <w:tcPr>
            <w:tcW w:w="1503" w:type="dxa"/>
            <w:vAlign w:val="center"/>
          </w:tcPr>
          <w:p w:rsidR="00777238" w:rsidRPr="00777238" w:rsidRDefault="00777238" w:rsidP="00777238">
            <w:r w:rsidRPr="00777238">
              <w:t>61</w:t>
            </w:r>
          </w:p>
        </w:tc>
        <w:tc>
          <w:tcPr>
            <w:tcW w:w="1289" w:type="dxa"/>
            <w:vAlign w:val="center"/>
          </w:tcPr>
          <w:p w:rsidR="00777238" w:rsidRPr="00777238" w:rsidRDefault="00777238" w:rsidP="00777238">
            <w:r w:rsidRPr="00777238">
              <w:t>61</w:t>
            </w:r>
          </w:p>
        </w:tc>
        <w:tc>
          <w:tcPr>
            <w:tcW w:w="1503" w:type="dxa"/>
            <w:vAlign w:val="center"/>
          </w:tcPr>
          <w:p w:rsidR="00777238" w:rsidRPr="00777238" w:rsidRDefault="00777238" w:rsidP="00777238">
            <w:r w:rsidRPr="00777238">
              <w:t>61</w:t>
            </w:r>
          </w:p>
        </w:tc>
      </w:tr>
      <w:tr w:rsidR="00777238" w:rsidRPr="00777238" w:rsidTr="00777238">
        <w:tc>
          <w:tcPr>
            <w:tcW w:w="4860" w:type="dxa"/>
            <w:vAlign w:val="center"/>
          </w:tcPr>
          <w:p w:rsidR="00777238" w:rsidRPr="00777238" w:rsidRDefault="00777238" w:rsidP="00777238">
            <w:r w:rsidRPr="00777238">
              <w:lastRenderedPageBreak/>
              <w:t>Доля бесхозяйных тепловых сетей, находящихся на учете бесхозяйных недвижимых вещей более 1 года, в ценовой зоне теплоснабжения</w:t>
            </w:r>
          </w:p>
        </w:tc>
        <w:tc>
          <w:tcPr>
            <w:tcW w:w="1641" w:type="dxa"/>
            <w:vAlign w:val="center"/>
          </w:tcPr>
          <w:p w:rsidR="00777238" w:rsidRPr="00777238" w:rsidRDefault="00777238" w:rsidP="00777238">
            <w:r w:rsidRPr="00777238">
              <w:t>0</w:t>
            </w:r>
          </w:p>
        </w:tc>
        <w:tc>
          <w:tcPr>
            <w:tcW w:w="1505" w:type="dxa"/>
            <w:vAlign w:val="center"/>
          </w:tcPr>
          <w:p w:rsidR="00777238" w:rsidRPr="00777238" w:rsidRDefault="00777238" w:rsidP="00777238">
            <w:r w:rsidRPr="00777238">
              <w:t>0</w:t>
            </w:r>
          </w:p>
        </w:tc>
        <w:tc>
          <w:tcPr>
            <w:tcW w:w="1505" w:type="dxa"/>
            <w:vAlign w:val="center"/>
          </w:tcPr>
          <w:p w:rsidR="00777238" w:rsidRPr="00777238" w:rsidRDefault="00777238" w:rsidP="00777238">
            <w:r w:rsidRPr="00777238">
              <w:t>0</w:t>
            </w:r>
          </w:p>
        </w:tc>
        <w:tc>
          <w:tcPr>
            <w:tcW w:w="1503" w:type="dxa"/>
            <w:vAlign w:val="center"/>
          </w:tcPr>
          <w:p w:rsidR="00777238" w:rsidRPr="00777238" w:rsidRDefault="00777238" w:rsidP="00777238">
            <w:r w:rsidRPr="00777238">
              <w:t>0</w:t>
            </w:r>
          </w:p>
        </w:tc>
        <w:tc>
          <w:tcPr>
            <w:tcW w:w="1503" w:type="dxa"/>
            <w:vAlign w:val="center"/>
          </w:tcPr>
          <w:p w:rsidR="00777238" w:rsidRPr="00777238" w:rsidRDefault="00777238" w:rsidP="00777238">
            <w:r w:rsidRPr="00777238">
              <w:t>0</w:t>
            </w:r>
          </w:p>
        </w:tc>
        <w:tc>
          <w:tcPr>
            <w:tcW w:w="1289" w:type="dxa"/>
            <w:vAlign w:val="center"/>
          </w:tcPr>
          <w:p w:rsidR="00777238" w:rsidRPr="00777238" w:rsidRDefault="00777238" w:rsidP="00777238">
            <w:r w:rsidRPr="00777238">
              <w:t>0</w:t>
            </w:r>
          </w:p>
        </w:tc>
        <w:tc>
          <w:tcPr>
            <w:tcW w:w="1503" w:type="dxa"/>
            <w:vAlign w:val="center"/>
          </w:tcPr>
          <w:p w:rsidR="00777238" w:rsidRPr="00777238" w:rsidRDefault="00777238" w:rsidP="00777238">
            <w:r w:rsidRPr="00777238">
              <w:t>0</w:t>
            </w:r>
          </w:p>
        </w:tc>
      </w:tr>
      <w:tr w:rsidR="00777238" w:rsidRPr="00777238" w:rsidTr="00777238">
        <w:tc>
          <w:tcPr>
            <w:tcW w:w="4860" w:type="dxa"/>
            <w:vAlign w:val="center"/>
          </w:tcPr>
          <w:p w:rsidR="00777238" w:rsidRPr="00777238" w:rsidRDefault="00777238" w:rsidP="00777238">
            <w:r w:rsidRPr="00777238">
              <w:t>Удовлетворенность потребителей качеством теплоснабжения в ценовой зоне теплоснабжения</w:t>
            </w:r>
          </w:p>
        </w:tc>
        <w:tc>
          <w:tcPr>
            <w:tcW w:w="1641" w:type="dxa"/>
            <w:vAlign w:val="center"/>
          </w:tcPr>
          <w:p w:rsidR="00777238" w:rsidRPr="00777238" w:rsidRDefault="00777238" w:rsidP="00777238">
            <w:r w:rsidRPr="00777238">
              <w:t>1</w:t>
            </w:r>
          </w:p>
        </w:tc>
        <w:tc>
          <w:tcPr>
            <w:tcW w:w="1505" w:type="dxa"/>
            <w:vAlign w:val="center"/>
          </w:tcPr>
          <w:p w:rsidR="00777238" w:rsidRPr="00777238" w:rsidRDefault="00777238" w:rsidP="00777238">
            <w:r w:rsidRPr="00777238">
              <w:t>1</w:t>
            </w:r>
          </w:p>
        </w:tc>
        <w:tc>
          <w:tcPr>
            <w:tcW w:w="1505" w:type="dxa"/>
            <w:vAlign w:val="center"/>
          </w:tcPr>
          <w:p w:rsidR="00777238" w:rsidRPr="00777238" w:rsidRDefault="00777238" w:rsidP="00777238">
            <w:r w:rsidRPr="00777238">
              <w:t>1</w:t>
            </w:r>
          </w:p>
        </w:tc>
        <w:tc>
          <w:tcPr>
            <w:tcW w:w="1503" w:type="dxa"/>
            <w:vAlign w:val="center"/>
          </w:tcPr>
          <w:p w:rsidR="00777238" w:rsidRPr="00777238" w:rsidRDefault="00777238" w:rsidP="00777238">
            <w:r w:rsidRPr="00777238">
              <w:t>1</w:t>
            </w:r>
          </w:p>
        </w:tc>
        <w:tc>
          <w:tcPr>
            <w:tcW w:w="1503" w:type="dxa"/>
            <w:vAlign w:val="center"/>
          </w:tcPr>
          <w:p w:rsidR="00777238" w:rsidRPr="00777238" w:rsidRDefault="00777238" w:rsidP="00777238">
            <w:r w:rsidRPr="00777238">
              <w:t>1</w:t>
            </w:r>
          </w:p>
        </w:tc>
        <w:tc>
          <w:tcPr>
            <w:tcW w:w="1289" w:type="dxa"/>
            <w:vAlign w:val="center"/>
          </w:tcPr>
          <w:p w:rsidR="00777238" w:rsidRPr="00777238" w:rsidRDefault="00777238" w:rsidP="00777238">
            <w:r w:rsidRPr="00777238">
              <w:t>1</w:t>
            </w:r>
          </w:p>
        </w:tc>
        <w:tc>
          <w:tcPr>
            <w:tcW w:w="1503" w:type="dxa"/>
            <w:vAlign w:val="center"/>
          </w:tcPr>
          <w:p w:rsidR="00777238" w:rsidRPr="00777238" w:rsidRDefault="00777238" w:rsidP="00777238">
            <w:r w:rsidRPr="00777238">
              <w:t>1</w:t>
            </w:r>
          </w:p>
        </w:tc>
      </w:tr>
      <w:tr w:rsidR="00777238" w:rsidRPr="00777238" w:rsidTr="00777238">
        <w:tc>
          <w:tcPr>
            <w:tcW w:w="4860" w:type="dxa"/>
            <w:vAlign w:val="center"/>
          </w:tcPr>
          <w:p w:rsidR="00777238" w:rsidRPr="00777238" w:rsidRDefault="00777238" w:rsidP="00777238">
            <w:r w:rsidRPr="00777238">
              <w:t>Снижение потерь тепловой энергии в тепловых сетях в ценовой зоне теплоснабжения</w:t>
            </w:r>
          </w:p>
        </w:tc>
        <w:tc>
          <w:tcPr>
            <w:tcW w:w="1641" w:type="dxa"/>
            <w:vAlign w:val="center"/>
          </w:tcPr>
          <w:p w:rsidR="00777238" w:rsidRPr="00777238" w:rsidRDefault="00777238" w:rsidP="00777238">
            <w:r w:rsidRPr="00777238">
              <w:t>0</w:t>
            </w:r>
          </w:p>
        </w:tc>
        <w:tc>
          <w:tcPr>
            <w:tcW w:w="1505" w:type="dxa"/>
            <w:vAlign w:val="center"/>
          </w:tcPr>
          <w:p w:rsidR="00777238" w:rsidRPr="00777238" w:rsidRDefault="00777238" w:rsidP="00777238">
            <w:r w:rsidRPr="00777238">
              <w:t>0</w:t>
            </w:r>
          </w:p>
        </w:tc>
        <w:tc>
          <w:tcPr>
            <w:tcW w:w="1505" w:type="dxa"/>
            <w:vAlign w:val="center"/>
          </w:tcPr>
          <w:p w:rsidR="00777238" w:rsidRPr="00777238" w:rsidRDefault="00777238" w:rsidP="00777238">
            <w:r w:rsidRPr="00777238">
              <w:t>0</w:t>
            </w:r>
          </w:p>
        </w:tc>
        <w:tc>
          <w:tcPr>
            <w:tcW w:w="1503" w:type="dxa"/>
            <w:vAlign w:val="center"/>
          </w:tcPr>
          <w:p w:rsidR="00777238" w:rsidRPr="00777238" w:rsidRDefault="00777238" w:rsidP="00777238">
            <w:r w:rsidRPr="00777238">
              <w:t>0</w:t>
            </w:r>
          </w:p>
        </w:tc>
        <w:tc>
          <w:tcPr>
            <w:tcW w:w="1503" w:type="dxa"/>
            <w:vAlign w:val="center"/>
          </w:tcPr>
          <w:p w:rsidR="00777238" w:rsidRPr="00777238" w:rsidRDefault="00777238" w:rsidP="00777238">
            <w:r w:rsidRPr="00777238">
              <w:t>0</w:t>
            </w:r>
          </w:p>
        </w:tc>
        <w:tc>
          <w:tcPr>
            <w:tcW w:w="1289" w:type="dxa"/>
            <w:vAlign w:val="center"/>
          </w:tcPr>
          <w:p w:rsidR="00777238" w:rsidRPr="00777238" w:rsidRDefault="00777238" w:rsidP="00777238">
            <w:r w:rsidRPr="00777238">
              <w:t>0</w:t>
            </w:r>
          </w:p>
        </w:tc>
        <w:tc>
          <w:tcPr>
            <w:tcW w:w="1503" w:type="dxa"/>
            <w:vAlign w:val="center"/>
          </w:tcPr>
          <w:p w:rsidR="00777238" w:rsidRPr="00777238" w:rsidRDefault="00777238" w:rsidP="00777238">
            <w:r w:rsidRPr="00777238">
              <w:t>0</w:t>
            </w:r>
          </w:p>
        </w:tc>
      </w:tr>
    </w:tbl>
    <w:p w:rsidR="00777238" w:rsidRPr="00777238" w:rsidRDefault="00777238" w:rsidP="00777238">
      <w:pPr>
        <w:sectPr w:rsidR="00777238" w:rsidRPr="00777238" w:rsidSect="00777238">
          <w:pgSz w:w="16838" w:h="11906" w:orient="landscape"/>
          <w:pgMar w:top="1418" w:right="851" w:bottom="851" w:left="851" w:header="720" w:footer="720" w:gutter="0"/>
          <w:cols w:space="720"/>
          <w:docGrid w:linePitch="360"/>
        </w:sectPr>
      </w:pPr>
    </w:p>
    <w:bookmarkEnd w:id="196"/>
    <w:p w:rsidR="00777238" w:rsidRPr="00777238" w:rsidRDefault="00777238" w:rsidP="00777238">
      <w:r w:rsidRPr="00777238">
        <w:lastRenderedPageBreak/>
        <w:t>13.2. Существующие и перспективные значения целевых показателей реализации схемы теплоснабжения</w:t>
      </w:r>
    </w:p>
    <w:p w:rsidR="00777238" w:rsidRPr="00777238" w:rsidRDefault="00777238" w:rsidP="00777238">
      <w:r w:rsidRPr="00777238">
        <w:t>13.2.1. 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исчислении сверх предела разрешенных отклонений</w:t>
      </w:r>
    </w:p>
    <w:p w:rsidR="00777238" w:rsidRPr="00777238" w:rsidRDefault="00777238" w:rsidP="00777238">
      <w:r w:rsidRPr="00777238">
        <w:t>Статистика о прекращении подачи тепловой энергии, теплоносителя в результате технологических нарушений на тепловых сетях отсутствует.</w:t>
      </w:r>
    </w:p>
    <w:p w:rsidR="00777238" w:rsidRPr="00777238" w:rsidRDefault="00777238" w:rsidP="00777238">
      <w:r w:rsidRPr="00777238">
        <w:t xml:space="preserve">13.2.2. Количество прекращений подачи тепловой энергии, </w:t>
      </w:r>
    </w:p>
    <w:p w:rsidR="00777238" w:rsidRPr="00777238" w:rsidRDefault="00777238" w:rsidP="00777238">
      <w:r w:rsidRPr="00777238">
        <w:t xml:space="preserve">теплоносителя в результате технологических нарушений </w:t>
      </w:r>
      <w:proofErr w:type="gramStart"/>
      <w:r w:rsidRPr="00777238">
        <w:t>на</w:t>
      </w:r>
      <w:proofErr w:type="gramEnd"/>
      <w:r w:rsidRPr="00777238">
        <w:t xml:space="preserve"> </w:t>
      </w:r>
    </w:p>
    <w:p w:rsidR="00777238" w:rsidRPr="00777238" w:rsidRDefault="00777238" w:rsidP="00777238">
      <w:proofErr w:type="gramStart"/>
      <w:r w:rsidRPr="00777238">
        <w:t>источниках</w:t>
      </w:r>
      <w:proofErr w:type="gramEnd"/>
      <w:r w:rsidRPr="00777238">
        <w:t xml:space="preserve"> тепловой энергии на 1 Гкал/час установленной мощности сверх предела разрешенных отклонений</w:t>
      </w:r>
    </w:p>
    <w:p w:rsidR="00777238" w:rsidRPr="00777238" w:rsidRDefault="00777238" w:rsidP="00777238">
      <w:r w:rsidRPr="00777238">
        <w:t>Прекращений подачи тепловой энергии в результате технологических нарушений на источниках тепловой энергии за последние пять лет не зафиксированы.</w:t>
      </w:r>
    </w:p>
    <w:p w:rsidR="00777238" w:rsidRPr="00777238" w:rsidRDefault="00777238" w:rsidP="00777238">
      <w:r w:rsidRPr="00777238">
        <w:t xml:space="preserve">13.3. Удельный расход условного топлива на единицу тепловой </w:t>
      </w:r>
    </w:p>
    <w:p w:rsidR="00777238" w:rsidRPr="00777238" w:rsidRDefault="00777238" w:rsidP="00777238">
      <w:r w:rsidRPr="00777238">
        <w:t>энергии, отпускаемой с коллекторов источников тепловой энергии (отдельно для тепловых электрических станций и котельных)</w:t>
      </w:r>
    </w:p>
    <w:p w:rsidR="00777238" w:rsidRPr="00777238" w:rsidRDefault="00777238" w:rsidP="00777238">
      <w:r w:rsidRPr="00777238">
        <w:t>В таблице 60 представлены перспективные значения удельных расходов условного топлива на отпуск тепловой энергии.</w:t>
      </w:r>
    </w:p>
    <w:p w:rsidR="00777238" w:rsidRPr="00777238" w:rsidRDefault="00777238" w:rsidP="00777238">
      <w:r w:rsidRPr="00777238">
        <w:t>Таблица 60</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95"/>
        <w:gridCol w:w="2533"/>
        <w:gridCol w:w="1029"/>
        <w:gridCol w:w="949"/>
        <w:gridCol w:w="949"/>
        <w:gridCol w:w="948"/>
        <w:gridCol w:w="948"/>
        <w:gridCol w:w="846"/>
        <w:gridCol w:w="950"/>
      </w:tblGrid>
      <w:tr w:rsidR="00777238" w:rsidRPr="00777238" w:rsidTr="00777238">
        <w:tc>
          <w:tcPr>
            <w:tcW w:w="531" w:type="dxa"/>
            <w:vMerge w:val="restart"/>
            <w:vAlign w:val="center"/>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2563" w:type="dxa"/>
            <w:vMerge w:val="restart"/>
            <w:vAlign w:val="center"/>
          </w:tcPr>
          <w:p w:rsidR="00777238" w:rsidRPr="00777238" w:rsidRDefault="00777238" w:rsidP="00777238">
            <w:r w:rsidRPr="00777238">
              <w:t>Источник теплоснабжения</w:t>
            </w:r>
          </w:p>
        </w:tc>
        <w:tc>
          <w:tcPr>
            <w:tcW w:w="6653" w:type="dxa"/>
            <w:gridSpan w:val="7"/>
            <w:vAlign w:val="center"/>
          </w:tcPr>
          <w:p w:rsidR="00777238" w:rsidRPr="00777238" w:rsidRDefault="00777238" w:rsidP="00777238">
            <w:r w:rsidRPr="00777238">
              <w:t xml:space="preserve">Удельный расход условного топлива на отпуск тепловой энергии </w:t>
            </w:r>
            <w:proofErr w:type="spellStart"/>
            <w:r w:rsidRPr="00777238">
              <w:t>кг</w:t>
            </w:r>
            <w:proofErr w:type="gramStart"/>
            <w:r w:rsidRPr="00777238">
              <w:t>.у</w:t>
            </w:r>
            <w:proofErr w:type="gramEnd"/>
            <w:r w:rsidRPr="00777238">
              <w:t>.т</w:t>
            </w:r>
            <w:proofErr w:type="spellEnd"/>
            <w:r w:rsidRPr="00777238">
              <w:t>./Гкал</w:t>
            </w:r>
          </w:p>
        </w:tc>
      </w:tr>
      <w:tr w:rsidR="00777238" w:rsidRPr="00777238" w:rsidTr="00777238">
        <w:tc>
          <w:tcPr>
            <w:tcW w:w="531" w:type="dxa"/>
            <w:vMerge/>
            <w:vAlign w:val="center"/>
          </w:tcPr>
          <w:p w:rsidR="00777238" w:rsidRPr="00777238" w:rsidRDefault="00777238" w:rsidP="00777238"/>
        </w:tc>
        <w:tc>
          <w:tcPr>
            <w:tcW w:w="2563" w:type="dxa"/>
            <w:vMerge/>
            <w:vAlign w:val="center"/>
          </w:tcPr>
          <w:p w:rsidR="00777238" w:rsidRPr="00777238" w:rsidRDefault="00777238" w:rsidP="00777238"/>
        </w:tc>
        <w:tc>
          <w:tcPr>
            <w:tcW w:w="1045" w:type="dxa"/>
            <w:vAlign w:val="center"/>
          </w:tcPr>
          <w:p w:rsidR="00777238" w:rsidRPr="00777238" w:rsidRDefault="00777238" w:rsidP="00777238">
            <w:r w:rsidRPr="00777238">
              <w:t>2024</w:t>
            </w:r>
          </w:p>
        </w:tc>
        <w:tc>
          <w:tcPr>
            <w:tcW w:w="958" w:type="dxa"/>
            <w:vAlign w:val="center"/>
          </w:tcPr>
          <w:p w:rsidR="00777238" w:rsidRPr="00777238" w:rsidRDefault="00777238" w:rsidP="00777238">
            <w:r w:rsidRPr="00777238">
              <w:t>2025</w:t>
            </w:r>
          </w:p>
        </w:tc>
        <w:tc>
          <w:tcPr>
            <w:tcW w:w="958" w:type="dxa"/>
            <w:vAlign w:val="center"/>
          </w:tcPr>
          <w:p w:rsidR="00777238" w:rsidRPr="00777238" w:rsidRDefault="00777238" w:rsidP="00777238">
            <w:r w:rsidRPr="00777238">
              <w:t>2026</w:t>
            </w:r>
          </w:p>
        </w:tc>
        <w:tc>
          <w:tcPr>
            <w:tcW w:w="957" w:type="dxa"/>
            <w:vAlign w:val="center"/>
          </w:tcPr>
          <w:p w:rsidR="00777238" w:rsidRPr="00777238" w:rsidRDefault="00777238" w:rsidP="00777238">
            <w:r w:rsidRPr="00777238">
              <w:t>2027</w:t>
            </w:r>
          </w:p>
        </w:tc>
        <w:tc>
          <w:tcPr>
            <w:tcW w:w="957" w:type="dxa"/>
            <w:vAlign w:val="center"/>
          </w:tcPr>
          <w:p w:rsidR="00777238" w:rsidRPr="00777238" w:rsidRDefault="00777238" w:rsidP="00777238">
            <w:r w:rsidRPr="00777238">
              <w:t>2028</w:t>
            </w:r>
          </w:p>
        </w:tc>
        <w:tc>
          <w:tcPr>
            <w:tcW w:w="821" w:type="dxa"/>
            <w:vAlign w:val="center"/>
          </w:tcPr>
          <w:p w:rsidR="00777238" w:rsidRPr="00777238" w:rsidRDefault="00777238" w:rsidP="00777238">
            <w:r w:rsidRPr="00777238">
              <w:t>2029</w:t>
            </w:r>
          </w:p>
        </w:tc>
        <w:tc>
          <w:tcPr>
            <w:tcW w:w="957" w:type="dxa"/>
            <w:vAlign w:val="center"/>
          </w:tcPr>
          <w:p w:rsidR="00777238" w:rsidRPr="00777238" w:rsidRDefault="00777238" w:rsidP="00777238">
            <w:r w:rsidRPr="00777238">
              <w:t>2030- 2040</w:t>
            </w:r>
          </w:p>
        </w:tc>
      </w:tr>
      <w:tr w:rsidR="00777238" w:rsidRPr="00777238" w:rsidTr="00777238">
        <w:tc>
          <w:tcPr>
            <w:tcW w:w="531" w:type="dxa"/>
            <w:vAlign w:val="center"/>
          </w:tcPr>
          <w:p w:rsidR="00777238" w:rsidRPr="00777238" w:rsidRDefault="00777238" w:rsidP="00777238">
            <w:r w:rsidRPr="00777238">
              <w:t>1</w:t>
            </w:r>
          </w:p>
        </w:tc>
        <w:tc>
          <w:tcPr>
            <w:tcW w:w="2563" w:type="dxa"/>
            <w:vAlign w:val="center"/>
          </w:tcPr>
          <w:p w:rsidR="00777238" w:rsidRPr="00777238" w:rsidRDefault="00777238" w:rsidP="00777238">
            <w:r w:rsidRPr="00777238">
              <w:t>Блочная котельная №1</w:t>
            </w:r>
          </w:p>
        </w:tc>
        <w:tc>
          <w:tcPr>
            <w:tcW w:w="1045" w:type="dxa"/>
            <w:vAlign w:val="center"/>
          </w:tcPr>
          <w:p w:rsidR="00777238" w:rsidRPr="00777238" w:rsidRDefault="00777238" w:rsidP="00777238">
            <w:r w:rsidRPr="00777238">
              <w:t>155,5</w:t>
            </w:r>
          </w:p>
        </w:tc>
        <w:tc>
          <w:tcPr>
            <w:tcW w:w="958" w:type="dxa"/>
            <w:shd w:val="clear" w:color="auto" w:fill="auto"/>
            <w:vAlign w:val="center"/>
          </w:tcPr>
          <w:p w:rsidR="00777238" w:rsidRPr="00777238" w:rsidRDefault="00777238" w:rsidP="00777238">
            <w:r w:rsidRPr="00777238">
              <w:t>155,5</w:t>
            </w:r>
          </w:p>
        </w:tc>
        <w:tc>
          <w:tcPr>
            <w:tcW w:w="958" w:type="dxa"/>
            <w:vAlign w:val="center"/>
          </w:tcPr>
          <w:p w:rsidR="00777238" w:rsidRPr="00777238" w:rsidRDefault="00777238" w:rsidP="00777238">
            <w:r w:rsidRPr="00777238">
              <w:t>155,5</w:t>
            </w:r>
          </w:p>
        </w:tc>
        <w:tc>
          <w:tcPr>
            <w:tcW w:w="957" w:type="dxa"/>
            <w:shd w:val="clear" w:color="auto" w:fill="auto"/>
            <w:vAlign w:val="center"/>
          </w:tcPr>
          <w:p w:rsidR="00777238" w:rsidRPr="00777238" w:rsidRDefault="00777238" w:rsidP="00777238">
            <w:r w:rsidRPr="00777238">
              <w:t>155,5</w:t>
            </w:r>
          </w:p>
        </w:tc>
        <w:tc>
          <w:tcPr>
            <w:tcW w:w="957" w:type="dxa"/>
            <w:vAlign w:val="center"/>
          </w:tcPr>
          <w:p w:rsidR="00777238" w:rsidRPr="00777238" w:rsidRDefault="00777238" w:rsidP="00777238">
            <w:r w:rsidRPr="00777238">
              <w:t>155,5</w:t>
            </w:r>
          </w:p>
        </w:tc>
        <w:tc>
          <w:tcPr>
            <w:tcW w:w="821" w:type="dxa"/>
            <w:vAlign w:val="center"/>
          </w:tcPr>
          <w:p w:rsidR="00777238" w:rsidRPr="00777238" w:rsidRDefault="00777238" w:rsidP="00777238">
            <w:r w:rsidRPr="00777238">
              <w:t>155,5</w:t>
            </w:r>
          </w:p>
        </w:tc>
        <w:tc>
          <w:tcPr>
            <w:tcW w:w="957" w:type="dxa"/>
            <w:shd w:val="clear" w:color="auto" w:fill="auto"/>
            <w:vAlign w:val="center"/>
          </w:tcPr>
          <w:p w:rsidR="00777238" w:rsidRPr="00777238" w:rsidRDefault="00777238" w:rsidP="00777238">
            <w:r w:rsidRPr="00777238">
              <w:t>155,5</w:t>
            </w:r>
          </w:p>
        </w:tc>
      </w:tr>
      <w:tr w:rsidR="00777238" w:rsidRPr="00777238" w:rsidTr="00777238">
        <w:tc>
          <w:tcPr>
            <w:tcW w:w="531" w:type="dxa"/>
            <w:vAlign w:val="center"/>
          </w:tcPr>
          <w:p w:rsidR="00777238" w:rsidRPr="00777238" w:rsidRDefault="00777238" w:rsidP="00777238">
            <w:r w:rsidRPr="00777238">
              <w:t>2</w:t>
            </w:r>
          </w:p>
        </w:tc>
        <w:tc>
          <w:tcPr>
            <w:tcW w:w="2563" w:type="dxa"/>
            <w:vAlign w:val="center"/>
          </w:tcPr>
          <w:p w:rsidR="00777238" w:rsidRPr="00777238" w:rsidRDefault="00777238" w:rsidP="00777238">
            <w:r w:rsidRPr="00777238">
              <w:t>Блочная котельная №2</w:t>
            </w:r>
          </w:p>
        </w:tc>
        <w:tc>
          <w:tcPr>
            <w:tcW w:w="1045" w:type="dxa"/>
            <w:vAlign w:val="center"/>
          </w:tcPr>
          <w:p w:rsidR="00777238" w:rsidRPr="00777238" w:rsidRDefault="00777238" w:rsidP="00777238">
            <w:r w:rsidRPr="00777238">
              <w:t>155,5</w:t>
            </w:r>
          </w:p>
        </w:tc>
        <w:tc>
          <w:tcPr>
            <w:tcW w:w="958" w:type="dxa"/>
            <w:shd w:val="clear" w:color="auto" w:fill="auto"/>
            <w:vAlign w:val="center"/>
          </w:tcPr>
          <w:p w:rsidR="00777238" w:rsidRPr="00777238" w:rsidRDefault="00777238" w:rsidP="00777238">
            <w:r w:rsidRPr="00777238">
              <w:t>155,5</w:t>
            </w:r>
          </w:p>
        </w:tc>
        <w:tc>
          <w:tcPr>
            <w:tcW w:w="958" w:type="dxa"/>
            <w:vAlign w:val="center"/>
          </w:tcPr>
          <w:p w:rsidR="00777238" w:rsidRPr="00777238" w:rsidRDefault="00777238" w:rsidP="00777238">
            <w:r w:rsidRPr="00777238">
              <w:t>155,5</w:t>
            </w:r>
          </w:p>
        </w:tc>
        <w:tc>
          <w:tcPr>
            <w:tcW w:w="957" w:type="dxa"/>
            <w:shd w:val="clear" w:color="auto" w:fill="auto"/>
            <w:vAlign w:val="center"/>
          </w:tcPr>
          <w:p w:rsidR="00777238" w:rsidRPr="00777238" w:rsidRDefault="00777238" w:rsidP="00777238">
            <w:r w:rsidRPr="00777238">
              <w:t>155,5</w:t>
            </w:r>
          </w:p>
        </w:tc>
        <w:tc>
          <w:tcPr>
            <w:tcW w:w="957" w:type="dxa"/>
            <w:vAlign w:val="center"/>
          </w:tcPr>
          <w:p w:rsidR="00777238" w:rsidRPr="00777238" w:rsidRDefault="00777238" w:rsidP="00777238">
            <w:r w:rsidRPr="00777238">
              <w:t>155,5</w:t>
            </w:r>
          </w:p>
        </w:tc>
        <w:tc>
          <w:tcPr>
            <w:tcW w:w="821" w:type="dxa"/>
            <w:vAlign w:val="center"/>
          </w:tcPr>
          <w:p w:rsidR="00777238" w:rsidRPr="00777238" w:rsidRDefault="00777238" w:rsidP="00777238">
            <w:r w:rsidRPr="00777238">
              <w:t>155,5</w:t>
            </w:r>
          </w:p>
        </w:tc>
        <w:tc>
          <w:tcPr>
            <w:tcW w:w="957" w:type="dxa"/>
            <w:shd w:val="clear" w:color="auto" w:fill="auto"/>
            <w:vAlign w:val="center"/>
          </w:tcPr>
          <w:p w:rsidR="00777238" w:rsidRPr="00777238" w:rsidRDefault="00777238" w:rsidP="00777238">
            <w:r w:rsidRPr="00777238">
              <w:t>155,5</w:t>
            </w:r>
          </w:p>
        </w:tc>
      </w:tr>
    </w:tbl>
    <w:p w:rsidR="00777238" w:rsidRPr="00777238" w:rsidRDefault="00777238" w:rsidP="00777238"/>
    <w:p w:rsidR="00777238" w:rsidRPr="00777238" w:rsidRDefault="00777238" w:rsidP="00777238">
      <w:r w:rsidRPr="00777238">
        <w:t>13.4. Отношение величины технологических потерь тепловой энергии, теплоносителя к материальной характеристике тепловой сети</w:t>
      </w:r>
    </w:p>
    <w:p w:rsidR="00777238" w:rsidRPr="00777238" w:rsidRDefault="00777238" w:rsidP="00777238">
      <w:r w:rsidRPr="00777238">
        <w:t>Таблица 61</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094"/>
        <w:gridCol w:w="1045"/>
        <w:gridCol w:w="958"/>
        <w:gridCol w:w="958"/>
        <w:gridCol w:w="957"/>
        <w:gridCol w:w="957"/>
        <w:gridCol w:w="821"/>
        <w:gridCol w:w="957"/>
      </w:tblGrid>
      <w:tr w:rsidR="00777238" w:rsidRPr="00777238" w:rsidTr="00777238">
        <w:tc>
          <w:tcPr>
            <w:tcW w:w="3094" w:type="dxa"/>
            <w:vAlign w:val="center"/>
          </w:tcPr>
          <w:p w:rsidR="00777238" w:rsidRPr="00777238" w:rsidRDefault="00777238" w:rsidP="00777238">
            <w:r w:rsidRPr="00777238">
              <w:t>Источник теплоснабжения</w:t>
            </w:r>
          </w:p>
        </w:tc>
        <w:tc>
          <w:tcPr>
            <w:tcW w:w="1045" w:type="dxa"/>
            <w:vAlign w:val="center"/>
          </w:tcPr>
          <w:p w:rsidR="00777238" w:rsidRPr="00777238" w:rsidRDefault="00777238" w:rsidP="00777238">
            <w:r w:rsidRPr="00777238">
              <w:t>2024</w:t>
            </w:r>
          </w:p>
        </w:tc>
        <w:tc>
          <w:tcPr>
            <w:tcW w:w="958" w:type="dxa"/>
            <w:vAlign w:val="center"/>
          </w:tcPr>
          <w:p w:rsidR="00777238" w:rsidRPr="00777238" w:rsidRDefault="00777238" w:rsidP="00777238">
            <w:r w:rsidRPr="00777238">
              <w:t>2025</w:t>
            </w:r>
          </w:p>
        </w:tc>
        <w:tc>
          <w:tcPr>
            <w:tcW w:w="958" w:type="dxa"/>
            <w:vAlign w:val="center"/>
          </w:tcPr>
          <w:p w:rsidR="00777238" w:rsidRPr="00777238" w:rsidRDefault="00777238" w:rsidP="00777238">
            <w:r w:rsidRPr="00777238">
              <w:t>2026</w:t>
            </w:r>
          </w:p>
        </w:tc>
        <w:tc>
          <w:tcPr>
            <w:tcW w:w="957" w:type="dxa"/>
            <w:vAlign w:val="center"/>
          </w:tcPr>
          <w:p w:rsidR="00777238" w:rsidRPr="00777238" w:rsidRDefault="00777238" w:rsidP="00777238">
            <w:r w:rsidRPr="00777238">
              <w:t>2027</w:t>
            </w:r>
          </w:p>
        </w:tc>
        <w:tc>
          <w:tcPr>
            <w:tcW w:w="957" w:type="dxa"/>
            <w:vAlign w:val="center"/>
          </w:tcPr>
          <w:p w:rsidR="00777238" w:rsidRPr="00777238" w:rsidRDefault="00777238" w:rsidP="00777238">
            <w:r w:rsidRPr="00777238">
              <w:t>2028</w:t>
            </w:r>
          </w:p>
        </w:tc>
        <w:tc>
          <w:tcPr>
            <w:tcW w:w="821" w:type="dxa"/>
            <w:vAlign w:val="center"/>
          </w:tcPr>
          <w:p w:rsidR="00777238" w:rsidRPr="00777238" w:rsidRDefault="00777238" w:rsidP="00777238">
            <w:r w:rsidRPr="00777238">
              <w:t>2029</w:t>
            </w:r>
          </w:p>
        </w:tc>
        <w:tc>
          <w:tcPr>
            <w:tcW w:w="957" w:type="dxa"/>
            <w:vAlign w:val="center"/>
          </w:tcPr>
          <w:p w:rsidR="00777238" w:rsidRPr="00777238" w:rsidRDefault="00777238" w:rsidP="00777238">
            <w:r w:rsidRPr="00777238">
              <w:t>2030- 2040</w:t>
            </w:r>
          </w:p>
        </w:tc>
      </w:tr>
      <w:tr w:rsidR="00777238" w:rsidRPr="00777238" w:rsidTr="00777238">
        <w:tc>
          <w:tcPr>
            <w:tcW w:w="9747" w:type="dxa"/>
            <w:gridSpan w:val="8"/>
            <w:vAlign w:val="center"/>
          </w:tcPr>
          <w:p w:rsidR="00777238" w:rsidRPr="00777238" w:rsidRDefault="00777238" w:rsidP="00777238">
            <w:pPr>
              <w:rPr>
                <w:rFonts w:eastAsia="Arial Unicode MS"/>
              </w:rPr>
            </w:pPr>
            <w:r w:rsidRPr="00777238">
              <w:t>Блочная котельная №1</w:t>
            </w:r>
          </w:p>
        </w:tc>
      </w:tr>
      <w:tr w:rsidR="00777238" w:rsidRPr="00777238" w:rsidTr="00777238">
        <w:tc>
          <w:tcPr>
            <w:tcW w:w="3094" w:type="dxa"/>
            <w:vAlign w:val="center"/>
          </w:tcPr>
          <w:p w:rsidR="00777238" w:rsidRPr="00777238" w:rsidRDefault="00777238" w:rsidP="00777238">
            <w:r w:rsidRPr="00777238">
              <w:t>Потери тепловой энергии, Гкал/год</w:t>
            </w:r>
          </w:p>
        </w:tc>
        <w:tc>
          <w:tcPr>
            <w:tcW w:w="1045" w:type="dxa"/>
            <w:vAlign w:val="center"/>
          </w:tcPr>
          <w:p w:rsidR="00777238" w:rsidRPr="00777238" w:rsidRDefault="00777238" w:rsidP="00777238">
            <w:r w:rsidRPr="00777238">
              <w:t>-</w:t>
            </w:r>
          </w:p>
        </w:tc>
        <w:tc>
          <w:tcPr>
            <w:tcW w:w="958" w:type="dxa"/>
            <w:vAlign w:val="center"/>
          </w:tcPr>
          <w:p w:rsidR="00777238" w:rsidRPr="00777238" w:rsidRDefault="00777238" w:rsidP="00777238">
            <w:r w:rsidRPr="00777238">
              <w:t>-</w:t>
            </w:r>
          </w:p>
        </w:tc>
        <w:tc>
          <w:tcPr>
            <w:tcW w:w="958" w:type="dxa"/>
            <w:vAlign w:val="center"/>
          </w:tcPr>
          <w:p w:rsidR="00777238" w:rsidRPr="00777238" w:rsidRDefault="00777238" w:rsidP="00777238">
            <w:r w:rsidRPr="00777238">
              <w:t>-</w:t>
            </w:r>
          </w:p>
        </w:tc>
        <w:tc>
          <w:tcPr>
            <w:tcW w:w="957" w:type="dxa"/>
            <w:vAlign w:val="center"/>
          </w:tcPr>
          <w:p w:rsidR="00777238" w:rsidRPr="00777238" w:rsidRDefault="00777238" w:rsidP="00777238">
            <w:r w:rsidRPr="00777238">
              <w:t>-</w:t>
            </w:r>
          </w:p>
        </w:tc>
        <w:tc>
          <w:tcPr>
            <w:tcW w:w="957" w:type="dxa"/>
            <w:vAlign w:val="center"/>
          </w:tcPr>
          <w:p w:rsidR="00777238" w:rsidRPr="00777238" w:rsidRDefault="00777238" w:rsidP="00777238">
            <w:r w:rsidRPr="00777238">
              <w:t>-</w:t>
            </w:r>
          </w:p>
        </w:tc>
        <w:tc>
          <w:tcPr>
            <w:tcW w:w="821" w:type="dxa"/>
            <w:vAlign w:val="center"/>
          </w:tcPr>
          <w:p w:rsidR="00777238" w:rsidRPr="00777238" w:rsidRDefault="00777238" w:rsidP="00777238">
            <w:r w:rsidRPr="00777238">
              <w:t>-</w:t>
            </w:r>
          </w:p>
        </w:tc>
        <w:tc>
          <w:tcPr>
            <w:tcW w:w="957" w:type="dxa"/>
            <w:vAlign w:val="center"/>
          </w:tcPr>
          <w:p w:rsidR="00777238" w:rsidRPr="00777238" w:rsidRDefault="00777238" w:rsidP="00777238">
            <w:r w:rsidRPr="00777238">
              <w:t>-</w:t>
            </w:r>
          </w:p>
        </w:tc>
      </w:tr>
      <w:tr w:rsidR="00777238" w:rsidRPr="00777238" w:rsidTr="00777238">
        <w:tc>
          <w:tcPr>
            <w:tcW w:w="3094" w:type="dxa"/>
            <w:vAlign w:val="center"/>
          </w:tcPr>
          <w:p w:rsidR="00777238" w:rsidRPr="00777238" w:rsidRDefault="00777238" w:rsidP="00777238">
            <w:r w:rsidRPr="00777238">
              <w:t>Материальная характеристика сети, м</w:t>
            </w:r>
            <w:proofErr w:type="gramStart"/>
            <w:r w:rsidRPr="00777238">
              <w:t>2</w:t>
            </w:r>
            <w:proofErr w:type="gramEnd"/>
          </w:p>
        </w:tc>
        <w:tc>
          <w:tcPr>
            <w:tcW w:w="1045" w:type="dxa"/>
            <w:vAlign w:val="center"/>
          </w:tcPr>
          <w:p w:rsidR="00777238" w:rsidRPr="00777238" w:rsidRDefault="00777238" w:rsidP="00777238">
            <w:r w:rsidRPr="00777238">
              <w:t>519,78</w:t>
            </w:r>
          </w:p>
        </w:tc>
        <w:tc>
          <w:tcPr>
            <w:tcW w:w="958" w:type="dxa"/>
            <w:vAlign w:val="center"/>
          </w:tcPr>
          <w:p w:rsidR="00777238" w:rsidRPr="00777238" w:rsidRDefault="00777238" w:rsidP="00777238">
            <w:r w:rsidRPr="00777238">
              <w:t>519,78</w:t>
            </w:r>
          </w:p>
        </w:tc>
        <w:tc>
          <w:tcPr>
            <w:tcW w:w="958" w:type="dxa"/>
            <w:vAlign w:val="center"/>
          </w:tcPr>
          <w:p w:rsidR="00777238" w:rsidRPr="00777238" w:rsidRDefault="00777238" w:rsidP="00777238">
            <w:r w:rsidRPr="00777238">
              <w:t>519,78</w:t>
            </w:r>
          </w:p>
        </w:tc>
        <w:tc>
          <w:tcPr>
            <w:tcW w:w="957" w:type="dxa"/>
            <w:vAlign w:val="center"/>
          </w:tcPr>
          <w:p w:rsidR="00777238" w:rsidRPr="00777238" w:rsidRDefault="00777238" w:rsidP="00777238">
            <w:r w:rsidRPr="00777238">
              <w:t>519,78</w:t>
            </w:r>
          </w:p>
        </w:tc>
        <w:tc>
          <w:tcPr>
            <w:tcW w:w="957" w:type="dxa"/>
            <w:vAlign w:val="center"/>
          </w:tcPr>
          <w:p w:rsidR="00777238" w:rsidRPr="00777238" w:rsidRDefault="00777238" w:rsidP="00777238">
            <w:r w:rsidRPr="00777238">
              <w:t>519,78</w:t>
            </w:r>
          </w:p>
        </w:tc>
        <w:tc>
          <w:tcPr>
            <w:tcW w:w="821" w:type="dxa"/>
            <w:vAlign w:val="center"/>
          </w:tcPr>
          <w:p w:rsidR="00777238" w:rsidRPr="00777238" w:rsidRDefault="00777238" w:rsidP="00777238">
            <w:r w:rsidRPr="00777238">
              <w:t>519,78</w:t>
            </w:r>
          </w:p>
        </w:tc>
        <w:tc>
          <w:tcPr>
            <w:tcW w:w="957" w:type="dxa"/>
            <w:vAlign w:val="center"/>
          </w:tcPr>
          <w:p w:rsidR="00777238" w:rsidRPr="00777238" w:rsidRDefault="00777238" w:rsidP="00777238">
            <w:r w:rsidRPr="00777238">
              <w:t>519,78</w:t>
            </w:r>
          </w:p>
        </w:tc>
      </w:tr>
      <w:tr w:rsidR="00777238" w:rsidRPr="00777238" w:rsidTr="00777238">
        <w:tc>
          <w:tcPr>
            <w:tcW w:w="3094" w:type="dxa"/>
            <w:vAlign w:val="center"/>
          </w:tcPr>
          <w:p w:rsidR="00777238" w:rsidRPr="00777238" w:rsidRDefault="00777238" w:rsidP="00777238">
            <w:r w:rsidRPr="00777238">
              <w:t xml:space="preserve">Отношение величины технологических потерь тепловой энергии, теплоносителя </w:t>
            </w:r>
            <w:r w:rsidRPr="00777238">
              <w:lastRenderedPageBreak/>
              <w:t>к материальной характеристике тепловой сети, Гкал/м</w:t>
            </w:r>
            <w:proofErr w:type="gramStart"/>
            <w:r w:rsidRPr="00777238">
              <w:t>2</w:t>
            </w:r>
            <w:proofErr w:type="gramEnd"/>
            <w:r w:rsidRPr="00777238">
              <w:t>/год</w:t>
            </w:r>
          </w:p>
        </w:tc>
        <w:tc>
          <w:tcPr>
            <w:tcW w:w="1045" w:type="dxa"/>
            <w:vAlign w:val="center"/>
          </w:tcPr>
          <w:p w:rsidR="00777238" w:rsidRPr="00777238" w:rsidRDefault="00777238" w:rsidP="00777238">
            <w:r w:rsidRPr="00777238">
              <w:lastRenderedPageBreak/>
              <w:t>-</w:t>
            </w:r>
          </w:p>
        </w:tc>
        <w:tc>
          <w:tcPr>
            <w:tcW w:w="958" w:type="dxa"/>
            <w:vAlign w:val="center"/>
          </w:tcPr>
          <w:p w:rsidR="00777238" w:rsidRPr="00777238" w:rsidRDefault="00777238" w:rsidP="00777238">
            <w:r w:rsidRPr="00777238">
              <w:t>-</w:t>
            </w:r>
          </w:p>
        </w:tc>
        <w:tc>
          <w:tcPr>
            <w:tcW w:w="958" w:type="dxa"/>
            <w:vAlign w:val="center"/>
          </w:tcPr>
          <w:p w:rsidR="00777238" w:rsidRPr="00777238" w:rsidRDefault="00777238" w:rsidP="00777238">
            <w:r w:rsidRPr="00777238">
              <w:t>-</w:t>
            </w:r>
          </w:p>
        </w:tc>
        <w:tc>
          <w:tcPr>
            <w:tcW w:w="957" w:type="dxa"/>
            <w:vAlign w:val="center"/>
          </w:tcPr>
          <w:p w:rsidR="00777238" w:rsidRPr="00777238" w:rsidRDefault="00777238" w:rsidP="00777238">
            <w:r w:rsidRPr="00777238">
              <w:t>-</w:t>
            </w:r>
          </w:p>
        </w:tc>
        <w:tc>
          <w:tcPr>
            <w:tcW w:w="957" w:type="dxa"/>
            <w:vAlign w:val="center"/>
          </w:tcPr>
          <w:p w:rsidR="00777238" w:rsidRPr="00777238" w:rsidRDefault="00777238" w:rsidP="00777238">
            <w:r w:rsidRPr="00777238">
              <w:t>-</w:t>
            </w:r>
          </w:p>
        </w:tc>
        <w:tc>
          <w:tcPr>
            <w:tcW w:w="821" w:type="dxa"/>
            <w:vAlign w:val="center"/>
          </w:tcPr>
          <w:p w:rsidR="00777238" w:rsidRPr="00777238" w:rsidRDefault="00777238" w:rsidP="00777238">
            <w:r w:rsidRPr="00777238">
              <w:t>-</w:t>
            </w:r>
          </w:p>
        </w:tc>
        <w:tc>
          <w:tcPr>
            <w:tcW w:w="957" w:type="dxa"/>
            <w:vAlign w:val="center"/>
          </w:tcPr>
          <w:p w:rsidR="00777238" w:rsidRPr="00777238" w:rsidRDefault="00777238" w:rsidP="00777238">
            <w:r w:rsidRPr="00777238">
              <w:t>-</w:t>
            </w:r>
          </w:p>
        </w:tc>
      </w:tr>
      <w:tr w:rsidR="00777238" w:rsidRPr="00777238" w:rsidTr="00777238">
        <w:tc>
          <w:tcPr>
            <w:tcW w:w="9747" w:type="dxa"/>
            <w:gridSpan w:val="8"/>
            <w:vAlign w:val="center"/>
          </w:tcPr>
          <w:p w:rsidR="00777238" w:rsidRPr="00777238" w:rsidRDefault="00777238" w:rsidP="00777238">
            <w:pPr>
              <w:rPr>
                <w:rFonts w:eastAsia="Arial Unicode MS"/>
              </w:rPr>
            </w:pPr>
            <w:r w:rsidRPr="00777238">
              <w:lastRenderedPageBreak/>
              <w:t>Блочная котельная №2</w:t>
            </w:r>
          </w:p>
        </w:tc>
      </w:tr>
      <w:tr w:rsidR="00777238" w:rsidRPr="00777238" w:rsidTr="00777238">
        <w:tc>
          <w:tcPr>
            <w:tcW w:w="3094" w:type="dxa"/>
            <w:vAlign w:val="center"/>
          </w:tcPr>
          <w:p w:rsidR="00777238" w:rsidRPr="00777238" w:rsidRDefault="00777238" w:rsidP="00777238">
            <w:r w:rsidRPr="00777238">
              <w:t>Потери тепловой энергии, Гкал/год</w:t>
            </w:r>
          </w:p>
        </w:tc>
        <w:tc>
          <w:tcPr>
            <w:tcW w:w="1045" w:type="dxa"/>
            <w:vAlign w:val="center"/>
          </w:tcPr>
          <w:p w:rsidR="00777238" w:rsidRPr="00777238" w:rsidRDefault="00777238" w:rsidP="00777238">
            <w:r w:rsidRPr="00777238">
              <w:t>-</w:t>
            </w:r>
          </w:p>
        </w:tc>
        <w:tc>
          <w:tcPr>
            <w:tcW w:w="958" w:type="dxa"/>
            <w:vAlign w:val="center"/>
          </w:tcPr>
          <w:p w:rsidR="00777238" w:rsidRPr="00777238" w:rsidRDefault="00777238" w:rsidP="00777238">
            <w:r w:rsidRPr="00777238">
              <w:t>-</w:t>
            </w:r>
          </w:p>
        </w:tc>
        <w:tc>
          <w:tcPr>
            <w:tcW w:w="958" w:type="dxa"/>
            <w:vAlign w:val="center"/>
          </w:tcPr>
          <w:p w:rsidR="00777238" w:rsidRPr="00777238" w:rsidRDefault="00777238" w:rsidP="00777238">
            <w:r w:rsidRPr="00777238">
              <w:t>-</w:t>
            </w:r>
          </w:p>
        </w:tc>
        <w:tc>
          <w:tcPr>
            <w:tcW w:w="957" w:type="dxa"/>
            <w:vAlign w:val="center"/>
          </w:tcPr>
          <w:p w:rsidR="00777238" w:rsidRPr="00777238" w:rsidRDefault="00777238" w:rsidP="00777238">
            <w:r w:rsidRPr="00777238">
              <w:t>-</w:t>
            </w:r>
          </w:p>
        </w:tc>
        <w:tc>
          <w:tcPr>
            <w:tcW w:w="957" w:type="dxa"/>
            <w:vAlign w:val="center"/>
          </w:tcPr>
          <w:p w:rsidR="00777238" w:rsidRPr="00777238" w:rsidRDefault="00777238" w:rsidP="00777238">
            <w:r w:rsidRPr="00777238">
              <w:t>-</w:t>
            </w:r>
          </w:p>
        </w:tc>
        <w:tc>
          <w:tcPr>
            <w:tcW w:w="821" w:type="dxa"/>
            <w:vAlign w:val="center"/>
          </w:tcPr>
          <w:p w:rsidR="00777238" w:rsidRPr="00777238" w:rsidRDefault="00777238" w:rsidP="00777238">
            <w:r w:rsidRPr="00777238">
              <w:t>-</w:t>
            </w:r>
          </w:p>
        </w:tc>
        <w:tc>
          <w:tcPr>
            <w:tcW w:w="957" w:type="dxa"/>
            <w:vAlign w:val="center"/>
          </w:tcPr>
          <w:p w:rsidR="00777238" w:rsidRPr="00777238" w:rsidRDefault="00777238" w:rsidP="00777238">
            <w:r w:rsidRPr="00777238">
              <w:t>-</w:t>
            </w:r>
          </w:p>
        </w:tc>
      </w:tr>
      <w:tr w:rsidR="00777238" w:rsidRPr="00777238" w:rsidTr="00777238">
        <w:tc>
          <w:tcPr>
            <w:tcW w:w="3094" w:type="dxa"/>
            <w:vAlign w:val="center"/>
          </w:tcPr>
          <w:p w:rsidR="00777238" w:rsidRPr="00777238" w:rsidRDefault="00777238" w:rsidP="00777238">
            <w:r w:rsidRPr="00777238">
              <w:t>Материальная характеристика сети, м</w:t>
            </w:r>
            <w:proofErr w:type="gramStart"/>
            <w:r w:rsidRPr="00777238">
              <w:t>2</w:t>
            </w:r>
            <w:proofErr w:type="gramEnd"/>
          </w:p>
        </w:tc>
        <w:tc>
          <w:tcPr>
            <w:tcW w:w="1045" w:type="dxa"/>
            <w:vAlign w:val="center"/>
          </w:tcPr>
          <w:p w:rsidR="00777238" w:rsidRPr="00777238" w:rsidRDefault="00777238" w:rsidP="00777238">
            <w:r w:rsidRPr="00777238">
              <w:t>83,31</w:t>
            </w:r>
          </w:p>
        </w:tc>
        <w:tc>
          <w:tcPr>
            <w:tcW w:w="958" w:type="dxa"/>
            <w:vAlign w:val="center"/>
          </w:tcPr>
          <w:p w:rsidR="00777238" w:rsidRPr="00777238" w:rsidRDefault="00777238" w:rsidP="00777238">
            <w:r w:rsidRPr="00777238">
              <w:t>83,31</w:t>
            </w:r>
          </w:p>
        </w:tc>
        <w:tc>
          <w:tcPr>
            <w:tcW w:w="958" w:type="dxa"/>
            <w:vAlign w:val="center"/>
          </w:tcPr>
          <w:p w:rsidR="00777238" w:rsidRPr="00777238" w:rsidRDefault="00777238" w:rsidP="00777238">
            <w:r w:rsidRPr="00777238">
              <w:t>83,31</w:t>
            </w:r>
          </w:p>
        </w:tc>
        <w:tc>
          <w:tcPr>
            <w:tcW w:w="957" w:type="dxa"/>
            <w:vAlign w:val="center"/>
          </w:tcPr>
          <w:p w:rsidR="00777238" w:rsidRPr="00777238" w:rsidRDefault="00777238" w:rsidP="00777238">
            <w:r w:rsidRPr="00777238">
              <w:t>83,31</w:t>
            </w:r>
          </w:p>
        </w:tc>
        <w:tc>
          <w:tcPr>
            <w:tcW w:w="957" w:type="dxa"/>
            <w:vAlign w:val="center"/>
          </w:tcPr>
          <w:p w:rsidR="00777238" w:rsidRPr="00777238" w:rsidRDefault="00777238" w:rsidP="00777238">
            <w:r w:rsidRPr="00777238">
              <w:t>83,31</w:t>
            </w:r>
          </w:p>
        </w:tc>
        <w:tc>
          <w:tcPr>
            <w:tcW w:w="821" w:type="dxa"/>
            <w:vAlign w:val="center"/>
          </w:tcPr>
          <w:p w:rsidR="00777238" w:rsidRPr="00777238" w:rsidRDefault="00777238" w:rsidP="00777238">
            <w:r w:rsidRPr="00777238">
              <w:t>83,31</w:t>
            </w:r>
          </w:p>
        </w:tc>
        <w:tc>
          <w:tcPr>
            <w:tcW w:w="957" w:type="dxa"/>
            <w:vAlign w:val="center"/>
          </w:tcPr>
          <w:p w:rsidR="00777238" w:rsidRPr="00777238" w:rsidRDefault="00777238" w:rsidP="00777238">
            <w:r w:rsidRPr="00777238">
              <w:t>83,31</w:t>
            </w:r>
          </w:p>
        </w:tc>
      </w:tr>
      <w:tr w:rsidR="00777238" w:rsidRPr="00777238" w:rsidTr="00777238">
        <w:tc>
          <w:tcPr>
            <w:tcW w:w="3094" w:type="dxa"/>
            <w:vAlign w:val="center"/>
          </w:tcPr>
          <w:p w:rsidR="00777238" w:rsidRPr="00777238" w:rsidRDefault="00777238" w:rsidP="00777238">
            <w:r w:rsidRPr="00777238">
              <w:t>Отношение величины технологических потерь тепловой энергии, теплоносителя к материальной характеристике тепловой сети, Гкал/м</w:t>
            </w:r>
            <w:proofErr w:type="gramStart"/>
            <w:r w:rsidRPr="00777238">
              <w:t>2</w:t>
            </w:r>
            <w:proofErr w:type="gramEnd"/>
            <w:r w:rsidRPr="00777238">
              <w:t>/год</w:t>
            </w:r>
          </w:p>
        </w:tc>
        <w:tc>
          <w:tcPr>
            <w:tcW w:w="1045" w:type="dxa"/>
            <w:vAlign w:val="center"/>
          </w:tcPr>
          <w:p w:rsidR="00777238" w:rsidRPr="00777238" w:rsidRDefault="00777238" w:rsidP="00777238">
            <w:r w:rsidRPr="00777238">
              <w:t>-</w:t>
            </w:r>
          </w:p>
        </w:tc>
        <w:tc>
          <w:tcPr>
            <w:tcW w:w="958" w:type="dxa"/>
            <w:vAlign w:val="center"/>
          </w:tcPr>
          <w:p w:rsidR="00777238" w:rsidRPr="00777238" w:rsidRDefault="00777238" w:rsidP="00777238">
            <w:r w:rsidRPr="00777238">
              <w:t>-</w:t>
            </w:r>
          </w:p>
        </w:tc>
        <w:tc>
          <w:tcPr>
            <w:tcW w:w="958" w:type="dxa"/>
            <w:vAlign w:val="center"/>
          </w:tcPr>
          <w:p w:rsidR="00777238" w:rsidRPr="00777238" w:rsidRDefault="00777238" w:rsidP="00777238">
            <w:r w:rsidRPr="00777238">
              <w:t>-</w:t>
            </w:r>
          </w:p>
        </w:tc>
        <w:tc>
          <w:tcPr>
            <w:tcW w:w="957" w:type="dxa"/>
            <w:vAlign w:val="center"/>
          </w:tcPr>
          <w:p w:rsidR="00777238" w:rsidRPr="00777238" w:rsidRDefault="00777238" w:rsidP="00777238">
            <w:r w:rsidRPr="00777238">
              <w:t>-</w:t>
            </w:r>
          </w:p>
        </w:tc>
        <w:tc>
          <w:tcPr>
            <w:tcW w:w="957" w:type="dxa"/>
            <w:vAlign w:val="center"/>
          </w:tcPr>
          <w:p w:rsidR="00777238" w:rsidRPr="00777238" w:rsidRDefault="00777238" w:rsidP="00777238">
            <w:r w:rsidRPr="00777238">
              <w:t>-</w:t>
            </w:r>
          </w:p>
        </w:tc>
        <w:tc>
          <w:tcPr>
            <w:tcW w:w="821" w:type="dxa"/>
            <w:vAlign w:val="center"/>
          </w:tcPr>
          <w:p w:rsidR="00777238" w:rsidRPr="00777238" w:rsidRDefault="00777238" w:rsidP="00777238">
            <w:r w:rsidRPr="00777238">
              <w:t>-</w:t>
            </w:r>
          </w:p>
        </w:tc>
        <w:tc>
          <w:tcPr>
            <w:tcW w:w="957" w:type="dxa"/>
            <w:vAlign w:val="center"/>
          </w:tcPr>
          <w:p w:rsidR="00777238" w:rsidRPr="00777238" w:rsidRDefault="00777238" w:rsidP="00777238">
            <w:r w:rsidRPr="00777238">
              <w:t>-</w:t>
            </w:r>
          </w:p>
        </w:tc>
      </w:tr>
    </w:tbl>
    <w:p w:rsidR="00777238" w:rsidRPr="00777238" w:rsidRDefault="00777238" w:rsidP="00777238"/>
    <w:p w:rsidR="00777238" w:rsidRPr="00777238" w:rsidRDefault="00777238" w:rsidP="00777238">
      <w:r w:rsidRPr="00777238">
        <w:t>13.5. Коэффициент использования установленной тепловой мощности</w:t>
      </w:r>
    </w:p>
    <w:p w:rsidR="00777238" w:rsidRPr="00777238" w:rsidRDefault="00777238" w:rsidP="00777238">
      <w:r w:rsidRPr="00777238">
        <w:t>Таблица 62</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95"/>
        <w:gridCol w:w="2533"/>
        <w:gridCol w:w="1029"/>
        <w:gridCol w:w="949"/>
        <w:gridCol w:w="949"/>
        <w:gridCol w:w="948"/>
        <w:gridCol w:w="948"/>
        <w:gridCol w:w="846"/>
        <w:gridCol w:w="950"/>
      </w:tblGrid>
      <w:tr w:rsidR="00777238" w:rsidRPr="00777238" w:rsidTr="00777238">
        <w:tc>
          <w:tcPr>
            <w:tcW w:w="531" w:type="dxa"/>
            <w:vMerge w:val="restart"/>
            <w:vAlign w:val="center"/>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2563" w:type="dxa"/>
            <w:vMerge w:val="restart"/>
            <w:vAlign w:val="center"/>
          </w:tcPr>
          <w:p w:rsidR="00777238" w:rsidRPr="00777238" w:rsidRDefault="00777238" w:rsidP="00777238">
            <w:r w:rsidRPr="00777238">
              <w:t>Источник теплоснабжения</w:t>
            </w:r>
          </w:p>
        </w:tc>
        <w:tc>
          <w:tcPr>
            <w:tcW w:w="6653" w:type="dxa"/>
            <w:gridSpan w:val="7"/>
            <w:vAlign w:val="center"/>
          </w:tcPr>
          <w:p w:rsidR="00777238" w:rsidRPr="00777238" w:rsidRDefault="00777238" w:rsidP="00777238">
            <w:r w:rsidRPr="00777238">
              <w:t>Коэффициент использования установленной тепловой мощности</w:t>
            </w:r>
          </w:p>
        </w:tc>
      </w:tr>
      <w:tr w:rsidR="00777238" w:rsidRPr="00777238" w:rsidTr="00777238">
        <w:tc>
          <w:tcPr>
            <w:tcW w:w="531" w:type="dxa"/>
            <w:vMerge/>
            <w:vAlign w:val="center"/>
          </w:tcPr>
          <w:p w:rsidR="00777238" w:rsidRPr="00777238" w:rsidRDefault="00777238" w:rsidP="00777238"/>
        </w:tc>
        <w:tc>
          <w:tcPr>
            <w:tcW w:w="2563" w:type="dxa"/>
            <w:vMerge/>
            <w:vAlign w:val="center"/>
          </w:tcPr>
          <w:p w:rsidR="00777238" w:rsidRPr="00777238" w:rsidRDefault="00777238" w:rsidP="00777238"/>
        </w:tc>
        <w:tc>
          <w:tcPr>
            <w:tcW w:w="1045" w:type="dxa"/>
            <w:vAlign w:val="center"/>
          </w:tcPr>
          <w:p w:rsidR="00777238" w:rsidRPr="00777238" w:rsidRDefault="00777238" w:rsidP="00777238">
            <w:r w:rsidRPr="00777238">
              <w:t>2024</w:t>
            </w:r>
          </w:p>
        </w:tc>
        <w:tc>
          <w:tcPr>
            <w:tcW w:w="958" w:type="dxa"/>
            <w:vAlign w:val="center"/>
          </w:tcPr>
          <w:p w:rsidR="00777238" w:rsidRPr="00777238" w:rsidRDefault="00777238" w:rsidP="00777238">
            <w:r w:rsidRPr="00777238">
              <w:t>2025</w:t>
            </w:r>
          </w:p>
        </w:tc>
        <w:tc>
          <w:tcPr>
            <w:tcW w:w="958" w:type="dxa"/>
            <w:vAlign w:val="center"/>
          </w:tcPr>
          <w:p w:rsidR="00777238" w:rsidRPr="00777238" w:rsidRDefault="00777238" w:rsidP="00777238">
            <w:r w:rsidRPr="00777238">
              <w:t>2026</w:t>
            </w:r>
          </w:p>
        </w:tc>
        <w:tc>
          <w:tcPr>
            <w:tcW w:w="957" w:type="dxa"/>
            <w:vAlign w:val="center"/>
          </w:tcPr>
          <w:p w:rsidR="00777238" w:rsidRPr="00777238" w:rsidRDefault="00777238" w:rsidP="00777238">
            <w:r w:rsidRPr="00777238">
              <w:t>2027</w:t>
            </w:r>
          </w:p>
        </w:tc>
        <w:tc>
          <w:tcPr>
            <w:tcW w:w="957" w:type="dxa"/>
            <w:vAlign w:val="center"/>
          </w:tcPr>
          <w:p w:rsidR="00777238" w:rsidRPr="00777238" w:rsidRDefault="00777238" w:rsidP="00777238">
            <w:r w:rsidRPr="00777238">
              <w:t>2028</w:t>
            </w:r>
          </w:p>
        </w:tc>
        <w:tc>
          <w:tcPr>
            <w:tcW w:w="821" w:type="dxa"/>
            <w:vAlign w:val="center"/>
          </w:tcPr>
          <w:p w:rsidR="00777238" w:rsidRPr="00777238" w:rsidRDefault="00777238" w:rsidP="00777238">
            <w:r w:rsidRPr="00777238">
              <w:t>2029</w:t>
            </w:r>
          </w:p>
        </w:tc>
        <w:tc>
          <w:tcPr>
            <w:tcW w:w="957" w:type="dxa"/>
            <w:vAlign w:val="center"/>
          </w:tcPr>
          <w:p w:rsidR="00777238" w:rsidRPr="00777238" w:rsidRDefault="00777238" w:rsidP="00777238">
            <w:r w:rsidRPr="00777238">
              <w:t>2030- 2040</w:t>
            </w:r>
          </w:p>
        </w:tc>
      </w:tr>
      <w:tr w:rsidR="00777238" w:rsidRPr="00777238" w:rsidTr="00777238">
        <w:tc>
          <w:tcPr>
            <w:tcW w:w="531" w:type="dxa"/>
            <w:vAlign w:val="center"/>
          </w:tcPr>
          <w:p w:rsidR="00777238" w:rsidRPr="00777238" w:rsidRDefault="00777238" w:rsidP="00777238">
            <w:r w:rsidRPr="00777238">
              <w:t>1</w:t>
            </w:r>
          </w:p>
        </w:tc>
        <w:tc>
          <w:tcPr>
            <w:tcW w:w="2563" w:type="dxa"/>
            <w:vAlign w:val="center"/>
          </w:tcPr>
          <w:p w:rsidR="00777238" w:rsidRPr="00777238" w:rsidRDefault="00777238" w:rsidP="00777238">
            <w:r w:rsidRPr="00777238">
              <w:t>Блочная котельная №1</w:t>
            </w:r>
          </w:p>
        </w:tc>
        <w:tc>
          <w:tcPr>
            <w:tcW w:w="1045" w:type="dxa"/>
            <w:vAlign w:val="center"/>
          </w:tcPr>
          <w:p w:rsidR="00777238" w:rsidRPr="00777238" w:rsidRDefault="00777238" w:rsidP="00777238">
            <w:r w:rsidRPr="00777238">
              <w:t>65,84</w:t>
            </w:r>
          </w:p>
        </w:tc>
        <w:tc>
          <w:tcPr>
            <w:tcW w:w="958" w:type="dxa"/>
            <w:vAlign w:val="center"/>
          </w:tcPr>
          <w:p w:rsidR="00777238" w:rsidRPr="00777238" w:rsidRDefault="00777238" w:rsidP="00777238">
            <w:r w:rsidRPr="00777238">
              <w:t>65,84</w:t>
            </w:r>
          </w:p>
        </w:tc>
        <w:tc>
          <w:tcPr>
            <w:tcW w:w="958" w:type="dxa"/>
            <w:vAlign w:val="center"/>
          </w:tcPr>
          <w:p w:rsidR="00777238" w:rsidRPr="00777238" w:rsidRDefault="00777238" w:rsidP="00777238">
            <w:pPr>
              <w:rPr>
                <w:rFonts w:eastAsia="Arial Unicode MS"/>
              </w:rPr>
            </w:pPr>
            <w:r w:rsidRPr="00777238">
              <w:t>65,84</w:t>
            </w:r>
          </w:p>
        </w:tc>
        <w:tc>
          <w:tcPr>
            <w:tcW w:w="957" w:type="dxa"/>
            <w:vAlign w:val="center"/>
          </w:tcPr>
          <w:p w:rsidR="00777238" w:rsidRPr="00777238" w:rsidRDefault="00777238" w:rsidP="00777238">
            <w:pPr>
              <w:rPr>
                <w:rFonts w:eastAsia="Arial Unicode MS"/>
              </w:rPr>
            </w:pPr>
            <w:r w:rsidRPr="00777238">
              <w:t>65,84</w:t>
            </w:r>
          </w:p>
        </w:tc>
        <w:tc>
          <w:tcPr>
            <w:tcW w:w="957" w:type="dxa"/>
            <w:vAlign w:val="center"/>
          </w:tcPr>
          <w:p w:rsidR="00777238" w:rsidRPr="00777238" w:rsidRDefault="00777238" w:rsidP="00777238">
            <w:pPr>
              <w:rPr>
                <w:rFonts w:eastAsia="Arial Unicode MS"/>
              </w:rPr>
            </w:pPr>
            <w:r w:rsidRPr="00777238">
              <w:t>65,84</w:t>
            </w:r>
          </w:p>
        </w:tc>
        <w:tc>
          <w:tcPr>
            <w:tcW w:w="821" w:type="dxa"/>
            <w:vAlign w:val="center"/>
          </w:tcPr>
          <w:p w:rsidR="00777238" w:rsidRPr="00777238" w:rsidRDefault="00777238" w:rsidP="00777238">
            <w:pPr>
              <w:rPr>
                <w:rFonts w:eastAsia="Arial Unicode MS"/>
              </w:rPr>
            </w:pPr>
            <w:r w:rsidRPr="00777238">
              <w:t>65,84</w:t>
            </w:r>
          </w:p>
        </w:tc>
        <w:tc>
          <w:tcPr>
            <w:tcW w:w="957" w:type="dxa"/>
            <w:vAlign w:val="center"/>
          </w:tcPr>
          <w:p w:rsidR="00777238" w:rsidRPr="00777238" w:rsidRDefault="00777238" w:rsidP="00777238">
            <w:pPr>
              <w:rPr>
                <w:rFonts w:eastAsia="Arial Unicode MS"/>
              </w:rPr>
            </w:pPr>
            <w:r w:rsidRPr="00777238">
              <w:t>65,84</w:t>
            </w:r>
          </w:p>
        </w:tc>
      </w:tr>
      <w:tr w:rsidR="00777238" w:rsidRPr="00777238" w:rsidTr="00777238">
        <w:tc>
          <w:tcPr>
            <w:tcW w:w="531" w:type="dxa"/>
            <w:vAlign w:val="center"/>
          </w:tcPr>
          <w:p w:rsidR="00777238" w:rsidRPr="00777238" w:rsidRDefault="00777238" w:rsidP="00777238">
            <w:r w:rsidRPr="00777238">
              <w:t>2</w:t>
            </w:r>
          </w:p>
        </w:tc>
        <w:tc>
          <w:tcPr>
            <w:tcW w:w="2563" w:type="dxa"/>
            <w:vAlign w:val="center"/>
          </w:tcPr>
          <w:p w:rsidR="00777238" w:rsidRPr="00777238" w:rsidRDefault="00777238" w:rsidP="00777238">
            <w:r w:rsidRPr="00777238">
              <w:t>Блочная котельная №2</w:t>
            </w:r>
          </w:p>
        </w:tc>
        <w:tc>
          <w:tcPr>
            <w:tcW w:w="1045" w:type="dxa"/>
            <w:vAlign w:val="center"/>
          </w:tcPr>
          <w:p w:rsidR="00777238" w:rsidRPr="00777238" w:rsidRDefault="00777238" w:rsidP="00777238">
            <w:r w:rsidRPr="00777238">
              <w:t>62,14</w:t>
            </w:r>
          </w:p>
        </w:tc>
        <w:tc>
          <w:tcPr>
            <w:tcW w:w="958" w:type="dxa"/>
            <w:vAlign w:val="center"/>
          </w:tcPr>
          <w:p w:rsidR="00777238" w:rsidRPr="00777238" w:rsidRDefault="00777238" w:rsidP="00777238">
            <w:r w:rsidRPr="00777238">
              <w:t>62,14</w:t>
            </w:r>
          </w:p>
        </w:tc>
        <w:tc>
          <w:tcPr>
            <w:tcW w:w="958" w:type="dxa"/>
            <w:vAlign w:val="center"/>
          </w:tcPr>
          <w:p w:rsidR="00777238" w:rsidRPr="00777238" w:rsidRDefault="00777238" w:rsidP="00777238">
            <w:pPr>
              <w:rPr>
                <w:rFonts w:eastAsia="Arial Unicode MS"/>
              </w:rPr>
            </w:pPr>
            <w:r w:rsidRPr="00777238">
              <w:t>62,14</w:t>
            </w:r>
          </w:p>
        </w:tc>
        <w:tc>
          <w:tcPr>
            <w:tcW w:w="957" w:type="dxa"/>
            <w:vAlign w:val="center"/>
          </w:tcPr>
          <w:p w:rsidR="00777238" w:rsidRPr="00777238" w:rsidRDefault="00777238" w:rsidP="00777238">
            <w:pPr>
              <w:rPr>
                <w:rFonts w:eastAsia="Arial Unicode MS"/>
              </w:rPr>
            </w:pPr>
            <w:r w:rsidRPr="00777238">
              <w:t>62,14</w:t>
            </w:r>
          </w:p>
        </w:tc>
        <w:tc>
          <w:tcPr>
            <w:tcW w:w="957" w:type="dxa"/>
            <w:vAlign w:val="center"/>
          </w:tcPr>
          <w:p w:rsidR="00777238" w:rsidRPr="00777238" w:rsidRDefault="00777238" w:rsidP="00777238">
            <w:pPr>
              <w:rPr>
                <w:rFonts w:eastAsia="Arial Unicode MS"/>
              </w:rPr>
            </w:pPr>
            <w:r w:rsidRPr="00777238">
              <w:t>62,14</w:t>
            </w:r>
          </w:p>
        </w:tc>
        <w:tc>
          <w:tcPr>
            <w:tcW w:w="821" w:type="dxa"/>
            <w:vAlign w:val="center"/>
          </w:tcPr>
          <w:p w:rsidR="00777238" w:rsidRPr="00777238" w:rsidRDefault="00777238" w:rsidP="00777238">
            <w:pPr>
              <w:rPr>
                <w:rFonts w:eastAsia="Arial Unicode MS"/>
              </w:rPr>
            </w:pPr>
            <w:r w:rsidRPr="00777238">
              <w:t>62,14</w:t>
            </w:r>
          </w:p>
        </w:tc>
        <w:tc>
          <w:tcPr>
            <w:tcW w:w="957" w:type="dxa"/>
            <w:vAlign w:val="center"/>
          </w:tcPr>
          <w:p w:rsidR="00777238" w:rsidRPr="00777238" w:rsidRDefault="00777238" w:rsidP="00777238">
            <w:pPr>
              <w:rPr>
                <w:rFonts w:eastAsia="Arial Unicode MS"/>
              </w:rPr>
            </w:pPr>
            <w:r w:rsidRPr="00777238">
              <w:t>62,14</w:t>
            </w:r>
          </w:p>
        </w:tc>
      </w:tr>
    </w:tbl>
    <w:p w:rsidR="00777238" w:rsidRPr="00777238" w:rsidRDefault="00777238" w:rsidP="00777238"/>
    <w:p w:rsidR="00777238" w:rsidRPr="00777238" w:rsidRDefault="00777238" w:rsidP="00777238">
      <w:r w:rsidRPr="00777238">
        <w:t>13.6. Удельная материальная характеристика тепловых сетей, приведенная к расчетной тепловой нагрузке</w:t>
      </w:r>
    </w:p>
    <w:p w:rsidR="00777238" w:rsidRPr="00777238" w:rsidRDefault="00777238" w:rsidP="00777238">
      <w:r w:rsidRPr="00777238">
        <w:t>Таблица 63</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085"/>
        <w:gridCol w:w="9"/>
        <w:gridCol w:w="983"/>
        <w:gridCol w:w="1020"/>
        <w:gridCol w:w="958"/>
        <w:gridCol w:w="7"/>
        <w:gridCol w:w="950"/>
        <w:gridCol w:w="957"/>
        <w:gridCol w:w="821"/>
        <w:gridCol w:w="957"/>
      </w:tblGrid>
      <w:tr w:rsidR="00777238" w:rsidRPr="00777238" w:rsidTr="00777238">
        <w:tc>
          <w:tcPr>
            <w:tcW w:w="3094" w:type="dxa"/>
            <w:gridSpan w:val="2"/>
            <w:vAlign w:val="center"/>
          </w:tcPr>
          <w:p w:rsidR="00777238" w:rsidRPr="00777238" w:rsidRDefault="00777238" w:rsidP="00777238">
            <w:r w:rsidRPr="00777238">
              <w:t>Источник теплоснабжения</w:t>
            </w:r>
          </w:p>
        </w:tc>
        <w:tc>
          <w:tcPr>
            <w:tcW w:w="983" w:type="dxa"/>
            <w:vAlign w:val="center"/>
          </w:tcPr>
          <w:p w:rsidR="00777238" w:rsidRPr="00777238" w:rsidRDefault="00777238" w:rsidP="00777238">
            <w:r w:rsidRPr="00777238">
              <w:t>2024</w:t>
            </w:r>
          </w:p>
        </w:tc>
        <w:tc>
          <w:tcPr>
            <w:tcW w:w="1020" w:type="dxa"/>
            <w:vAlign w:val="center"/>
          </w:tcPr>
          <w:p w:rsidR="00777238" w:rsidRPr="00777238" w:rsidRDefault="00777238" w:rsidP="00777238">
            <w:r w:rsidRPr="00777238">
              <w:t>2025</w:t>
            </w:r>
          </w:p>
        </w:tc>
        <w:tc>
          <w:tcPr>
            <w:tcW w:w="958" w:type="dxa"/>
            <w:vAlign w:val="center"/>
          </w:tcPr>
          <w:p w:rsidR="00777238" w:rsidRPr="00777238" w:rsidRDefault="00777238" w:rsidP="00777238">
            <w:r w:rsidRPr="00777238">
              <w:t>2026</w:t>
            </w:r>
          </w:p>
        </w:tc>
        <w:tc>
          <w:tcPr>
            <w:tcW w:w="957" w:type="dxa"/>
            <w:gridSpan w:val="2"/>
            <w:vAlign w:val="center"/>
          </w:tcPr>
          <w:p w:rsidR="00777238" w:rsidRPr="00777238" w:rsidRDefault="00777238" w:rsidP="00777238">
            <w:r w:rsidRPr="00777238">
              <w:t>2027</w:t>
            </w:r>
          </w:p>
        </w:tc>
        <w:tc>
          <w:tcPr>
            <w:tcW w:w="957" w:type="dxa"/>
            <w:vAlign w:val="center"/>
          </w:tcPr>
          <w:p w:rsidR="00777238" w:rsidRPr="00777238" w:rsidRDefault="00777238" w:rsidP="00777238">
            <w:r w:rsidRPr="00777238">
              <w:t>2028</w:t>
            </w:r>
          </w:p>
        </w:tc>
        <w:tc>
          <w:tcPr>
            <w:tcW w:w="821" w:type="dxa"/>
            <w:vAlign w:val="center"/>
          </w:tcPr>
          <w:p w:rsidR="00777238" w:rsidRPr="00777238" w:rsidRDefault="00777238" w:rsidP="00777238">
            <w:r w:rsidRPr="00777238">
              <w:t>2029</w:t>
            </w:r>
          </w:p>
        </w:tc>
        <w:tc>
          <w:tcPr>
            <w:tcW w:w="957" w:type="dxa"/>
            <w:vAlign w:val="center"/>
          </w:tcPr>
          <w:p w:rsidR="00777238" w:rsidRPr="00777238" w:rsidRDefault="00777238" w:rsidP="00777238">
            <w:r w:rsidRPr="00777238">
              <w:t>2030- 2040</w:t>
            </w:r>
          </w:p>
        </w:tc>
      </w:tr>
      <w:tr w:rsidR="00777238" w:rsidRPr="00777238" w:rsidTr="00777238">
        <w:tc>
          <w:tcPr>
            <w:tcW w:w="9747" w:type="dxa"/>
            <w:gridSpan w:val="10"/>
            <w:vAlign w:val="center"/>
          </w:tcPr>
          <w:p w:rsidR="00777238" w:rsidRPr="00777238" w:rsidRDefault="00777238" w:rsidP="00777238">
            <w:r w:rsidRPr="00777238">
              <w:t>Блочная котельная №1</w:t>
            </w:r>
          </w:p>
        </w:tc>
      </w:tr>
      <w:tr w:rsidR="00777238" w:rsidRPr="00777238" w:rsidTr="00777238">
        <w:tc>
          <w:tcPr>
            <w:tcW w:w="3085" w:type="dxa"/>
            <w:vAlign w:val="center"/>
          </w:tcPr>
          <w:p w:rsidR="00777238" w:rsidRPr="00777238" w:rsidRDefault="00777238" w:rsidP="00777238">
            <w:r w:rsidRPr="00777238">
              <w:t>Материальная характеристика сети, м</w:t>
            </w:r>
            <w:proofErr w:type="gramStart"/>
            <w:r w:rsidRPr="00777238">
              <w:t>2</w:t>
            </w:r>
            <w:proofErr w:type="gramEnd"/>
          </w:p>
        </w:tc>
        <w:tc>
          <w:tcPr>
            <w:tcW w:w="992" w:type="dxa"/>
            <w:gridSpan w:val="2"/>
            <w:vAlign w:val="center"/>
          </w:tcPr>
          <w:p w:rsidR="00777238" w:rsidRPr="00777238" w:rsidRDefault="00777238" w:rsidP="00777238">
            <w:r w:rsidRPr="00777238">
              <w:t>519,78</w:t>
            </w:r>
          </w:p>
        </w:tc>
        <w:tc>
          <w:tcPr>
            <w:tcW w:w="1020" w:type="dxa"/>
            <w:vAlign w:val="center"/>
          </w:tcPr>
          <w:p w:rsidR="00777238" w:rsidRPr="00777238" w:rsidRDefault="00777238" w:rsidP="00777238">
            <w:r w:rsidRPr="00777238">
              <w:t>519,78</w:t>
            </w:r>
          </w:p>
        </w:tc>
        <w:tc>
          <w:tcPr>
            <w:tcW w:w="965" w:type="dxa"/>
            <w:gridSpan w:val="2"/>
            <w:vAlign w:val="center"/>
          </w:tcPr>
          <w:p w:rsidR="00777238" w:rsidRPr="00777238" w:rsidRDefault="00777238" w:rsidP="00777238">
            <w:r w:rsidRPr="00777238">
              <w:t>519,78</w:t>
            </w:r>
          </w:p>
        </w:tc>
        <w:tc>
          <w:tcPr>
            <w:tcW w:w="950" w:type="dxa"/>
            <w:vAlign w:val="center"/>
          </w:tcPr>
          <w:p w:rsidR="00777238" w:rsidRPr="00777238" w:rsidRDefault="00777238" w:rsidP="00777238">
            <w:r w:rsidRPr="00777238">
              <w:t>519,78</w:t>
            </w:r>
          </w:p>
        </w:tc>
        <w:tc>
          <w:tcPr>
            <w:tcW w:w="957" w:type="dxa"/>
            <w:vAlign w:val="center"/>
          </w:tcPr>
          <w:p w:rsidR="00777238" w:rsidRPr="00777238" w:rsidRDefault="00777238" w:rsidP="00777238">
            <w:r w:rsidRPr="00777238">
              <w:t>519,78</w:t>
            </w:r>
          </w:p>
        </w:tc>
        <w:tc>
          <w:tcPr>
            <w:tcW w:w="821" w:type="dxa"/>
            <w:vAlign w:val="center"/>
          </w:tcPr>
          <w:p w:rsidR="00777238" w:rsidRPr="00777238" w:rsidRDefault="00777238" w:rsidP="00777238">
            <w:r w:rsidRPr="00777238">
              <w:t>519,78</w:t>
            </w:r>
          </w:p>
        </w:tc>
        <w:tc>
          <w:tcPr>
            <w:tcW w:w="957" w:type="dxa"/>
            <w:vAlign w:val="center"/>
          </w:tcPr>
          <w:p w:rsidR="00777238" w:rsidRPr="00777238" w:rsidRDefault="00777238" w:rsidP="00777238">
            <w:r w:rsidRPr="00777238">
              <w:t>519,78</w:t>
            </w:r>
          </w:p>
        </w:tc>
      </w:tr>
      <w:tr w:rsidR="00777238" w:rsidRPr="00777238" w:rsidTr="00777238">
        <w:tc>
          <w:tcPr>
            <w:tcW w:w="3085" w:type="dxa"/>
            <w:vAlign w:val="center"/>
          </w:tcPr>
          <w:p w:rsidR="00777238" w:rsidRPr="00777238" w:rsidRDefault="00777238" w:rsidP="00777238">
            <w:r w:rsidRPr="00777238">
              <w:t>Расчетная тепловая нагрузка, Гкал</w:t>
            </w:r>
          </w:p>
        </w:tc>
        <w:tc>
          <w:tcPr>
            <w:tcW w:w="992" w:type="dxa"/>
            <w:gridSpan w:val="2"/>
            <w:vAlign w:val="center"/>
          </w:tcPr>
          <w:p w:rsidR="00777238" w:rsidRPr="00777238" w:rsidRDefault="00777238" w:rsidP="00777238">
            <w:r w:rsidRPr="00777238">
              <w:t>5,945</w:t>
            </w:r>
          </w:p>
        </w:tc>
        <w:tc>
          <w:tcPr>
            <w:tcW w:w="1020" w:type="dxa"/>
            <w:vAlign w:val="center"/>
          </w:tcPr>
          <w:p w:rsidR="00777238" w:rsidRPr="00777238" w:rsidRDefault="00777238" w:rsidP="00777238">
            <w:r w:rsidRPr="00777238">
              <w:t>5,945</w:t>
            </w:r>
          </w:p>
        </w:tc>
        <w:tc>
          <w:tcPr>
            <w:tcW w:w="965" w:type="dxa"/>
            <w:gridSpan w:val="2"/>
            <w:vAlign w:val="center"/>
          </w:tcPr>
          <w:p w:rsidR="00777238" w:rsidRPr="00777238" w:rsidRDefault="00777238" w:rsidP="00777238">
            <w:r w:rsidRPr="00777238">
              <w:t>5,945</w:t>
            </w:r>
          </w:p>
        </w:tc>
        <w:tc>
          <w:tcPr>
            <w:tcW w:w="950" w:type="dxa"/>
            <w:vAlign w:val="center"/>
          </w:tcPr>
          <w:p w:rsidR="00777238" w:rsidRPr="00777238" w:rsidRDefault="00777238" w:rsidP="00777238">
            <w:r w:rsidRPr="00777238">
              <w:t>5,945</w:t>
            </w:r>
          </w:p>
        </w:tc>
        <w:tc>
          <w:tcPr>
            <w:tcW w:w="957" w:type="dxa"/>
            <w:vAlign w:val="center"/>
          </w:tcPr>
          <w:p w:rsidR="00777238" w:rsidRPr="00777238" w:rsidRDefault="00777238" w:rsidP="00777238">
            <w:r w:rsidRPr="00777238">
              <w:t>5,945</w:t>
            </w:r>
          </w:p>
        </w:tc>
        <w:tc>
          <w:tcPr>
            <w:tcW w:w="821" w:type="dxa"/>
            <w:vAlign w:val="center"/>
          </w:tcPr>
          <w:p w:rsidR="00777238" w:rsidRPr="00777238" w:rsidRDefault="00777238" w:rsidP="00777238">
            <w:r w:rsidRPr="00777238">
              <w:t>5,945</w:t>
            </w:r>
          </w:p>
        </w:tc>
        <w:tc>
          <w:tcPr>
            <w:tcW w:w="957" w:type="dxa"/>
            <w:vAlign w:val="center"/>
          </w:tcPr>
          <w:p w:rsidR="00777238" w:rsidRPr="00777238" w:rsidRDefault="00777238" w:rsidP="00777238">
            <w:r w:rsidRPr="00777238">
              <w:t>5,945</w:t>
            </w:r>
          </w:p>
        </w:tc>
      </w:tr>
      <w:tr w:rsidR="00777238" w:rsidRPr="00777238" w:rsidTr="00777238">
        <w:tc>
          <w:tcPr>
            <w:tcW w:w="3085" w:type="dxa"/>
            <w:vAlign w:val="center"/>
          </w:tcPr>
          <w:p w:rsidR="00777238" w:rsidRPr="00777238" w:rsidRDefault="00777238" w:rsidP="00777238">
            <w:r w:rsidRPr="00777238">
              <w:t xml:space="preserve">Удельная материальная характеристика </w:t>
            </w:r>
            <w:r w:rsidRPr="00777238">
              <w:lastRenderedPageBreak/>
              <w:t>тепловых сетей, приведенная к расчетной тепловой нагрузке, м</w:t>
            </w:r>
            <w:proofErr w:type="gramStart"/>
            <w:r w:rsidRPr="00777238">
              <w:t>2</w:t>
            </w:r>
            <w:proofErr w:type="gramEnd"/>
            <w:r w:rsidRPr="00777238">
              <w:t>/Гкал/ч</w:t>
            </w:r>
          </w:p>
        </w:tc>
        <w:tc>
          <w:tcPr>
            <w:tcW w:w="992" w:type="dxa"/>
            <w:gridSpan w:val="2"/>
            <w:vAlign w:val="center"/>
          </w:tcPr>
          <w:p w:rsidR="00777238" w:rsidRPr="00777238" w:rsidRDefault="00777238" w:rsidP="00777238">
            <w:r w:rsidRPr="00777238">
              <w:lastRenderedPageBreak/>
              <w:t>87,43</w:t>
            </w:r>
          </w:p>
        </w:tc>
        <w:tc>
          <w:tcPr>
            <w:tcW w:w="1020" w:type="dxa"/>
            <w:vAlign w:val="center"/>
          </w:tcPr>
          <w:p w:rsidR="00777238" w:rsidRPr="00777238" w:rsidRDefault="00777238" w:rsidP="00777238">
            <w:r w:rsidRPr="00777238">
              <w:t>87,43</w:t>
            </w:r>
          </w:p>
        </w:tc>
        <w:tc>
          <w:tcPr>
            <w:tcW w:w="965" w:type="dxa"/>
            <w:gridSpan w:val="2"/>
            <w:vAlign w:val="center"/>
          </w:tcPr>
          <w:p w:rsidR="00777238" w:rsidRPr="00777238" w:rsidRDefault="00777238" w:rsidP="00777238">
            <w:r w:rsidRPr="00777238">
              <w:t>87,43</w:t>
            </w:r>
          </w:p>
        </w:tc>
        <w:tc>
          <w:tcPr>
            <w:tcW w:w="950" w:type="dxa"/>
            <w:vAlign w:val="center"/>
          </w:tcPr>
          <w:p w:rsidR="00777238" w:rsidRPr="00777238" w:rsidRDefault="00777238" w:rsidP="00777238">
            <w:r w:rsidRPr="00777238">
              <w:t>87,43</w:t>
            </w:r>
          </w:p>
        </w:tc>
        <w:tc>
          <w:tcPr>
            <w:tcW w:w="957" w:type="dxa"/>
            <w:vAlign w:val="center"/>
          </w:tcPr>
          <w:p w:rsidR="00777238" w:rsidRPr="00777238" w:rsidRDefault="00777238" w:rsidP="00777238">
            <w:r w:rsidRPr="00777238">
              <w:t>87,43</w:t>
            </w:r>
          </w:p>
        </w:tc>
        <w:tc>
          <w:tcPr>
            <w:tcW w:w="821" w:type="dxa"/>
            <w:vAlign w:val="center"/>
          </w:tcPr>
          <w:p w:rsidR="00777238" w:rsidRPr="00777238" w:rsidRDefault="00777238" w:rsidP="00777238">
            <w:r w:rsidRPr="00777238">
              <w:t>87,43</w:t>
            </w:r>
          </w:p>
        </w:tc>
        <w:tc>
          <w:tcPr>
            <w:tcW w:w="957" w:type="dxa"/>
            <w:vAlign w:val="center"/>
          </w:tcPr>
          <w:p w:rsidR="00777238" w:rsidRPr="00777238" w:rsidRDefault="00777238" w:rsidP="00777238">
            <w:r w:rsidRPr="00777238">
              <w:t>87,43</w:t>
            </w:r>
          </w:p>
        </w:tc>
      </w:tr>
      <w:tr w:rsidR="00777238" w:rsidRPr="00777238" w:rsidTr="00777238">
        <w:tc>
          <w:tcPr>
            <w:tcW w:w="9747" w:type="dxa"/>
            <w:gridSpan w:val="10"/>
            <w:vAlign w:val="center"/>
          </w:tcPr>
          <w:p w:rsidR="00777238" w:rsidRPr="00777238" w:rsidRDefault="00777238" w:rsidP="00777238">
            <w:r w:rsidRPr="00777238">
              <w:lastRenderedPageBreak/>
              <w:t>Блочная котельная №2</w:t>
            </w:r>
          </w:p>
        </w:tc>
      </w:tr>
      <w:tr w:rsidR="00777238" w:rsidRPr="00777238" w:rsidTr="00777238">
        <w:tc>
          <w:tcPr>
            <w:tcW w:w="3085" w:type="dxa"/>
            <w:vAlign w:val="center"/>
          </w:tcPr>
          <w:p w:rsidR="00777238" w:rsidRPr="00777238" w:rsidRDefault="00777238" w:rsidP="00777238">
            <w:r w:rsidRPr="00777238">
              <w:t>Материальная характеристика сети, м</w:t>
            </w:r>
            <w:proofErr w:type="gramStart"/>
            <w:r w:rsidRPr="00777238">
              <w:t>2</w:t>
            </w:r>
            <w:proofErr w:type="gramEnd"/>
          </w:p>
        </w:tc>
        <w:tc>
          <w:tcPr>
            <w:tcW w:w="992" w:type="dxa"/>
            <w:gridSpan w:val="2"/>
            <w:vAlign w:val="center"/>
          </w:tcPr>
          <w:p w:rsidR="00777238" w:rsidRPr="00777238" w:rsidRDefault="00777238" w:rsidP="00777238">
            <w:r w:rsidRPr="00777238">
              <w:t>83,31</w:t>
            </w:r>
          </w:p>
        </w:tc>
        <w:tc>
          <w:tcPr>
            <w:tcW w:w="1020" w:type="dxa"/>
            <w:vAlign w:val="center"/>
          </w:tcPr>
          <w:p w:rsidR="00777238" w:rsidRPr="00777238" w:rsidRDefault="00777238" w:rsidP="00777238">
            <w:r w:rsidRPr="00777238">
              <w:t>83,31</w:t>
            </w:r>
          </w:p>
        </w:tc>
        <w:tc>
          <w:tcPr>
            <w:tcW w:w="965" w:type="dxa"/>
            <w:gridSpan w:val="2"/>
            <w:vAlign w:val="center"/>
          </w:tcPr>
          <w:p w:rsidR="00777238" w:rsidRPr="00777238" w:rsidRDefault="00777238" w:rsidP="00777238">
            <w:r w:rsidRPr="00777238">
              <w:t>83,31</w:t>
            </w:r>
          </w:p>
        </w:tc>
        <w:tc>
          <w:tcPr>
            <w:tcW w:w="950" w:type="dxa"/>
            <w:vAlign w:val="center"/>
          </w:tcPr>
          <w:p w:rsidR="00777238" w:rsidRPr="00777238" w:rsidRDefault="00777238" w:rsidP="00777238">
            <w:r w:rsidRPr="00777238">
              <w:t>83,31</w:t>
            </w:r>
          </w:p>
        </w:tc>
        <w:tc>
          <w:tcPr>
            <w:tcW w:w="957" w:type="dxa"/>
            <w:vAlign w:val="center"/>
          </w:tcPr>
          <w:p w:rsidR="00777238" w:rsidRPr="00777238" w:rsidRDefault="00777238" w:rsidP="00777238">
            <w:r w:rsidRPr="00777238">
              <w:t>83,31</w:t>
            </w:r>
          </w:p>
        </w:tc>
        <w:tc>
          <w:tcPr>
            <w:tcW w:w="821" w:type="dxa"/>
            <w:vAlign w:val="center"/>
          </w:tcPr>
          <w:p w:rsidR="00777238" w:rsidRPr="00777238" w:rsidRDefault="00777238" w:rsidP="00777238">
            <w:r w:rsidRPr="00777238">
              <w:t>83,31</w:t>
            </w:r>
          </w:p>
        </w:tc>
        <w:tc>
          <w:tcPr>
            <w:tcW w:w="957" w:type="dxa"/>
            <w:vAlign w:val="center"/>
          </w:tcPr>
          <w:p w:rsidR="00777238" w:rsidRPr="00777238" w:rsidRDefault="00777238" w:rsidP="00777238">
            <w:r w:rsidRPr="00777238">
              <w:t>83,31</w:t>
            </w:r>
          </w:p>
        </w:tc>
      </w:tr>
      <w:tr w:rsidR="00777238" w:rsidRPr="00777238" w:rsidTr="00777238">
        <w:tc>
          <w:tcPr>
            <w:tcW w:w="3085" w:type="dxa"/>
            <w:vAlign w:val="center"/>
          </w:tcPr>
          <w:p w:rsidR="00777238" w:rsidRPr="00777238" w:rsidRDefault="00777238" w:rsidP="00777238">
            <w:r w:rsidRPr="00777238">
              <w:t>Расчетная тепловая нагрузка, Гкал</w:t>
            </w:r>
          </w:p>
        </w:tc>
        <w:tc>
          <w:tcPr>
            <w:tcW w:w="992" w:type="dxa"/>
            <w:gridSpan w:val="2"/>
            <w:vAlign w:val="center"/>
          </w:tcPr>
          <w:p w:rsidR="00777238" w:rsidRPr="00777238" w:rsidRDefault="00777238" w:rsidP="00777238">
            <w:r w:rsidRPr="00777238">
              <w:t>0,9321</w:t>
            </w:r>
          </w:p>
        </w:tc>
        <w:tc>
          <w:tcPr>
            <w:tcW w:w="1020" w:type="dxa"/>
            <w:vAlign w:val="center"/>
          </w:tcPr>
          <w:p w:rsidR="00777238" w:rsidRPr="00777238" w:rsidRDefault="00777238" w:rsidP="00777238">
            <w:r w:rsidRPr="00777238">
              <w:t>0,9321</w:t>
            </w:r>
          </w:p>
        </w:tc>
        <w:tc>
          <w:tcPr>
            <w:tcW w:w="965" w:type="dxa"/>
            <w:gridSpan w:val="2"/>
            <w:vAlign w:val="center"/>
          </w:tcPr>
          <w:p w:rsidR="00777238" w:rsidRPr="00777238" w:rsidRDefault="00777238" w:rsidP="00777238">
            <w:r w:rsidRPr="00777238">
              <w:t>0,9321</w:t>
            </w:r>
          </w:p>
        </w:tc>
        <w:tc>
          <w:tcPr>
            <w:tcW w:w="950" w:type="dxa"/>
            <w:vAlign w:val="center"/>
          </w:tcPr>
          <w:p w:rsidR="00777238" w:rsidRPr="00777238" w:rsidRDefault="00777238" w:rsidP="00777238">
            <w:r w:rsidRPr="00777238">
              <w:t>0,9321</w:t>
            </w:r>
          </w:p>
        </w:tc>
        <w:tc>
          <w:tcPr>
            <w:tcW w:w="957" w:type="dxa"/>
            <w:vAlign w:val="center"/>
          </w:tcPr>
          <w:p w:rsidR="00777238" w:rsidRPr="00777238" w:rsidRDefault="00777238" w:rsidP="00777238">
            <w:r w:rsidRPr="00777238">
              <w:t>0,9321</w:t>
            </w:r>
          </w:p>
        </w:tc>
        <w:tc>
          <w:tcPr>
            <w:tcW w:w="821" w:type="dxa"/>
            <w:vAlign w:val="center"/>
          </w:tcPr>
          <w:p w:rsidR="00777238" w:rsidRPr="00777238" w:rsidRDefault="00777238" w:rsidP="00777238">
            <w:r w:rsidRPr="00777238">
              <w:t>0,9321</w:t>
            </w:r>
          </w:p>
        </w:tc>
        <w:tc>
          <w:tcPr>
            <w:tcW w:w="957" w:type="dxa"/>
            <w:vAlign w:val="center"/>
          </w:tcPr>
          <w:p w:rsidR="00777238" w:rsidRPr="00777238" w:rsidRDefault="00777238" w:rsidP="00777238">
            <w:r w:rsidRPr="00777238">
              <w:t>0,9321</w:t>
            </w:r>
          </w:p>
        </w:tc>
      </w:tr>
      <w:tr w:rsidR="00777238" w:rsidRPr="00777238" w:rsidTr="00777238">
        <w:tc>
          <w:tcPr>
            <w:tcW w:w="3085" w:type="dxa"/>
            <w:vAlign w:val="center"/>
          </w:tcPr>
          <w:p w:rsidR="00777238" w:rsidRPr="00777238" w:rsidRDefault="00777238" w:rsidP="00777238">
            <w:r w:rsidRPr="00777238">
              <w:t>Удельная материальная характеристика тепловых сетей, приведенная к расчетной тепловой нагрузке, м</w:t>
            </w:r>
            <w:proofErr w:type="gramStart"/>
            <w:r w:rsidRPr="00777238">
              <w:t>2</w:t>
            </w:r>
            <w:proofErr w:type="gramEnd"/>
            <w:r w:rsidRPr="00777238">
              <w:t>/Гкал/ч</w:t>
            </w:r>
          </w:p>
        </w:tc>
        <w:tc>
          <w:tcPr>
            <w:tcW w:w="992" w:type="dxa"/>
            <w:gridSpan w:val="2"/>
            <w:vAlign w:val="center"/>
          </w:tcPr>
          <w:p w:rsidR="00777238" w:rsidRPr="00777238" w:rsidRDefault="00777238" w:rsidP="00777238">
            <w:r w:rsidRPr="00777238">
              <w:t>89,38</w:t>
            </w:r>
          </w:p>
        </w:tc>
        <w:tc>
          <w:tcPr>
            <w:tcW w:w="1020" w:type="dxa"/>
            <w:vAlign w:val="center"/>
          </w:tcPr>
          <w:p w:rsidR="00777238" w:rsidRPr="00777238" w:rsidRDefault="00777238" w:rsidP="00777238">
            <w:r w:rsidRPr="00777238">
              <w:t>89,38</w:t>
            </w:r>
          </w:p>
        </w:tc>
        <w:tc>
          <w:tcPr>
            <w:tcW w:w="965" w:type="dxa"/>
            <w:gridSpan w:val="2"/>
            <w:vAlign w:val="center"/>
          </w:tcPr>
          <w:p w:rsidR="00777238" w:rsidRPr="00777238" w:rsidRDefault="00777238" w:rsidP="00777238">
            <w:r w:rsidRPr="00777238">
              <w:t>89,38</w:t>
            </w:r>
          </w:p>
        </w:tc>
        <w:tc>
          <w:tcPr>
            <w:tcW w:w="950" w:type="dxa"/>
            <w:vAlign w:val="center"/>
          </w:tcPr>
          <w:p w:rsidR="00777238" w:rsidRPr="00777238" w:rsidRDefault="00777238" w:rsidP="00777238">
            <w:r w:rsidRPr="00777238">
              <w:t>89,38</w:t>
            </w:r>
          </w:p>
        </w:tc>
        <w:tc>
          <w:tcPr>
            <w:tcW w:w="957" w:type="dxa"/>
            <w:vAlign w:val="center"/>
          </w:tcPr>
          <w:p w:rsidR="00777238" w:rsidRPr="00777238" w:rsidRDefault="00777238" w:rsidP="00777238">
            <w:r w:rsidRPr="00777238">
              <w:t>89,38</w:t>
            </w:r>
          </w:p>
        </w:tc>
        <w:tc>
          <w:tcPr>
            <w:tcW w:w="821" w:type="dxa"/>
            <w:vAlign w:val="center"/>
          </w:tcPr>
          <w:p w:rsidR="00777238" w:rsidRPr="00777238" w:rsidRDefault="00777238" w:rsidP="00777238">
            <w:r w:rsidRPr="00777238">
              <w:t>89,38</w:t>
            </w:r>
          </w:p>
        </w:tc>
        <w:tc>
          <w:tcPr>
            <w:tcW w:w="957" w:type="dxa"/>
            <w:vAlign w:val="center"/>
          </w:tcPr>
          <w:p w:rsidR="00777238" w:rsidRPr="00777238" w:rsidRDefault="00777238" w:rsidP="00777238">
            <w:r w:rsidRPr="00777238">
              <w:t>89,38</w:t>
            </w:r>
          </w:p>
        </w:tc>
      </w:tr>
    </w:tbl>
    <w:p w:rsidR="00777238" w:rsidRPr="00777238" w:rsidRDefault="00777238" w:rsidP="00777238"/>
    <w:p w:rsidR="00777238" w:rsidRPr="00777238" w:rsidRDefault="00777238" w:rsidP="00777238">
      <w:r w:rsidRPr="00777238">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777238" w:rsidRPr="00777238" w:rsidRDefault="00777238" w:rsidP="00777238">
      <w:r w:rsidRPr="00777238">
        <w:t>Показатель не предусмотрен, в связи с отсутствием тепловой энергии, выработанной в комбинированном режиме.</w:t>
      </w:r>
    </w:p>
    <w:p w:rsidR="00777238" w:rsidRPr="00777238" w:rsidRDefault="00777238" w:rsidP="00777238">
      <w:r w:rsidRPr="00777238">
        <w:t>13.8. Удельный расход условного топлива на отпуск электрической энергии</w:t>
      </w:r>
    </w:p>
    <w:p w:rsidR="00777238" w:rsidRPr="00777238" w:rsidRDefault="00777238" w:rsidP="00777238">
      <w:r w:rsidRPr="00777238">
        <w:t>Удельный расход условного топлива 50,4 кВт*</w:t>
      </w:r>
      <w:proofErr w:type="gramStart"/>
      <w:r w:rsidRPr="00777238">
        <w:t>ч</w:t>
      </w:r>
      <w:proofErr w:type="gramEnd"/>
      <w:r w:rsidRPr="00777238">
        <w:t>/Гкал.</w:t>
      </w:r>
    </w:p>
    <w:p w:rsidR="00777238" w:rsidRPr="00777238" w:rsidRDefault="00777238" w:rsidP="00777238">
      <w:r w:rsidRPr="00777238">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777238" w:rsidRPr="00777238" w:rsidRDefault="00777238" w:rsidP="00777238">
      <w:r w:rsidRPr="00777238">
        <w:t>Показатель не предусмотрен, в связи с отсутствием тепловой энергии, выработанной в комбинированном режиме.</w:t>
      </w:r>
    </w:p>
    <w:p w:rsidR="00777238" w:rsidRPr="00777238" w:rsidRDefault="00777238" w:rsidP="00777238">
      <w:r w:rsidRPr="00777238">
        <w:t>13.10. Доля отпуска тепловой энергии, осуществляемого потребителям по приборам учета, в общем объеме отпущенной тепловой энергии</w:t>
      </w:r>
    </w:p>
    <w:p w:rsidR="00777238" w:rsidRPr="00777238" w:rsidRDefault="00777238" w:rsidP="00777238">
      <w:r w:rsidRPr="00777238">
        <w:t>Таблица 64</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376"/>
        <w:gridCol w:w="1276"/>
        <w:gridCol w:w="992"/>
        <w:gridCol w:w="1134"/>
        <w:gridCol w:w="993"/>
        <w:gridCol w:w="992"/>
        <w:gridCol w:w="992"/>
        <w:gridCol w:w="992"/>
      </w:tblGrid>
      <w:tr w:rsidR="00777238" w:rsidRPr="00777238" w:rsidTr="00777238">
        <w:tc>
          <w:tcPr>
            <w:tcW w:w="2376" w:type="dxa"/>
            <w:vMerge w:val="restart"/>
            <w:vAlign w:val="center"/>
          </w:tcPr>
          <w:p w:rsidR="00777238" w:rsidRPr="00777238" w:rsidRDefault="00777238" w:rsidP="00777238">
            <w:r w:rsidRPr="00777238">
              <w:t>Наименование источника</w:t>
            </w:r>
          </w:p>
        </w:tc>
        <w:tc>
          <w:tcPr>
            <w:tcW w:w="7371" w:type="dxa"/>
            <w:gridSpan w:val="7"/>
            <w:vAlign w:val="center"/>
          </w:tcPr>
          <w:p w:rsidR="00777238" w:rsidRPr="00777238" w:rsidRDefault="00777238" w:rsidP="00777238">
            <w:r w:rsidRPr="00777238">
              <w:t>Доля отпуска тепловой энергии, осуществляемого потребителям по приборам учета, в общем объеме отпущенной тепловой энергии, %</w:t>
            </w:r>
          </w:p>
        </w:tc>
      </w:tr>
      <w:tr w:rsidR="00777238" w:rsidRPr="00777238" w:rsidTr="00777238">
        <w:tc>
          <w:tcPr>
            <w:tcW w:w="2376" w:type="dxa"/>
            <w:vMerge/>
            <w:vAlign w:val="center"/>
          </w:tcPr>
          <w:p w:rsidR="00777238" w:rsidRPr="00777238" w:rsidRDefault="00777238" w:rsidP="00777238"/>
        </w:tc>
        <w:tc>
          <w:tcPr>
            <w:tcW w:w="1276" w:type="dxa"/>
            <w:vAlign w:val="center"/>
          </w:tcPr>
          <w:p w:rsidR="00777238" w:rsidRPr="00777238" w:rsidRDefault="00777238" w:rsidP="00777238">
            <w:r w:rsidRPr="00777238">
              <w:t>2024</w:t>
            </w:r>
          </w:p>
        </w:tc>
        <w:tc>
          <w:tcPr>
            <w:tcW w:w="992" w:type="dxa"/>
            <w:vAlign w:val="center"/>
          </w:tcPr>
          <w:p w:rsidR="00777238" w:rsidRPr="00777238" w:rsidRDefault="00777238" w:rsidP="00777238">
            <w:r w:rsidRPr="00777238">
              <w:t>2025</w:t>
            </w:r>
          </w:p>
        </w:tc>
        <w:tc>
          <w:tcPr>
            <w:tcW w:w="1134" w:type="dxa"/>
            <w:vAlign w:val="center"/>
          </w:tcPr>
          <w:p w:rsidR="00777238" w:rsidRPr="00777238" w:rsidRDefault="00777238" w:rsidP="00777238">
            <w:r w:rsidRPr="00777238">
              <w:t>2026</w:t>
            </w:r>
          </w:p>
        </w:tc>
        <w:tc>
          <w:tcPr>
            <w:tcW w:w="993" w:type="dxa"/>
            <w:vAlign w:val="center"/>
          </w:tcPr>
          <w:p w:rsidR="00777238" w:rsidRPr="00777238" w:rsidRDefault="00777238" w:rsidP="00777238">
            <w:r w:rsidRPr="00777238">
              <w:t>2027</w:t>
            </w:r>
          </w:p>
        </w:tc>
        <w:tc>
          <w:tcPr>
            <w:tcW w:w="992" w:type="dxa"/>
            <w:vAlign w:val="center"/>
          </w:tcPr>
          <w:p w:rsidR="00777238" w:rsidRPr="00777238" w:rsidRDefault="00777238" w:rsidP="00777238">
            <w:r w:rsidRPr="00777238">
              <w:t>2028</w:t>
            </w:r>
          </w:p>
        </w:tc>
        <w:tc>
          <w:tcPr>
            <w:tcW w:w="992" w:type="dxa"/>
            <w:vAlign w:val="center"/>
          </w:tcPr>
          <w:p w:rsidR="00777238" w:rsidRPr="00777238" w:rsidRDefault="00777238" w:rsidP="00777238">
            <w:r w:rsidRPr="00777238">
              <w:t>2029</w:t>
            </w:r>
          </w:p>
        </w:tc>
        <w:tc>
          <w:tcPr>
            <w:tcW w:w="992" w:type="dxa"/>
            <w:vAlign w:val="center"/>
          </w:tcPr>
          <w:p w:rsidR="00777238" w:rsidRPr="00777238" w:rsidRDefault="00777238" w:rsidP="00777238">
            <w:r w:rsidRPr="00777238">
              <w:t>2030- 2040</w:t>
            </w:r>
          </w:p>
        </w:tc>
      </w:tr>
      <w:tr w:rsidR="00777238" w:rsidRPr="00777238" w:rsidTr="00777238">
        <w:tc>
          <w:tcPr>
            <w:tcW w:w="2376" w:type="dxa"/>
            <w:vAlign w:val="center"/>
          </w:tcPr>
          <w:p w:rsidR="00777238" w:rsidRPr="00777238" w:rsidRDefault="00777238" w:rsidP="00777238">
            <w:r w:rsidRPr="00777238">
              <w:t>Блочная котельная №1</w:t>
            </w:r>
          </w:p>
        </w:tc>
        <w:tc>
          <w:tcPr>
            <w:tcW w:w="1276" w:type="dxa"/>
            <w:vAlign w:val="center"/>
          </w:tcPr>
          <w:p w:rsidR="00777238" w:rsidRPr="00777238" w:rsidRDefault="00777238" w:rsidP="00777238">
            <w:r w:rsidRPr="00777238">
              <w:t>1</w:t>
            </w:r>
          </w:p>
        </w:tc>
        <w:tc>
          <w:tcPr>
            <w:tcW w:w="992" w:type="dxa"/>
            <w:vAlign w:val="center"/>
          </w:tcPr>
          <w:p w:rsidR="00777238" w:rsidRPr="00777238" w:rsidRDefault="00777238" w:rsidP="00777238">
            <w:r w:rsidRPr="00777238">
              <w:t>1</w:t>
            </w:r>
          </w:p>
        </w:tc>
        <w:tc>
          <w:tcPr>
            <w:tcW w:w="1134" w:type="dxa"/>
            <w:vAlign w:val="center"/>
          </w:tcPr>
          <w:p w:rsidR="00777238" w:rsidRPr="00777238" w:rsidRDefault="00777238" w:rsidP="00777238">
            <w:r w:rsidRPr="00777238">
              <w:t>1</w:t>
            </w:r>
          </w:p>
        </w:tc>
        <w:tc>
          <w:tcPr>
            <w:tcW w:w="993" w:type="dxa"/>
            <w:vAlign w:val="center"/>
          </w:tcPr>
          <w:p w:rsidR="00777238" w:rsidRPr="00777238" w:rsidRDefault="00777238" w:rsidP="00777238">
            <w:r w:rsidRPr="00777238">
              <w:t>1</w:t>
            </w:r>
          </w:p>
        </w:tc>
        <w:tc>
          <w:tcPr>
            <w:tcW w:w="992" w:type="dxa"/>
            <w:vAlign w:val="center"/>
          </w:tcPr>
          <w:p w:rsidR="00777238" w:rsidRPr="00777238" w:rsidRDefault="00777238" w:rsidP="00777238">
            <w:r w:rsidRPr="00777238">
              <w:t>1</w:t>
            </w:r>
          </w:p>
        </w:tc>
        <w:tc>
          <w:tcPr>
            <w:tcW w:w="992" w:type="dxa"/>
            <w:vAlign w:val="center"/>
          </w:tcPr>
          <w:p w:rsidR="00777238" w:rsidRPr="00777238" w:rsidRDefault="00777238" w:rsidP="00777238">
            <w:r w:rsidRPr="00777238">
              <w:t>1</w:t>
            </w:r>
          </w:p>
        </w:tc>
        <w:tc>
          <w:tcPr>
            <w:tcW w:w="992" w:type="dxa"/>
            <w:vAlign w:val="center"/>
          </w:tcPr>
          <w:p w:rsidR="00777238" w:rsidRPr="00777238" w:rsidRDefault="00777238" w:rsidP="00777238">
            <w:r w:rsidRPr="00777238">
              <w:t>1</w:t>
            </w:r>
          </w:p>
        </w:tc>
      </w:tr>
      <w:tr w:rsidR="00777238" w:rsidRPr="00777238" w:rsidTr="00777238">
        <w:tc>
          <w:tcPr>
            <w:tcW w:w="2376" w:type="dxa"/>
            <w:vAlign w:val="center"/>
          </w:tcPr>
          <w:p w:rsidR="00777238" w:rsidRPr="00777238" w:rsidRDefault="00777238" w:rsidP="00777238">
            <w:r w:rsidRPr="00777238">
              <w:t>Блочная котельная №2</w:t>
            </w:r>
          </w:p>
        </w:tc>
        <w:tc>
          <w:tcPr>
            <w:tcW w:w="1276" w:type="dxa"/>
            <w:vAlign w:val="center"/>
          </w:tcPr>
          <w:p w:rsidR="00777238" w:rsidRPr="00777238" w:rsidRDefault="00777238" w:rsidP="00777238">
            <w:r w:rsidRPr="00777238">
              <w:t>1</w:t>
            </w:r>
          </w:p>
        </w:tc>
        <w:tc>
          <w:tcPr>
            <w:tcW w:w="992" w:type="dxa"/>
            <w:vAlign w:val="center"/>
          </w:tcPr>
          <w:p w:rsidR="00777238" w:rsidRPr="00777238" w:rsidRDefault="00777238" w:rsidP="00777238">
            <w:r w:rsidRPr="00777238">
              <w:t>1</w:t>
            </w:r>
          </w:p>
        </w:tc>
        <w:tc>
          <w:tcPr>
            <w:tcW w:w="1134" w:type="dxa"/>
            <w:vAlign w:val="center"/>
          </w:tcPr>
          <w:p w:rsidR="00777238" w:rsidRPr="00777238" w:rsidRDefault="00777238" w:rsidP="00777238">
            <w:r w:rsidRPr="00777238">
              <w:t>1</w:t>
            </w:r>
          </w:p>
        </w:tc>
        <w:tc>
          <w:tcPr>
            <w:tcW w:w="993" w:type="dxa"/>
            <w:vAlign w:val="center"/>
          </w:tcPr>
          <w:p w:rsidR="00777238" w:rsidRPr="00777238" w:rsidRDefault="00777238" w:rsidP="00777238">
            <w:r w:rsidRPr="00777238">
              <w:t>1</w:t>
            </w:r>
          </w:p>
        </w:tc>
        <w:tc>
          <w:tcPr>
            <w:tcW w:w="992" w:type="dxa"/>
            <w:vAlign w:val="center"/>
          </w:tcPr>
          <w:p w:rsidR="00777238" w:rsidRPr="00777238" w:rsidRDefault="00777238" w:rsidP="00777238">
            <w:r w:rsidRPr="00777238">
              <w:t>1</w:t>
            </w:r>
          </w:p>
        </w:tc>
        <w:tc>
          <w:tcPr>
            <w:tcW w:w="992" w:type="dxa"/>
            <w:vAlign w:val="center"/>
          </w:tcPr>
          <w:p w:rsidR="00777238" w:rsidRPr="00777238" w:rsidRDefault="00777238" w:rsidP="00777238">
            <w:r w:rsidRPr="00777238">
              <w:t>1</w:t>
            </w:r>
          </w:p>
        </w:tc>
        <w:tc>
          <w:tcPr>
            <w:tcW w:w="992" w:type="dxa"/>
            <w:vAlign w:val="center"/>
          </w:tcPr>
          <w:p w:rsidR="00777238" w:rsidRPr="00777238" w:rsidRDefault="00777238" w:rsidP="00777238">
            <w:r w:rsidRPr="00777238">
              <w:t>1</w:t>
            </w:r>
          </w:p>
        </w:tc>
      </w:tr>
    </w:tbl>
    <w:p w:rsidR="00777238" w:rsidRPr="00777238" w:rsidRDefault="00777238" w:rsidP="00777238"/>
    <w:p w:rsidR="00777238" w:rsidRPr="00777238" w:rsidRDefault="00777238" w:rsidP="00777238">
      <w:r w:rsidRPr="00777238">
        <w:lastRenderedPageBreak/>
        <w:t>13.11. Средневзвешенный (по материальной характеристике) срок эксплуатации тепловых сетей (для каждой системы теплоснабжения)</w:t>
      </w:r>
    </w:p>
    <w:p w:rsidR="00777238" w:rsidRPr="00777238" w:rsidRDefault="00777238" w:rsidP="00777238">
      <w:r w:rsidRPr="00777238">
        <w:t>Таблица 65</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321"/>
        <w:gridCol w:w="946"/>
        <w:gridCol w:w="1050"/>
        <w:gridCol w:w="1201"/>
        <w:gridCol w:w="1051"/>
        <w:gridCol w:w="1050"/>
        <w:gridCol w:w="1201"/>
        <w:gridCol w:w="927"/>
      </w:tblGrid>
      <w:tr w:rsidR="00777238" w:rsidRPr="00777238" w:rsidTr="00777238">
        <w:tc>
          <w:tcPr>
            <w:tcW w:w="2321" w:type="dxa"/>
            <w:vMerge w:val="restart"/>
            <w:vAlign w:val="center"/>
          </w:tcPr>
          <w:p w:rsidR="00777238" w:rsidRPr="00777238" w:rsidRDefault="00777238" w:rsidP="00777238">
            <w:r w:rsidRPr="00777238">
              <w:t>Наименование источника</w:t>
            </w:r>
          </w:p>
        </w:tc>
        <w:tc>
          <w:tcPr>
            <w:tcW w:w="7426" w:type="dxa"/>
            <w:gridSpan w:val="7"/>
            <w:vAlign w:val="center"/>
          </w:tcPr>
          <w:p w:rsidR="00777238" w:rsidRPr="00777238" w:rsidRDefault="00777238" w:rsidP="00777238">
            <w:r w:rsidRPr="00777238">
              <w:t>Средневзвешенный срок эксплуатации тепловых сетей, лет</w:t>
            </w:r>
          </w:p>
        </w:tc>
      </w:tr>
      <w:tr w:rsidR="00777238" w:rsidRPr="00777238" w:rsidTr="00777238">
        <w:trPr>
          <w:trHeight w:val="679"/>
        </w:trPr>
        <w:tc>
          <w:tcPr>
            <w:tcW w:w="2321" w:type="dxa"/>
            <w:vMerge/>
            <w:vAlign w:val="center"/>
          </w:tcPr>
          <w:p w:rsidR="00777238" w:rsidRPr="00777238" w:rsidRDefault="00777238" w:rsidP="00777238"/>
        </w:tc>
        <w:tc>
          <w:tcPr>
            <w:tcW w:w="946" w:type="dxa"/>
            <w:vAlign w:val="center"/>
          </w:tcPr>
          <w:p w:rsidR="00777238" w:rsidRPr="00777238" w:rsidRDefault="00777238" w:rsidP="00777238">
            <w:r w:rsidRPr="00777238">
              <w:t>2024</w:t>
            </w:r>
          </w:p>
        </w:tc>
        <w:tc>
          <w:tcPr>
            <w:tcW w:w="1050" w:type="dxa"/>
            <w:vAlign w:val="center"/>
          </w:tcPr>
          <w:p w:rsidR="00777238" w:rsidRPr="00777238" w:rsidRDefault="00777238" w:rsidP="00777238">
            <w:r w:rsidRPr="00777238">
              <w:t>2025</w:t>
            </w:r>
          </w:p>
        </w:tc>
        <w:tc>
          <w:tcPr>
            <w:tcW w:w="1201" w:type="dxa"/>
            <w:vAlign w:val="center"/>
          </w:tcPr>
          <w:p w:rsidR="00777238" w:rsidRPr="00777238" w:rsidRDefault="00777238" w:rsidP="00777238">
            <w:r w:rsidRPr="00777238">
              <w:t>2026</w:t>
            </w:r>
          </w:p>
        </w:tc>
        <w:tc>
          <w:tcPr>
            <w:tcW w:w="1051" w:type="dxa"/>
            <w:vAlign w:val="center"/>
          </w:tcPr>
          <w:p w:rsidR="00777238" w:rsidRPr="00777238" w:rsidRDefault="00777238" w:rsidP="00777238">
            <w:r w:rsidRPr="00777238">
              <w:t>2027</w:t>
            </w:r>
          </w:p>
        </w:tc>
        <w:tc>
          <w:tcPr>
            <w:tcW w:w="1050" w:type="dxa"/>
            <w:vAlign w:val="center"/>
          </w:tcPr>
          <w:p w:rsidR="00777238" w:rsidRPr="00777238" w:rsidRDefault="00777238" w:rsidP="00777238">
            <w:r w:rsidRPr="00777238">
              <w:t>2028</w:t>
            </w:r>
          </w:p>
        </w:tc>
        <w:tc>
          <w:tcPr>
            <w:tcW w:w="1201" w:type="dxa"/>
            <w:vAlign w:val="center"/>
          </w:tcPr>
          <w:p w:rsidR="00777238" w:rsidRPr="00777238" w:rsidRDefault="00777238" w:rsidP="00777238">
            <w:r w:rsidRPr="00777238">
              <w:t>2029</w:t>
            </w:r>
          </w:p>
        </w:tc>
        <w:tc>
          <w:tcPr>
            <w:tcW w:w="927" w:type="dxa"/>
            <w:vAlign w:val="center"/>
          </w:tcPr>
          <w:p w:rsidR="00777238" w:rsidRPr="00777238" w:rsidRDefault="00777238" w:rsidP="00777238">
            <w:r w:rsidRPr="00777238">
              <w:t>2030- 2040</w:t>
            </w:r>
          </w:p>
        </w:tc>
      </w:tr>
      <w:tr w:rsidR="00777238" w:rsidRPr="00777238" w:rsidTr="00777238">
        <w:tc>
          <w:tcPr>
            <w:tcW w:w="2321" w:type="dxa"/>
            <w:vAlign w:val="center"/>
          </w:tcPr>
          <w:p w:rsidR="00777238" w:rsidRPr="00777238" w:rsidRDefault="00777238" w:rsidP="00777238">
            <w:r w:rsidRPr="00777238">
              <w:t>Блочная котельная №1</w:t>
            </w:r>
          </w:p>
        </w:tc>
        <w:tc>
          <w:tcPr>
            <w:tcW w:w="946" w:type="dxa"/>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1050" w:type="dxa"/>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1201" w:type="dxa"/>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1051" w:type="dxa"/>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1050" w:type="dxa"/>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1201" w:type="dxa"/>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927" w:type="dxa"/>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r>
      <w:tr w:rsidR="00777238" w:rsidRPr="00777238" w:rsidTr="00777238">
        <w:tc>
          <w:tcPr>
            <w:tcW w:w="2321" w:type="dxa"/>
            <w:vAlign w:val="center"/>
          </w:tcPr>
          <w:p w:rsidR="00777238" w:rsidRPr="00777238" w:rsidRDefault="00777238" w:rsidP="00777238">
            <w:r w:rsidRPr="00777238">
              <w:t>Блочная котельная №2</w:t>
            </w:r>
          </w:p>
        </w:tc>
        <w:tc>
          <w:tcPr>
            <w:tcW w:w="946" w:type="dxa"/>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1050" w:type="dxa"/>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1201" w:type="dxa"/>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1051" w:type="dxa"/>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1050" w:type="dxa"/>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1201" w:type="dxa"/>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927" w:type="dxa"/>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r>
    </w:tbl>
    <w:p w:rsidR="00777238" w:rsidRPr="00777238" w:rsidRDefault="00777238" w:rsidP="00777238"/>
    <w:p w:rsidR="00777238" w:rsidRPr="00777238" w:rsidRDefault="00777238" w:rsidP="00777238">
      <w:r w:rsidRPr="00777238">
        <w:t xml:space="preserve">Средневзвешенный срок эксплуатации ТС рассчитывается по материальной характеристике для каждой системы теплоснабжения. Нормативная величина срока эксплуатации ТС составляет 25 лет. Превышение нормативного срока эксплуатации приводит и к росту затрат на проведение аварийно-восстановительных работ. </w:t>
      </w:r>
    </w:p>
    <w:p w:rsidR="00777238" w:rsidRPr="00777238" w:rsidRDefault="00777238" w:rsidP="00777238">
      <w:pPr>
        <w:rPr>
          <w:highlight w:val="yellow"/>
        </w:rPr>
      </w:pPr>
    </w:p>
    <w:p w:rsidR="00777238" w:rsidRPr="00777238" w:rsidRDefault="00777238" w:rsidP="00777238">
      <w:r w:rsidRPr="00777238">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rsidR="00777238" w:rsidRPr="00777238" w:rsidRDefault="00777238" w:rsidP="00777238">
      <w:r w:rsidRPr="00777238">
        <w:t>Таблица 66</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094"/>
        <w:gridCol w:w="1045"/>
        <w:gridCol w:w="958"/>
        <w:gridCol w:w="958"/>
        <w:gridCol w:w="957"/>
        <w:gridCol w:w="957"/>
        <w:gridCol w:w="821"/>
        <w:gridCol w:w="957"/>
      </w:tblGrid>
      <w:tr w:rsidR="00777238" w:rsidRPr="00777238" w:rsidTr="00777238">
        <w:tc>
          <w:tcPr>
            <w:tcW w:w="3094" w:type="dxa"/>
            <w:vAlign w:val="center"/>
          </w:tcPr>
          <w:p w:rsidR="00777238" w:rsidRPr="00777238" w:rsidRDefault="00777238" w:rsidP="00777238">
            <w:r w:rsidRPr="00777238">
              <w:t>Источник теплоснабжения</w:t>
            </w:r>
          </w:p>
        </w:tc>
        <w:tc>
          <w:tcPr>
            <w:tcW w:w="1045" w:type="dxa"/>
            <w:vAlign w:val="center"/>
          </w:tcPr>
          <w:p w:rsidR="00777238" w:rsidRPr="00777238" w:rsidRDefault="00777238" w:rsidP="00777238">
            <w:r w:rsidRPr="00777238">
              <w:t>2024</w:t>
            </w:r>
          </w:p>
        </w:tc>
        <w:tc>
          <w:tcPr>
            <w:tcW w:w="958" w:type="dxa"/>
            <w:vAlign w:val="center"/>
          </w:tcPr>
          <w:p w:rsidR="00777238" w:rsidRPr="00777238" w:rsidRDefault="00777238" w:rsidP="00777238">
            <w:r w:rsidRPr="00777238">
              <w:t>2025</w:t>
            </w:r>
          </w:p>
        </w:tc>
        <w:tc>
          <w:tcPr>
            <w:tcW w:w="958" w:type="dxa"/>
            <w:vAlign w:val="center"/>
          </w:tcPr>
          <w:p w:rsidR="00777238" w:rsidRPr="00777238" w:rsidRDefault="00777238" w:rsidP="00777238">
            <w:r w:rsidRPr="00777238">
              <w:t>2026</w:t>
            </w:r>
          </w:p>
        </w:tc>
        <w:tc>
          <w:tcPr>
            <w:tcW w:w="957" w:type="dxa"/>
            <w:vAlign w:val="center"/>
          </w:tcPr>
          <w:p w:rsidR="00777238" w:rsidRPr="00777238" w:rsidRDefault="00777238" w:rsidP="00777238">
            <w:r w:rsidRPr="00777238">
              <w:t>2027</w:t>
            </w:r>
          </w:p>
        </w:tc>
        <w:tc>
          <w:tcPr>
            <w:tcW w:w="957" w:type="dxa"/>
            <w:vAlign w:val="center"/>
          </w:tcPr>
          <w:p w:rsidR="00777238" w:rsidRPr="00777238" w:rsidRDefault="00777238" w:rsidP="00777238">
            <w:r w:rsidRPr="00777238">
              <w:t>2028</w:t>
            </w:r>
          </w:p>
        </w:tc>
        <w:tc>
          <w:tcPr>
            <w:tcW w:w="821" w:type="dxa"/>
            <w:vAlign w:val="center"/>
          </w:tcPr>
          <w:p w:rsidR="00777238" w:rsidRPr="00777238" w:rsidRDefault="00777238" w:rsidP="00777238">
            <w:r w:rsidRPr="00777238">
              <w:t>2029</w:t>
            </w:r>
          </w:p>
        </w:tc>
        <w:tc>
          <w:tcPr>
            <w:tcW w:w="957" w:type="dxa"/>
            <w:vAlign w:val="center"/>
          </w:tcPr>
          <w:p w:rsidR="00777238" w:rsidRPr="00777238" w:rsidRDefault="00777238" w:rsidP="00777238">
            <w:r w:rsidRPr="00777238">
              <w:t>2030- 2040</w:t>
            </w:r>
          </w:p>
        </w:tc>
      </w:tr>
      <w:tr w:rsidR="00777238" w:rsidRPr="00777238" w:rsidTr="00777238">
        <w:tc>
          <w:tcPr>
            <w:tcW w:w="9747" w:type="dxa"/>
            <w:gridSpan w:val="8"/>
            <w:vAlign w:val="center"/>
          </w:tcPr>
          <w:p w:rsidR="00777238" w:rsidRPr="00777238" w:rsidRDefault="00777238" w:rsidP="00777238">
            <w:r w:rsidRPr="00777238">
              <w:t>Блочная котельная №1</w:t>
            </w:r>
          </w:p>
        </w:tc>
      </w:tr>
      <w:tr w:rsidR="00777238" w:rsidRPr="00777238" w:rsidTr="00777238">
        <w:tc>
          <w:tcPr>
            <w:tcW w:w="3094" w:type="dxa"/>
            <w:vAlign w:val="center"/>
          </w:tcPr>
          <w:p w:rsidR="00777238" w:rsidRPr="00777238" w:rsidRDefault="00777238" w:rsidP="00777238">
            <w:r w:rsidRPr="00777238">
              <w:t>Материальная характеристика сети реконструируемая за год, м</w:t>
            </w:r>
            <w:proofErr w:type="gramStart"/>
            <w:r w:rsidRPr="00777238">
              <w:t>2</w:t>
            </w:r>
            <w:proofErr w:type="gramEnd"/>
          </w:p>
        </w:tc>
        <w:tc>
          <w:tcPr>
            <w:tcW w:w="1045" w:type="dxa"/>
            <w:vAlign w:val="center"/>
          </w:tcPr>
          <w:p w:rsidR="00777238" w:rsidRPr="00777238" w:rsidRDefault="00777238" w:rsidP="00777238">
            <w:r w:rsidRPr="00777238">
              <w:t>28,6</w:t>
            </w:r>
          </w:p>
        </w:tc>
        <w:tc>
          <w:tcPr>
            <w:tcW w:w="958" w:type="dxa"/>
            <w:vAlign w:val="center"/>
          </w:tcPr>
          <w:p w:rsidR="00777238" w:rsidRPr="00777238" w:rsidRDefault="00777238" w:rsidP="00777238">
            <w:r w:rsidRPr="00777238">
              <w:t>0</w:t>
            </w:r>
          </w:p>
        </w:tc>
        <w:tc>
          <w:tcPr>
            <w:tcW w:w="958" w:type="dxa"/>
            <w:vAlign w:val="center"/>
          </w:tcPr>
          <w:p w:rsidR="00777238" w:rsidRPr="00777238" w:rsidRDefault="00777238" w:rsidP="00777238">
            <w:r w:rsidRPr="00777238">
              <w:t>0</w:t>
            </w:r>
          </w:p>
        </w:tc>
        <w:tc>
          <w:tcPr>
            <w:tcW w:w="957" w:type="dxa"/>
            <w:vAlign w:val="center"/>
          </w:tcPr>
          <w:p w:rsidR="00777238" w:rsidRPr="00777238" w:rsidRDefault="00777238" w:rsidP="00777238">
            <w:r w:rsidRPr="00777238">
              <w:t>0</w:t>
            </w:r>
          </w:p>
        </w:tc>
        <w:tc>
          <w:tcPr>
            <w:tcW w:w="957" w:type="dxa"/>
            <w:vAlign w:val="center"/>
          </w:tcPr>
          <w:p w:rsidR="00777238" w:rsidRPr="00777238" w:rsidRDefault="00777238" w:rsidP="00777238">
            <w:r w:rsidRPr="00777238">
              <w:t>0</w:t>
            </w:r>
          </w:p>
        </w:tc>
        <w:tc>
          <w:tcPr>
            <w:tcW w:w="821" w:type="dxa"/>
            <w:vAlign w:val="center"/>
          </w:tcPr>
          <w:p w:rsidR="00777238" w:rsidRPr="00777238" w:rsidRDefault="00777238" w:rsidP="00777238">
            <w:r w:rsidRPr="00777238">
              <w:t>0</w:t>
            </w:r>
          </w:p>
        </w:tc>
        <w:tc>
          <w:tcPr>
            <w:tcW w:w="957" w:type="dxa"/>
            <w:vAlign w:val="center"/>
          </w:tcPr>
          <w:p w:rsidR="00777238" w:rsidRPr="00777238" w:rsidRDefault="00777238" w:rsidP="00777238">
            <w:r w:rsidRPr="00777238">
              <w:t>0</w:t>
            </w:r>
          </w:p>
        </w:tc>
      </w:tr>
      <w:tr w:rsidR="00777238" w:rsidRPr="00777238" w:rsidTr="00777238">
        <w:tc>
          <w:tcPr>
            <w:tcW w:w="3094" w:type="dxa"/>
            <w:vAlign w:val="center"/>
          </w:tcPr>
          <w:p w:rsidR="00777238" w:rsidRPr="00777238" w:rsidRDefault="00777238" w:rsidP="00777238">
            <w:r w:rsidRPr="00777238">
              <w:t>Материальная характеристика сети, м</w:t>
            </w:r>
            <w:proofErr w:type="gramStart"/>
            <w:r w:rsidRPr="00777238">
              <w:t>2</w:t>
            </w:r>
            <w:proofErr w:type="gramEnd"/>
          </w:p>
        </w:tc>
        <w:tc>
          <w:tcPr>
            <w:tcW w:w="1045" w:type="dxa"/>
            <w:vAlign w:val="center"/>
          </w:tcPr>
          <w:p w:rsidR="00777238" w:rsidRPr="00777238" w:rsidRDefault="00777238" w:rsidP="00777238">
            <w:r w:rsidRPr="00777238">
              <w:t>519,78</w:t>
            </w:r>
          </w:p>
        </w:tc>
        <w:tc>
          <w:tcPr>
            <w:tcW w:w="958" w:type="dxa"/>
            <w:vAlign w:val="center"/>
          </w:tcPr>
          <w:p w:rsidR="00777238" w:rsidRPr="00777238" w:rsidRDefault="00777238" w:rsidP="00777238">
            <w:r w:rsidRPr="00777238">
              <w:t>519,78</w:t>
            </w:r>
          </w:p>
        </w:tc>
        <w:tc>
          <w:tcPr>
            <w:tcW w:w="958" w:type="dxa"/>
            <w:vAlign w:val="center"/>
          </w:tcPr>
          <w:p w:rsidR="00777238" w:rsidRPr="00777238" w:rsidRDefault="00777238" w:rsidP="00777238">
            <w:r w:rsidRPr="00777238">
              <w:t>519,78</w:t>
            </w:r>
          </w:p>
        </w:tc>
        <w:tc>
          <w:tcPr>
            <w:tcW w:w="957" w:type="dxa"/>
            <w:vAlign w:val="center"/>
          </w:tcPr>
          <w:p w:rsidR="00777238" w:rsidRPr="00777238" w:rsidRDefault="00777238" w:rsidP="00777238">
            <w:r w:rsidRPr="00777238">
              <w:t>519,78</w:t>
            </w:r>
          </w:p>
        </w:tc>
        <w:tc>
          <w:tcPr>
            <w:tcW w:w="957" w:type="dxa"/>
            <w:vAlign w:val="center"/>
          </w:tcPr>
          <w:p w:rsidR="00777238" w:rsidRPr="00777238" w:rsidRDefault="00777238" w:rsidP="00777238">
            <w:r w:rsidRPr="00777238">
              <w:t>519,78</w:t>
            </w:r>
          </w:p>
        </w:tc>
        <w:tc>
          <w:tcPr>
            <w:tcW w:w="821" w:type="dxa"/>
            <w:vAlign w:val="center"/>
          </w:tcPr>
          <w:p w:rsidR="00777238" w:rsidRPr="00777238" w:rsidRDefault="00777238" w:rsidP="00777238">
            <w:r w:rsidRPr="00777238">
              <w:t>519,78</w:t>
            </w:r>
          </w:p>
        </w:tc>
        <w:tc>
          <w:tcPr>
            <w:tcW w:w="957" w:type="dxa"/>
            <w:vAlign w:val="center"/>
          </w:tcPr>
          <w:p w:rsidR="00777238" w:rsidRPr="00777238" w:rsidRDefault="00777238" w:rsidP="00777238">
            <w:r w:rsidRPr="00777238">
              <w:t>519,78</w:t>
            </w:r>
          </w:p>
        </w:tc>
      </w:tr>
      <w:tr w:rsidR="00777238" w:rsidRPr="00777238" w:rsidTr="00777238">
        <w:tc>
          <w:tcPr>
            <w:tcW w:w="3094" w:type="dxa"/>
            <w:vAlign w:val="center"/>
          </w:tcPr>
          <w:p w:rsidR="00777238" w:rsidRPr="00777238" w:rsidRDefault="00777238" w:rsidP="00777238">
            <w:r w:rsidRPr="00777238">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45" w:type="dxa"/>
            <w:vAlign w:val="center"/>
          </w:tcPr>
          <w:p w:rsidR="00777238" w:rsidRPr="00777238" w:rsidRDefault="00777238" w:rsidP="00777238">
            <w:r w:rsidRPr="00777238">
              <w:t>0,06</w:t>
            </w:r>
          </w:p>
        </w:tc>
        <w:tc>
          <w:tcPr>
            <w:tcW w:w="958" w:type="dxa"/>
            <w:vAlign w:val="center"/>
          </w:tcPr>
          <w:p w:rsidR="00777238" w:rsidRPr="00777238" w:rsidRDefault="00777238" w:rsidP="00777238">
            <w:r w:rsidRPr="00777238">
              <w:t>0</w:t>
            </w:r>
          </w:p>
        </w:tc>
        <w:tc>
          <w:tcPr>
            <w:tcW w:w="958" w:type="dxa"/>
            <w:vAlign w:val="center"/>
          </w:tcPr>
          <w:p w:rsidR="00777238" w:rsidRPr="00777238" w:rsidRDefault="00777238" w:rsidP="00777238">
            <w:r w:rsidRPr="00777238">
              <w:t>0</w:t>
            </w:r>
          </w:p>
        </w:tc>
        <w:tc>
          <w:tcPr>
            <w:tcW w:w="957" w:type="dxa"/>
            <w:vAlign w:val="center"/>
          </w:tcPr>
          <w:p w:rsidR="00777238" w:rsidRPr="00777238" w:rsidRDefault="00777238" w:rsidP="00777238">
            <w:r w:rsidRPr="00777238">
              <w:t>0</w:t>
            </w:r>
          </w:p>
        </w:tc>
        <w:tc>
          <w:tcPr>
            <w:tcW w:w="957" w:type="dxa"/>
            <w:vAlign w:val="center"/>
          </w:tcPr>
          <w:p w:rsidR="00777238" w:rsidRPr="00777238" w:rsidRDefault="00777238" w:rsidP="00777238">
            <w:r w:rsidRPr="00777238">
              <w:t>0</w:t>
            </w:r>
          </w:p>
        </w:tc>
        <w:tc>
          <w:tcPr>
            <w:tcW w:w="821" w:type="dxa"/>
            <w:vAlign w:val="center"/>
          </w:tcPr>
          <w:p w:rsidR="00777238" w:rsidRPr="00777238" w:rsidRDefault="00777238" w:rsidP="00777238">
            <w:r w:rsidRPr="00777238">
              <w:t>0</w:t>
            </w:r>
          </w:p>
        </w:tc>
        <w:tc>
          <w:tcPr>
            <w:tcW w:w="957" w:type="dxa"/>
            <w:vAlign w:val="center"/>
          </w:tcPr>
          <w:p w:rsidR="00777238" w:rsidRPr="00777238" w:rsidRDefault="00777238" w:rsidP="00777238">
            <w:r w:rsidRPr="00777238">
              <w:t>0</w:t>
            </w:r>
          </w:p>
        </w:tc>
      </w:tr>
      <w:tr w:rsidR="00777238" w:rsidRPr="00777238" w:rsidTr="00777238">
        <w:tc>
          <w:tcPr>
            <w:tcW w:w="9747" w:type="dxa"/>
            <w:gridSpan w:val="8"/>
            <w:vAlign w:val="center"/>
          </w:tcPr>
          <w:p w:rsidR="00777238" w:rsidRPr="00777238" w:rsidRDefault="00777238" w:rsidP="00777238">
            <w:r w:rsidRPr="00777238">
              <w:t>Блочная котельная №2</w:t>
            </w:r>
          </w:p>
        </w:tc>
      </w:tr>
      <w:tr w:rsidR="00777238" w:rsidRPr="00777238" w:rsidTr="00777238">
        <w:tc>
          <w:tcPr>
            <w:tcW w:w="3094" w:type="dxa"/>
            <w:vAlign w:val="center"/>
          </w:tcPr>
          <w:p w:rsidR="00777238" w:rsidRPr="00777238" w:rsidRDefault="00777238" w:rsidP="00777238">
            <w:r w:rsidRPr="00777238">
              <w:lastRenderedPageBreak/>
              <w:t>Материальная характеристика сети реконструируемая за год, м</w:t>
            </w:r>
            <w:proofErr w:type="gramStart"/>
            <w:r w:rsidRPr="00777238">
              <w:t>2</w:t>
            </w:r>
            <w:proofErr w:type="gramEnd"/>
          </w:p>
        </w:tc>
        <w:tc>
          <w:tcPr>
            <w:tcW w:w="1045" w:type="dxa"/>
            <w:vAlign w:val="center"/>
          </w:tcPr>
          <w:p w:rsidR="00777238" w:rsidRPr="00777238" w:rsidRDefault="00777238" w:rsidP="00777238">
            <w:r w:rsidRPr="00777238">
              <w:t>0</w:t>
            </w:r>
          </w:p>
        </w:tc>
        <w:tc>
          <w:tcPr>
            <w:tcW w:w="958" w:type="dxa"/>
            <w:vAlign w:val="center"/>
          </w:tcPr>
          <w:p w:rsidR="00777238" w:rsidRPr="00777238" w:rsidRDefault="00777238" w:rsidP="00777238">
            <w:r w:rsidRPr="00777238">
              <w:t>0</w:t>
            </w:r>
          </w:p>
        </w:tc>
        <w:tc>
          <w:tcPr>
            <w:tcW w:w="958" w:type="dxa"/>
            <w:vAlign w:val="center"/>
          </w:tcPr>
          <w:p w:rsidR="00777238" w:rsidRPr="00777238" w:rsidRDefault="00777238" w:rsidP="00777238">
            <w:r w:rsidRPr="00777238">
              <w:t>0</w:t>
            </w:r>
          </w:p>
        </w:tc>
        <w:tc>
          <w:tcPr>
            <w:tcW w:w="957" w:type="dxa"/>
            <w:vAlign w:val="center"/>
          </w:tcPr>
          <w:p w:rsidR="00777238" w:rsidRPr="00777238" w:rsidRDefault="00777238" w:rsidP="00777238">
            <w:r w:rsidRPr="00777238">
              <w:t>0</w:t>
            </w:r>
          </w:p>
        </w:tc>
        <w:tc>
          <w:tcPr>
            <w:tcW w:w="957" w:type="dxa"/>
            <w:vAlign w:val="center"/>
          </w:tcPr>
          <w:p w:rsidR="00777238" w:rsidRPr="00777238" w:rsidRDefault="00777238" w:rsidP="00777238">
            <w:r w:rsidRPr="00777238">
              <w:t>0</w:t>
            </w:r>
          </w:p>
        </w:tc>
        <w:tc>
          <w:tcPr>
            <w:tcW w:w="821" w:type="dxa"/>
            <w:vAlign w:val="center"/>
          </w:tcPr>
          <w:p w:rsidR="00777238" w:rsidRPr="00777238" w:rsidRDefault="00777238" w:rsidP="00777238">
            <w:r w:rsidRPr="00777238">
              <w:t>0</w:t>
            </w:r>
          </w:p>
        </w:tc>
        <w:tc>
          <w:tcPr>
            <w:tcW w:w="957" w:type="dxa"/>
            <w:vAlign w:val="center"/>
          </w:tcPr>
          <w:p w:rsidR="00777238" w:rsidRPr="00777238" w:rsidRDefault="00777238" w:rsidP="00777238">
            <w:r w:rsidRPr="00777238">
              <w:t>0</w:t>
            </w:r>
          </w:p>
        </w:tc>
      </w:tr>
      <w:tr w:rsidR="00777238" w:rsidRPr="00777238" w:rsidTr="00777238">
        <w:tc>
          <w:tcPr>
            <w:tcW w:w="3094" w:type="dxa"/>
            <w:vAlign w:val="center"/>
          </w:tcPr>
          <w:p w:rsidR="00777238" w:rsidRPr="00777238" w:rsidRDefault="00777238" w:rsidP="00777238">
            <w:r w:rsidRPr="00777238">
              <w:t>Материальная характеристика сети, м</w:t>
            </w:r>
            <w:proofErr w:type="gramStart"/>
            <w:r w:rsidRPr="00777238">
              <w:t>2</w:t>
            </w:r>
            <w:proofErr w:type="gramEnd"/>
          </w:p>
        </w:tc>
        <w:tc>
          <w:tcPr>
            <w:tcW w:w="1045" w:type="dxa"/>
            <w:vAlign w:val="center"/>
          </w:tcPr>
          <w:p w:rsidR="00777238" w:rsidRPr="00777238" w:rsidRDefault="00777238" w:rsidP="00777238">
            <w:r w:rsidRPr="00777238">
              <w:t>83,31</w:t>
            </w:r>
          </w:p>
        </w:tc>
        <w:tc>
          <w:tcPr>
            <w:tcW w:w="958" w:type="dxa"/>
            <w:vAlign w:val="center"/>
          </w:tcPr>
          <w:p w:rsidR="00777238" w:rsidRPr="00777238" w:rsidRDefault="00777238" w:rsidP="00777238">
            <w:r w:rsidRPr="00777238">
              <w:t>83,31</w:t>
            </w:r>
          </w:p>
        </w:tc>
        <w:tc>
          <w:tcPr>
            <w:tcW w:w="958" w:type="dxa"/>
            <w:vAlign w:val="center"/>
          </w:tcPr>
          <w:p w:rsidR="00777238" w:rsidRPr="00777238" w:rsidRDefault="00777238" w:rsidP="00777238">
            <w:r w:rsidRPr="00777238">
              <w:t>83,31</w:t>
            </w:r>
          </w:p>
        </w:tc>
        <w:tc>
          <w:tcPr>
            <w:tcW w:w="957" w:type="dxa"/>
            <w:vAlign w:val="center"/>
          </w:tcPr>
          <w:p w:rsidR="00777238" w:rsidRPr="00777238" w:rsidRDefault="00777238" w:rsidP="00777238">
            <w:r w:rsidRPr="00777238">
              <w:t>83,31</w:t>
            </w:r>
          </w:p>
        </w:tc>
        <w:tc>
          <w:tcPr>
            <w:tcW w:w="957" w:type="dxa"/>
            <w:vAlign w:val="center"/>
          </w:tcPr>
          <w:p w:rsidR="00777238" w:rsidRPr="00777238" w:rsidRDefault="00777238" w:rsidP="00777238">
            <w:r w:rsidRPr="00777238">
              <w:t>83,31</w:t>
            </w:r>
          </w:p>
        </w:tc>
        <w:tc>
          <w:tcPr>
            <w:tcW w:w="821" w:type="dxa"/>
            <w:vAlign w:val="center"/>
          </w:tcPr>
          <w:p w:rsidR="00777238" w:rsidRPr="00777238" w:rsidRDefault="00777238" w:rsidP="00777238">
            <w:r w:rsidRPr="00777238">
              <w:t>83,31</w:t>
            </w:r>
          </w:p>
        </w:tc>
        <w:tc>
          <w:tcPr>
            <w:tcW w:w="957" w:type="dxa"/>
            <w:vAlign w:val="center"/>
          </w:tcPr>
          <w:p w:rsidR="00777238" w:rsidRPr="00777238" w:rsidRDefault="00777238" w:rsidP="00777238">
            <w:r w:rsidRPr="00777238">
              <w:t>83,31</w:t>
            </w:r>
          </w:p>
        </w:tc>
      </w:tr>
      <w:tr w:rsidR="00777238" w:rsidRPr="00777238" w:rsidTr="00777238">
        <w:tc>
          <w:tcPr>
            <w:tcW w:w="3094" w:type="dxa"/>
            <w:vAlign w:val="center"/>
          </w:tcPr>
          <w:p w:rsidR="00777238" w:rsidRPr="00777238" w:rsidRDefault="00777238" w:rsidP="00777238">
            <w:r w:rsidRPr="00777238">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45" w:type="dxa"/>
            <w:vAlign w:val="center"/>
          </w:tcPr>
          <w:p w:rsidR="00777238" w:rsidRPr="00777238" w:rsidRDefault="00777238" w:rsidP="00777238">
            <w:r w:rsidRPr="00777238">
              <w:t>0</w:t>
            </w:r>
          </w:p>
        </w:tc>
        <w:tc>
          <w:tcPr>
            <w:tcW w:w="958" w:type="dxa"/>
            <w:vAlign w:val="center"/>
          </w:tcPr>
          <w:p w:rsidR="00777238" w:rsidRPr="00777238" w:rsidRDefault="00777238" w:rsidP="00777238">
            <w:r w:rsidRPr="00777238">
              <w:t>0</w:t>
            </w:r>
          </w:p>
        </w:tc>
        <w:tc>
          <w:tcPr>
            <w:tcW w:w="958" w:type="dxa"/>
            <w:vAlign w:val="center"/>
          </w:tcPr>
          <w:p w:rsidR="00777238" w:rsidRPr="00777238" w:rsidRDefault="00777238" w:rsidP="00777238">
            <w:r w:rsidRPr="00777238">
              <w:t>0</w:t>
            </w:r>
          </w:p>
        </w:tc>
        <w:tc>
          <w:tcPr>
            <w:tcW w:w="957" w:type="dxa"/>
            <w:vAlign w:val="center"/>
          </w:tcPr>
          <w:p w:rsidR="00777238" w:rsidRPr="00777238" w:rsidRDefault="00777238" w:rsidP="00777238">
            <w:r w:rsidRPr="00777238">
              <w:t>0</w:t>
            </w:r>
          </w:p>
        </w:tc>
        <w:tc>
          <w:tcPr>
            <w:tcW w:w="957" w:type="dxa"/>
            <w:vAlign w:val="center"/>
          </w:tcPr>
          <w:p w:rsidR="00777238" w:rsidRPr="00777238" w:rsidRDefault="00777238" w:rsidP="00777238">
            <w:r w:rsidRPr="00777238">
              <w:t>0</w:t>
            </w:r>
          </w:p>
        </w:tc>
        <w:tc>
          <w:tcPr>
            <w:tcW w:w="821" w:type="dxa"/>
            <w:vAlign w:val="center"/>
          </w:tcPr>
          <w:p w:rsidR="00777238" w:rsidRPr="00777238" w:rsidRDefault="00777238" w:rsidP="00777238">
            <w:r w:rsidRPr="00777238">
              <w:t>0</w:t>
            </w:r>
          </w:p>
        </w:tc>
        <w:tc>
          <w:tcPr>
            <w:tcW w:w="957" w:type="dxa"/>
            <w:vAlign w:val="center"/>
          </w:tcPr>
          <w:p w:rsidR="00777238" w:rsidRPr="00777238" w:rsidRDefault="00777238" w:rsidP="00777238">
            <w:r w:rsidRPr="00777238">
              <w:t>0</w:t>
            </w:r>
          </w:p>
        </w:tc>
      </w:tr>
    </w:tbl>
    <w:p w:rsidR="00777238" w:rsidRPr="00777238" w:rsidRDefault="00777238" w:rsidP="00777238">
      <w:pPr>
        <w:rPr>
          <w:highlight w:val="yellow"/>
        </w:rPr>
      </w:pPr>
    </w:p>
    <w:p w:rsidR="00777238" w:rsidRPr="00777238" w:rsidRDefault="00777238" w:rsidP="00777238">
      <w:r w:rsidRPr="00777238">
        <w:t xml:space="preserve">13.13. </w:t>
      </w:r>
      <w:proofErr w:type="gramStart"/>
      <w:r w:rsidRPr="00777238">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roofErr w:type="gramEnd"/>
    </w:p>
    <w:p w:rsidR="00777238" w:rsidRPr="00777238" w:rsidRDefault="00777238" w:rsidP="00777238">
      <w:r w:rsidRPr="00777238">
        <w:t>Таблица 67</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085"/>
        <w:gridCol w:w="1134"/>
        <w:gridCol w:w="1134"/>
        <w:gridCol w:w="1134"/>
        <w:gridCol w:w="992"/>
        <w:gridCol w:w="993"/>
        <w:gridCol w:w="1275"/>
      </w:tblGrid>
      <w:tr w:rsidR="00777238" w:rsidRPr="00777238" w:rsidTr="00777238">
        <w:tc>
          <w:tcPr>
            <w:tcW w:w="3085" w:type="dxa"/>
            <w:vMerge w:val="restart"/>
            <w:vAlign w:val="center"/>
          </w:tcPr>
          <w:p w:rsidR="00777238" w:rsidRPr="00777238" w:rsidRDefault="00777238" w:rsidP="00777238">
            <w:r w:rsidRPr="00777238">
              <w:t>Наименование источника</w:t>
            </w:r>
          </w:p>
        </w:tc>
        <w:tc>
          <w:tcPr>
            <w:tcW w:w="6662" w:type="dxa"/>
            <w:gridSpan w:val="6"/>
            <w:vAlign w:val="center"/>
          </w:tcPr>
          <w:p w:rsidR="00777238" w:rsidRPr="00777238" w:rsidRDefault="00777238" w:rsidP="00777238">
            <w:proofErr w:type="gramStart"/>
            <w:r w:rsidRPr="00777238">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r>
      <w:tr w:rsidR="00777238" w:rsidRPr="00777238" w:rsidTr="00777238">
        <w:trPr>
          <w:trHeight w:val="255"/>
        </w:trPr>
        <w:tc>
          <w:tcPr>
            <w:tcW w:w="3085" w:type="dxa"/>
            <w:vMerge/>
            <w:tcBorders>
              <w:bottom w:val="single" w:sz="12" w:space="0" w:color="auto"/>
            </w:tcBorders>
            <w:vAlign w:val="center"/>
          </w:tcPr>
          <w:p w:rsidR="00777238" w:rsidRPr="00777238" w:rsidRDefault="00777238" w:rsidP="00777238"/>
        </w:tc>
        <w:tc>
          <w:tcPr>
            <w:tcW w:w="1134" w:type="dxa"/>
            <w:tcBorders>
              <w:bottom w:val="single" w:sz="12" w:space="0" w:color="auto"/>
            </w:tcBorders>
            <w:vAlign w:val="center"/>
          </w:tcPr>
          <w:p w:rsidR="00777238" w:rsidRPr="00777238" w:rsidRDefault="00777238" w:rsidP="00777238">
            <w:r w:rsidRPr="00777238">
              <w:t>2024</w:t>
            </w:r>
          </w:p>
        </w:tc>
        <w:tc>
          <w:tcPr>
            <w:tcW w:w="1134" w:type="dxa"/>
            <w:tcBorders>
              <w:bottom w:val="single" w:sz="12" w:space="0" w:color="auto"/>
            </w:tcBorders>
            <w:vAlign w:val="center"/>
          </w:tcPr>
          <w:p w:rsidR="00777238" w:rsidRPr="00777238" w:rsidRDefault="00777238" w:rsidP="00777238">
            <w:r w:rsidRPr="00777238">
              <w:t>2025</w:t>
            </w:r>
          </w:p>
        </w:tc>
        <w:tc>
          <w:tcPr>
            <w:tcW w:w="1134" w:type="dxa"/>
            <w:tcBorders>
              <w:bottom w:val="single" w:sz="12" w:space="0" w:color="auto"/>
            </w:tcBorders>
            <w:vAlign w:val="center"/>
          </w:tcPr>
          <w:p w:rsidR="00777238" w:rsidRPr="00777238" w:rsidRDefault="00777238" w:rsidP="00777238">
            <w:r w:rsidRPr="00777238">
              <w:t>2026</w:t>
            </w:r>
          </w:p>
        </w:tc>
        <w:tc>
          <w:tcPr>
            <w:tcW w:w="992" w:type="dxa"/>
            <w:tcBorders>
              <w:bottom w:val="single" w:sz="12" w:space="0" w:color="auto"/>
            </w:tcBorders>
            <w:vAlign w:val="center"/>
          </w:tcPr>
          <w:p w:rsidR="00777238" w:rsidRPr="00777238" w:rsidRDefault="00777238" w:rsidP="00777238">
            <w:r w:rsidRPr="00777238">
              <w:t>2027</w:t>
            </w:r>
          </w:p>
        </w:tc>
        <w:tc>
          <w:tcPr>
            <w:tcW w:w="993" w:type="dxa"/>
            <w:tcBorders>
              <w:bottom w:val="single" w:sz="12" w:space="0" w:color="auto"/>
            </w:tcBorders>
            <w:vAlign w:val="center"/>
          </w:tcPr>
          <w:p w:rsidR="00777238" w:rsidRPr="00777238" w:rsidRDefault="00777238" w:rsidP="00777238">
            <w:r w:rsidRPr="00777238">
              <w:t>2028</w:t>
            </w:r>
          </w:p>
        </w:tc>
        <w:tc>
          <w:tcPr>
            <w:tcW w:w="1275" w:type="dxa"/>
            <w:tcBorders>
              <w:bottom w:val="single" w:sz="12" w:space="0" w:color="auto"/>
            </w:tcBorders>
            <w:vAlign w:val="center"/>
          </w:tcPr>
          <w:p w:rsidR="00777238" w:rsidRPr="00777238" w:rsidRDefault="00777238" w:rsidP="00777238">
            <w:r w:rsidRPr="00777238">
              <w:t>2029-2040</w:t>
            </w:r>
          </w:p>
        </w:tc>
      </w:tr>
      <w:tr w:rsidR="00777238" w:rsidRPr="00777238" w:rsidTr="00777238">
        <w:tc>
          <w:tcPr>
            <w:tcW w:w="3085" w:type="dxa"/>
            <w:tcBorders>
              <w:top w:val="single" w:sz="2" w:space="0" w:color="auto"/>
              <w:bottom w:val="single" w:sz="12" w:space="0" w:color="auto"/>
            </w:tcBorders>
            <w:vAlign w:val="center"/>
          </w:tcPr>
          <w:p w:rsidR="00777238" w:rsidRPr="00777238" w:rsidRDefault="00777238" w:rsidP="00777238">
            <w:r w:rsidRPr="00777238">
              <w:t>Блочная котельная №1</w:t>
            </w:r>
          </w:p>
        </w:tc>
        <w:tc>
          <w:tcPr>
            <w:tcW w:w="1134" w:type="dxa"/>
            <w:tcBorders>
              <w:top w:val="single" w:sz="2" w:space="0" w:color="auto"/>
              <w:bottom w:val="single" w:sz="12" w:space="0" w:color="auto"/>
            </w:tcBorders>
            <w:vAlign w:val="center"/>
          </w:tcPr>
          <w:p w:rsidR="00777238" w:rsidRPr="00777238" w:rsidRDefault="00777238" w:rsidP="00777238">
            <w:r w:rsidRPr="00777238">
              <w:t>0</w:t>
            </w:r>
          </w:p>
        </w:tc>
        <w:tc>
          <w:tcPr>
            <w:tcW w:w="1134" w:type="dxa"/>
            <w:tcBorders>
              <w:top w:val="single" w:sz="2" w:space="0" w:color="auto"/>
              <w:bottom w:val="single" w:sz="12" w:space="0" w:color="auto"/>
            </w:tcBorders>
            <w:vAlign w:val="center"/>
          </w:tcPr>
          <w:p w:rsidR="00777238" w:rsidRPr="00777238" w:rsidRDefault="00777238" w:rsidP="00777238">
            <w:r w:rsidRPr="00777238">
              <w:t>0</w:t>
            </w:r>
          </w:p>
        </w:tc>
        <w:tc>
          <w:tcPr>
            <w:tcW w:w="1134" w:type="dxa"/>
            <w:tcBorders>
              <w:top w:val="single" w:sz="2" w:space="0" w:color="auto"/>
              <w:bottom w:val="single" w:sz="12" w:space="0" w:color="auto"/>
            </w:tcBorders>
            <w:vAlign w:val="center"/>
          </w:tcPr>
          <w:p w:rsidR="00777238" w:rsidRPr="00777238" w:rsidRDefault="00777238" w:rsidP="00777238">
            <w:r w:rsidRPr="00777238">
              <w:t>0</w:t>
            </w:r>
          </w:p>
        </w:tc>
        <w:tc>
          <w:tcPr>
            <w:tcW w:w="992" w:type="dxa"/>
            <w:tcBorders>
              <w:top w:val="single" w:sz="2" w:space="0" w:color="auto"/>
              <w:bottom w:val="single" w:sz="12" w:space="0" w:color="auto"/>
            </w:tcBorders>
            <w:vAlign w:val="center"/>
          </w:tcPr>
          <w:p w:rsidR="00777238" w:rsidRPr="00777238" w:rsidRDefault="00777238" w:rsidP="00777238">
            <w:r w:rsidRPr="00777238">
              <w:t>0</w:t>
            </w:r>
          </w:p>
        </w:tc>
        <w:tc>
          <w:tcPr>
            <w:tcW w:w="993" w:type="dxa"/>
            <w:tcBorders>
              <w:top w:val="single" w:sz="2" w:space="0" w:color="auto"/>
              <w:bottom w:val="single" w:sz="12" w:space="0" w:color="auto"/>
            </w:tcBorders>
            <w:vAlign w:val="center"/>
          </w:tcPr>
          <w:p w:rsidR="00777238" w:rsidRPr="00777238" w:rsidRDefault="00777238" w:rsidP="00777238">
            <w:r w:rsidRPr="00777238">
              <w:t>0</w:t>
            </w:r>
          </w:p>
        </w:tc>
        <w:tc>
          <w:tcPr>
            <w:tcW w:w="1275" w:type="dxa"/>
            <w:tcBorders>
              <w:top w:val="single" w:sz="2" w:space="0" w:color="auto"/>
              <w:bottom w:val="single" w:sz="12" w:space="0" w:color="auto"/>
            </w:tcBorders>
            <w:vAlign w:val="center"/>
          </w:tcPr>
          <w:p w:rsidR="00777238" w:rsidRPr="00777238" w:rsidRDefault="00777238" w:rsidP="00777238">
            <w:r w:rsidRPr="00777238">
              <w:t>0</w:t>
            </w:r>
          </w:p>
        </w:tc>
      </w:tr>
      <w:tr w:rsidR="00777238" w:rsidRPr="00777238" w:rsidTr="00777238">
        <w:tc>
          <w:tcPr>
            <w:tcW w:w="3085" w:type="dxa"/>
            <w:tcBorders>
              <w:top w:val="single" w:sz="2" w:space="0" w:color="auto"/>
              <w:bottom w:val="single" w:sz="12" w:space="0" w:color="auto"/>
            </w:tcBorders>
            <w:vAlign w:val="center"/>
          </w:tcPr>
          <w:p w:rsidR="00777238" w:rsidRPr="00777238" w:rsidRDefault="00777238" w:rsidP="00777238">
            <w:r w:rsidRPr="00777238">
              <w:t>Блочная котельная №2</w:t>
            </w:r>
          </w:p>
        </w:tc>
        <w:tc>
          <w:tcPr>
            <w:tcW w:w="1134" w:type="dxa"/>
            <w:tcBorders>
              <w:top w:val="single" w:sz="2" w:space="0" w:color="auto"/>
              <w:bottom w:val="single" w:sz="12" w:space="0" w:color="auto"/>
            </w:tcBorders>
            <w:vAlign w:val="center"/>
          </w:tcPr>
          <w:p w:rsidR="00777238" w:rsidRPr="00777238" w:rsidRDefault="00777238" w:rsidP="00777238">
            <w:r w:rsidRPr="00777238">
              <w:t>0</w:t>
            </w:r>
          </w:p>
        </w:tc>
        <w:tc>
          <w:tcPr>
            <w:tcW w:w="1134" w:type="dxa"/>
            <w:tcBorders>
              <w:top w:val="single" w:sz="2" w:space="0" w:color="auto"/>
              <w:bottom w:val="single" w:sz="12" w:space="0" w:color="auto"/>
            </w:tcBorders>
            <w:vAlign w:val="center"/>
          </w:tcPr>
          <w:p w:rsidR="00777238" w:rsidRPr="00777238" w:rsidRDefault="00777238" w:rsidP="00777238">
            <w:r w:rsidRPr="00777238">
              <w:t>0</w:t>
            </w:r>
          </w:p>
        </w:tc>
        <w:tc>
          <w:tcPr>
            <w:tcW w:w="1134" w:type="dxa"/>
            <w:tcBorders>
              <w:top w:val="single" w:sz="2" w:space="0" w:color="auto"/>
              <w:bottom w:val="single" w:sz="12" w:space="0" w:color="auto"/>
            </w:tcBorders>
            <w:vAlign w:val="center"/>
          </w:tcPr>
          <w:p w:rsidR="00777238" w:rsidRPr="00777238" w:rsidRDefault="00777238" w:rsidP="00777238">
            <w:r w:rsidRPr="00777238">
              <w:t>0</w:t>
            </w:r>
          </w:p>
        </w:tc>
        <w:tc>
          <w:tcPr>
            <w:tcW w:w="992" w:type="dxa"/>
            <w:tcBorders>
              <w:top w:val="single" w:sz="2" w:space="0" w:color="auto"/>
              <w:bottom w:val="single" w:sz="12" w:space="0" w:color="auto"/>
            </w:tcBorders>
            <w:vAlign w:val="center"/>
          </w:tcPr>
          <w:p w:rsidR="00777238" w:rsidRPr="00777238" w:rsidRDefault="00777238" w:rsidP="00777238">
            <w:r w:rsidRPr="00777238">
              <w:t>0</w:t>
            </w:r>
          </w:p>
        </w:tc>
        <w:tc>
          <w:tcPr>
            <w:tcW w:w="993" w:type="dxa"/>
            <w:tcBorders>
              <w:top w:val="single" w:sz="2" w:space="0" w:color="auto"/>
              <w:bottom w:val="single" w:sz="12" w:space="0" w:color="auto"/>
            </w:tcBorders>
            <w:vAlign w:val="center"/>
          </w:tcPr>
          <w:p w:rsidR="00777238" w:rsidRPr="00777238" w:rsidRDefault="00777238" w:rsidP="00777238">
            <w:r w:rsidRPr="00777238">
              <w:t>0</w:t>
            </w:r>
          </w:p>
        </w:tc>
        <w:tc>
          <w:tcPr>
            <w:tcW w:w="1275" w:type="dxa"/>
            <w:tcBorders>
              <w:top w:val="single" w:sz="2" w:space="0" w:color="auto"/>
              <w:bottom w:val="single" w:sz="12" w:space="0" w:color="auto"/>
            </w:tcBorders>
            <w:vAlign w:val="center"/>
          </w:tcPr>
          <w:p w:rsidR="00777238" w:rsidRPr="00777238" w:rsidRDefault="00777238" w:rsidP="00777238">
            <w:r w:rsidRPr="00777238">
              <w:t>0</w:t>
            </w:r>
          </w:p>
        </w:tc>
      </w:tr>
    </w:tbl>
    <w:p w:rsidR="00777238" w:rsidRPr="00777238" w:rsidRDefault="00777238" w:rsidP="00777238"/>
    <w:p w:rsidR="00777238" w:rsidRPr="00777238" w:rsidRDefault="00777238" w:rsidP="00777238">
      <w:r w:rsidRPr="00777238">
        <w:t xml:space="preserve">13.14. Отсутствие зафиксированных фактов нарушения </w:t>
      </w:r>
      <w:hyperlink r:id="rId33" w:anchor="block_2" w:history="1">
        <w:r w:rsidRPr="00777238">
          <w:t>антимонопольного законодательства</w:t>
        </w:r>
      </w:hyperlink>
      <w:r w:rsidRPr="00777238">
        <w:t xml:space="preserve"> (выданных предупреждений, предписаний), а также отсутствие применения санкций, предусмотренных </w:t>
      </w:r>
      <w:hyperlink r:id="rId34" w:history="1">
        <w:r w:rsidRPr="00777238">
          <w:t>Кодексом</w:t>
        </w:r>
      </w:hyperlink>
      <w:r w:rsidRPr="00777238">
        <w:t xml:space="preserve"> Российской Федерации об административных правонарушениях, за нарушение </w:t>
      </w:r>
      <w:hyperlink r:id="rId35" w:history="1">
        <w:r w:rsidRPr="00777238">
          <w:t>законодательства</w:t>
        </w:r>
      </w:hyperlink>
      <w:r w:rsidRPr="00777238">
        <w:t xml:space="preserve"> Российской Федерации в сфере теплоснабжения, антимонопольного законодательства Российской Федерации, </w:t>
      </w:r>
      <w:hyperlink r:id="rId36" w:history="1">
        <w:r w:rsidRPr="00777238">
          <w:t>законодательства</w:t>
        </w:r>
      </w:hyperlink>
      <w:r w:rsidRPr="00777238">
        <w:t xml:space="preserve"> Российской Федерац</w:t>
      </w:r>
      <w:proofErr w:type="gramStart"/>
      <w:r w:rsidRPr="00777238">
        <w:t>ии о е</w:t>
      </w:r>
      <w:proofErr w:type="gramEnd"/>
      <w:r w:rsidRPr="00777238">
        <w:t>стественных монополиях</w:t>
      </w:r>
    </w:p>
    <w:p w:rsidR="00777238" w:rsidRPr="00777238" w:rsidRDefault="00777238" w:rsidP="00777238">
      <w:r w:rsidRPr="00777238">
        <w:t>Данные факты отсутствуют.</w:t>
      </w:r>
    </w:p>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r w:rsidRPr="00777238">
        <w:t>ГЛАВА 14. ЦЕНОВЫЕ (ТАРИФНЫЕ) ПОСЛЕДСТВИЯ</w:t>
      </w:r>
    </w:p>
    <w:p w:rsidR="00777238" w:rsidRPr="00777238" w:rsidRDefault="00777238" w:rsidP="00777238">
      <w:bookmarkStart w:id="197" w:name="_Ref79253926"/>
      <w:r w:rsidRPr="00777238">
        <w:t>14.1. Тарифно-балансовые расчетные модели теплоснабжения потребителей по каждой системе теплоснабжения</w:t>
      </w:r>
    </w:p>
    <w:p w:rsidR="00777238" w:rsidRPr="00777238" w:rsidRDefault="00777238" w:rsidP="00777238">
      <w:r w:rsidRPr="00777238">
        <w:t xml:space="preserve">Таблица </w:t>
      </w:r>
      <w:bookmarkEnd w:id="197"/>
      <w:r w:rsidRPr="00777238">
        <w:t xml:space="preserve">68 </w:t>
      </w:r>
    </w:p>
    <w:tbl>
      <w:tblPr>
        <w:tblW w:w="5000" w:type="pct"/>
        <w:tblLayout w:type="fixed"/>
        <w:tblLook w:val="04A0"/>
      </w:tblPr>
      <w:tblGrid>
        <w:gridCol w:w="1880"/>
        <w:gridCol w:w="1179"/>
        <w:gridCol w:w="1165"/>
        <w:gridCol w:w="1165"/>
        <w:gridCol w:w="1056"/>
        <w:gridCol w:w="1056"/>
        <w:gridCol w:w="1293"/>
        <w:gridCol w:w="1060"/>
      </w:tblGrid>
      <w:tr w:rsidR="00777238" w:rsidRPr="00777238" w:rsidTr="00777238">
        <w:trPr>
          <w:trHeight w:val="399"/>
          <w:tblHeader/>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Показатель</w:t>
            </w:r>
          </w:p>
        </w:tc>
        <w:tc>
          <w:tcPr>
            <w:tcW w:w="598" w:type="pct"/>
            <w:tcBorders>
              <w:top w:val="single" w:sz="4" w:space="0" w:color="auto"/>
              <w:left w:val="nil"/>
              <w:bottom w:val="single" w:sz="4" w:space="0" w:color="auto"/>
              <w:right w:val="single" w:sz="4" w:space="0" w:color="auto"/>
            </w:tcBorders>
            <w:shd w:val="clear" w:color="auto" w:fill="auto"/>
            <w:vAlign w:val="center"/>
            <w:hideMark/>
          </w:tcPr>
          <w:p w:rsidR="00777238" w:rsidRPr="00777238" w:rsidRDefault="00777238" w:rsidP="00777238">
            <w:r w:rsidRPr="00777238">
              <w:t>2024</w:t>
            </w:r>
          </w:p>
        </w:tc>
        <w:tc>
          <w:tcPr>
            <w:tcW w:w="591" w:type="pct"/>
            <w:tcBorders>
              <w:top w:val="single" w:sz="4" w:space="0" w:color="auto"/>
              <w:left w:val="nil"/>
              <w:bottom w:val="single" w:sz="4" w:space="0" w:color="auto"/>
              <w:right w:val="single" w:sz="4" w:space="0" w:color="auto"/>
            </w:tcBorders>
            <w:shd w:val="clear" w:color="auto" w:fill="auto"/>
            <w:vAlign w:val="center"/>
          </w:tcPr>
          <w:p w:rsidR="00777238" w:rsidRPr="00777238" w:rsidRDefault="00777238" w:rsidP="00777238">
            <w:r w:rsidRPr="00777238">
              <w:t>2025</w:t>
            </w:r>
          </w:p>
        </w:tc>
        <w:tc>
          <w:tcPr>
            <w:tcW w:w="591" w:type="pct"/>
            <w:tcBorders>
              <w:top w:val="single" w:sz="4" w:space="0" w:color="auto"/>
              <w:left w:val="nil"/>
              <w:bottom w:val="single" w:sz="4" w:space="0" w:color="auto"/>
              <w:right w:val="single" w:sz="4" w:space="0" w:color="auto"/>
            </w:tcBorders>
            <w:shd w:val="clear" w:color="auto" w:fill="auto"/>
            <w:vAlign w:val="center"/>
          </w:tcPr>
          <w:p w:rsidR="00777238" w:rsidRPr="00777238" w:rsidRDefault="00777238" w:rsidP="00777238">
            <w:r w:rsidRPr="00777238">
              <w:t>2026</w:t>
            </w:r>
          </w:p>
        </w:tc>
        <w:tc>
          <w:tcPr>
            <w:tcW w:w="536" w:type="pct"/>
            <w:tcBorders>
              <w:top w:val="single" w:sz="4" w:space="0" w:color="auto"/>
              <w:left w:val="nil"/>
              <w:bottom w:val="single" w:sz="4" w:space="0" w:color="auto"/>
              <w:right w:val="single" w:sz="4" w:space="0" w:color="auto"/>
            </w:tcBorders>
            <w:shd w:val="clear" w:color="auto" w:fill="auto"/>
            <w:vAlign w:val="center"/>
          </w:tcPr>
          <w:p w:rsidR="00777238" w:rsidRPr="00777238" w:rsidRDefault="00777238" w:rsidP="00777238">
            <w:r w:rsidRPr="00777238">
              <w:t>2027</w:t>
            </w:r>
          </w:p>
        </w:tc>
        <w:tc>
          <w:tcPr>
            <w:tcW w:w="536" w:type="pct"/>
            <w:tcBorders>
              <w:top w:val="single" w:sz="4" w:space="0" w:color="auto"/>
              <w:left w:val="nil"/>
              <w:bottom w:val="single" w:sz="4" w:space="0" w:color="auto"/>
              <w:right w:val="single" w:sz="4" w:space="0" w:color="auto"/>
            </w:tcBorders>
            <w:shd w:val="clear" w:color="auto" w:fill="auto"/>
            <w:vAlign w:val="center"/>
          </w:tcPr>
          <w:p w:rsidR="00777238" w:rsidRPr="00777238" w:rsidRDefault="00777238" w:rsidP="00777238">
            <w:r w:rsidRPr="00777238">
              <w:t>2028</w:t>
            </w:r>
          </w:p>
        </w:tc>
        <w:tc>
          <w:tcPr>
            <w:tcW w:w="656" w:type="pct"/>
            <w:tcBorders>
              <w:top w:val="single" w:sz="4" w:space="0" w:color="auto"/>
              <w:left w:val="nil"/>
              <w:bottom w:val="single" w:sz="4" w:space="0" w:color="auto"/>
              <w:right w:val="single" w:sz="4" w:space="0" w:color="auto"/>
            </w:tcBorders>
            <w:shd w:val="clear" w:color="auto" w:fill="auto"/>
            <w:vAlign w:val="center"/>
          </w:tcPr>
          <w:p w:rsidR="00777238" w:rsidRPr="00777238" w:rsidRDefault="00777238" w:rsidP="00777238">
            <w:r w:rsidRPr="00777238">
              <w:t>2029</w:t>
            </w: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777238" w:rsidRPr="00777238" w:rsidRDefault="00777238" w:rsidP="00777238">
            <w:r w:rsidRPr="00777238">
              <w:t>2030-2040</w:t>
            </w:r>
          </w:p>
        </w:tc>
      </w:tr>
      <w:tr w:rsidR="00777238" w:rsidRPr="00777238" w:rsidTr="00777238">
        <w:trPr>
          <w:trHeight w:val="113"/>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Блочная котельная №1</w:t>
            </w:r>
          </w:p>
        </w:tc>
      </w:tr>
      <w:tr w:rsidR="00777238" w:rsidRPr="00777238" w:rsidTr="0077723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Установленная тепловая мощность котельной, Гкал/</w:t>
            </w:r>
            <w:proofErr w:type="gramStart"/>
            <w:r w:rsidRPr="00777238">
              <w:t>ч</w:t>
            </w:r>
            <w:proofErr w:type="gramEnd"/>
          </w:p>
        </w:tc>
        <w:tc>
          <w:tcPr>
            <w:tcW w:w="59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65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53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r>
      <w:tr w:rsidR="00777238" w:rsidRPr="00777238" w:rsidTr="0077723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Располагаемая мощность оборудования, Гкал/</w:t>
            </w:r>
            <w:proofErr w:type="gramStart"/>
            <w:r w:rsidRPr="00777238">
              <w:t>ч</w:t>
            </w:r>
            <w:proofErr w:type="gramEnd"/>
          </w:p>
        </w:tc>
        <w:tc>
          <w:tcPr>
            <w:tcW w:w="59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65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53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r>
      <w:tr w:rsidR="00777238" w:rsidRPr="00777238" w:rsidTr="0077723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Собственные нужды, Гкал/</w:t>
            </w:r>
            <w:proofErr w:type="gramStart"/>
            <w:r w:rsidRPr="00777238">
              <w:t>ч</w:t>
            </w:r>
            <w:proofErr w:type="gramEnd"/>
          </w:p>
        </w:tc>
        <w:tc>
          <w:tcPr>
            <w:tcW w:w="59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65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3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r>
      <w:tr w:rsidR="00777238" w:rsidRPr="00777238" w:rsidTr="0077723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Тепловая мощность «нетто», Гкал/</w:t>
            </w:r>
            <w:proofErr w:type="gramStart"/>
            <w:r w:rsidRPr="00777238">
              <w:t>ч</w:t>
            </w:r>
            <w:proofErr w:type="gramEnd"/>
          </w:p>
        </w:tc>
        <w:tc>
          <w:tcPr>
            <w:tcW w:w="59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65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c>
          <w:tcPr>
            <w:tcW w:w="53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9,03</w:t>
            </w:r>
          </w:p>
        </w:tc>
      </w:tr>
      <w:tr w:rsidR="00777238" w:rsidRPr="00777238" w:rsidTr="0077723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Расчетные потери при транспортировке, Гкал/</w:t>
            </w:r>
            <w:proofErr w:type="gramStart"/>
            <w:r w:rsidRPr="00777238">
              <w:t>ч</w:t>
            </w:r>
            <w:proofErr w:type="gramEnd"/>
          </w:p>
        </w:tc>
        <w:tc>
          <w:tcPr>
            <w:tcW w:w="59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65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3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r>
      <w:tr w:rsidR="00777238" w:rsidRPr="00777238" w:rsidTr="0077723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Присоединенная нагрузка абонентов, Гкал/</w:t>
            </w:r>
            <w:proofErr w:type="gramStart"/>
            <w:r w:rsidRPr="00777238">
              <w:t>ч</w:t>
            </w:r>
            <w:proofErr w:type="gramEnd"/>
          </w:p>
        </w:tc>
        <w:tc>
          <w:tcPr>
            <w:tcW w:w="59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5,945</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5,945</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5,945</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5,945</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5,945</w:t>
            </w:r>
          </w:p>
        </w:tc>
        <w:tc>
          <w:tcPr>
            <w:tcW w:w="65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5,945</w:t>
            </w:r>
          </w:p>
        </w:tc>
        <w:tc>
          <w:tcPr>
            <w:tcW w:w="53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5,945</w:t>
            </w:r>
          </w:p>
        </w:tc>
      </w:tr>
      <w:tr w:rsidR="00777238" w:rsidRPr="00777238" w:rsidTr="0077723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Резерв (+)/Дефицит (-) тепловой мощности «нетто», Гкал/</w:t>
            </w:r>
            <w:proofErr w:type="gramStart"/>
            <w:r w:rsidRPr="00777238">
              <w:t>ч</w:t>
            </w:r>
            <w:proofErr w:type="gramEnd"/>
          </w:p>
        </w:tc>
        <w:tc>
          <w:tcPr>
            <w:tcW w:w="59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+3,085</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+3,085</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+3,085</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+3,085</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+3,085</w:t>
            </w:r>
          </w:p>
        </w:tc>
        <w:tc>
          <w:tcPr>
            <w:tcW w:w="65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+3,085</w:t>
            </w:r>
          </w:p>
        </w:tc>
        <w:tc>
          <w:tcPr>
            <w:tcW w:w="53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+3,085</w:t>
            </w:r>
          </w:p>
        </w:tc>
      </w:tr>
      <w:tr w:rsidR="00777238" w:rsidRPr="00777238" w:rsidTr="0077723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Полезный отпуск тепловой энергии, Гкал</w:t>
            </w:r>
          </w:p>
        </w:tc>
        <w:tc>
          <w:tcPr>
            <w:tcW w:w="59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15517,38</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15517,38</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15517,38</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15517,38</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15517,38</w:t>
            </w:r>
          </w:p>
        </w:tc>
        <w:tc>
          <w:tcPr>
            <w:tcW w:w="65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15517,38</w:t>
            </w:r>
          </w:p>
        </w:tc>
        <w:tc>
          <w:tcPr>
            <w:tcW w:w="53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15517,38</w:t>
            </w:r>
          </w:p>
        </w:tc>
      </w:tr>
      <w:tr w:rsidR="00777238" w:rsidRPr="00777238" w:rsidTr="00777238">
        <w:trPr>
          <w:trHeight w:val="113"/>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Блочная котельная №2</w:t>
            </w:r>
          </w:p>
        </w:tc>
      </w:tr>
      <w:tr w:rsidR="00777238" w:rsidRPr="00777238" w:rsidTr="0077723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Установленн</w:t>
            </w:r>
            <w:r w:rsidRPr="00777238">
              <w:lastRenderedPageBreak/>
              <w:t>ая тепловая мощность котельной, Гкал/</w:t>
            </w:r>
            <w:proofErr w:type="gramStart"/>
            <w:r w:rsidRPr="00777238">
              <w:t>ч</w:t>
            </w:r>
            <w:proofErr w:type="gramEnd"/>
          </w:p>
        </w:tc>
        <w:tc>
          <w:tcPr>
            <w:tcW w:w="59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lastRenderedPageBreak/>
              <w:t>1,5</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65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53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r>
      <w:tr w:rsidR="00777238" w:rsidRPr="00777238" w:rsidTr="0077723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lastRenderedPageBreak/>
              <w:t>Располагаемая мощность оборудования, Гкал/</w:t>
            </w:r>
            <w:proofErr w:type="gramStart"/>
            <w:r w:rsidRPr="00777238">
              <w:t>ч</w:t>
            </w:r>
            <w:proofErr w:type="gramEnd"/>
          </w:p>
        </w:tc>
        <w:tc>
          <w:tcPr>
            <w:tcW w:w="59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65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53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r>
      <w:tr w:rsidR="00777238" w:rsidRPr="00777238" w:rsidTr="0077723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Собственные нужды, Гкал/</w:t>
            </w:r>
            <w:proofErr w:type="gramStart"/>
            <w:r w:rsidRPr="00777238">
              <w:t>ч</w:t>
            </w:r>
            <w:proofErr w:type="gramEnd"/>
          </w:p>
        </w:tc>
        <w:tc>
          <w:tcPr>
            <w:tcW w:w="59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65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3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r>
      <w:tr w:rsidR="00777238" w:rsidRPr="00777238" w:rsidTr="0077723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Тепловая мощность «нетто», Гкал/</w:t>
            </w:r>
            <w:proofErr w:type="gramStart"/>
            <w:r w:rsidRPr="00777238">
              <w:t>ч</w:t>
            </w:r>
            <w:proofErr w:type="gramEnd"/>
          </w:p>
        </w:tc>
        <w:tc>
          <w:tcPr>
            <w:tcW w:w="59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65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c>
          <w:tcPr>
            <w:tcW w:w="53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1,5</w:t>
            </w:r>
          </w:p>
        </w:tc>
      </w:tr>
      <w:tr w:rsidR="00777238" w:rsidRPr="00777238" w:rsidTr="0077723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Расчетные потери при транспортировке, Гкал/</w:t>
            </w:r>
            <w:proofErr w:type="gramStart"/>
            <w:r w:rsidRPr="00777238">
              <w:t>ч</w:t>
            </w:r>
            <w:proofErr w:type="gramEnd"/>
          </w:p>
        </w:tc>
        <w:tc>
          <w:tcPr>
            <w:tcW w:w="59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65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c>
          <w:tcPr>
            <w:tcW w:w="53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w:t>
            </w:r>
          </w:p>
        </w:tc>
      </w:tr>
      <w:tr w:rsidR="00777238" w:rsidRPr="00777238" w:rsidTr="0077723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Присоединенная нагрузка абонентов, Гкал/</w:t>
            </w:r>
            <w:proofErr w:type="gramStart"/>
            <w:r w:rsidRPr="00777238">
              <w:t>ч</w:t>
            </w:r>
            <w:proofErr w:type="gramEnd"/>
          </w:p>
        </w:tc>
        <w:tc>
          <w:tcPr>
            <w:tcW w:w="59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0,9321</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0,9321</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0,9321</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0,9321</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0,9321</w:t>
            </w:r>
          </w:p>
        </w:tc>
        <w:tc>
          <w:tcPr>
            <w:tcW w:w="65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0,9321</w:t>
            </w:r>
          </w:p>
        </w:tc>
        <w:tc>
          <w:tcPr>
            <w:tcW w:w="53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0,9321</w:t>
            </w:r>
          </w:p>
        </w:tc>
      </w:tr>
      <w:tr w:rsidR="00777238" w:rsidRPr="00777238" w:rsidTr="0077723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Резерв (+)/Дефицит (-) тепловой мощности «нетто», Гкал/</w:t>
            </w:r>
            <w:proofErr w:type="gramStart"/>
            <w:r w:rsidRPr="00777238">
              <w:t>ч</w:t>
            </w:r>
            <w:proofErr w:type="gramEnd"/>
          </w:p>
        </w:tc>
        <w:tc>
          <w:tcPr>
            <w:tcW w:w="59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+0,5679</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+0,5679</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+0,5679</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+0,5679</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+0,5679</w:t>
            </w:r>
          </w:p>
        </w:tc>
        <w:tc>
          <w:tcPr>
            <w:tcW w:w="65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+0,5679</w:t>
            </w:r>
          </w:p>
        </w:tc>
        <w:tc>
          <w:tcPr>
            <w:tcW w:w="53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+0,5679</w:t>
            </w:r>
          </w:p>
        </w:tc>
      </w:tr>
      <w:tr w:rsidR="00777238" w:rsidRPr="00777238" w:rsidTr="0077723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777238" w:rsidRPr="00777238" w:rsidRDefault="00777238" w:rsidP="00777238">
            <w:r w:rsidRPr="00777238">
              <w:t>Полезный отпуск тепловой энергии, Гкал</w:t>
            </w:r>
          </w:p>
        </w:tc>
        <w:tc>
          <w:tcPr>
            <w:tcW w:w="59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2616,4</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2616,4</w:t>
            </w:r>
          </w:p>
        </w:tc>
        <w:tc>
          <w:tcPr>
            <w:tcW w:w="591"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2616,4</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2616,4</w:t>
            </w:r>
          </w:p>
        </w:tc>
        <w:tc>
          <w:tcPr>
            <w:tcW w:w="53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2616,4</w:t>
            </w:r>
          </w:p>
        </w:tc>
        <w:tc>
          <w:tcPr>
            <w:tcW w:w="656"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2616,4</w:t>
            </w:r>
          </w:p>
        </w:tc>
        <w:tc>
          <w:tcPr>
            <w:tcW w:w="538" w:type="pct"/>
            <w:tcBorders>
              <w:top w:val="nil"/>
              <w:left w:val="nil"/>
              <w:bottom w:val="single" w:sz="4" w:space="0" w:color="auto"/>
              <w:right w:val="single" w:sz="4" w:space="0" w:color="auto"/>
            </w:tcBorders>
            <w:shd w:val="clear" w:color="auto" w:fill="auto"/>
            <w:vAlign w:val="center"/>
          </w:tcPr>
          <w:p w:rsidR="00777238" w:rsidRPr="00777238" w:rsidRDefault="00777238" w:rsidP="00777238">
            <w:r w:rsidRPr="00777238">
              <w:t>2616,4</w:t>
            </w:r>
          </w:p>
        </w:tc>
      </w:tr>
    </w:tbl>
    <w:p w:rsidR="00777238" w:rsidRPr="00777238" w:rsidRDefault="00777238" w:rsidP="00777238">
      <w:r w:rsidRPr="00777238">
        <w:t>14.2. Тарифно-балансовые расчетные модели теплоснабжения потребителей по каждой единой теплоснабжающей организации</w:t>
      </w:r>
    </w:p>
    <w:p w:rsidR="00777238" w:rsidRPr="00777238" w:rsidRDefault="00777238" w:rsidP="00777238">
      <w:r w:rsidRPr="00777238">
        <w:t>Источники финансирования запланированных мероприятий:</w:t>
      </w:r>
    </w:p>
    <w:p w:rsidR="00777238" w:rsidRPr="00777238" w:rsidRDefault="00777238" w:rsidP="00777238">
      <w:r w:rsidRPr="00777238">
        <w:t>1. Собственные средства – 13%, в.т.ч.:</w:t>
      </w:r>
    </w:p>
    <w:p w:rsidR="00777238" w:rsidRPr="00777238" w:rsidRDefault="00777238" w:rsidP="00777238">
      <w:r w:rsidRPr="00777238">
        <w:t>а. амортизация – 22%;</w:t>
      </w:r>
    </w:p>
    <w:p w:rsidR="00777238" w:rsidRPr="00777238" w:rsidRDefault="00777238" w:rsidP="00777238">
      <w:proofErr w:type="gramStart"/>
      <w:r w:rsidRPr="00777238">
        <w:t>б</w:t>
      </w:r>
      <w:proofErr w:type="gramEnd"/>
      <w:r w:rsidRPr="00777238">
        <w:t>. прибыль – 2%;</w:t>
      </w:r>
    </w:p>
    <w:p w:rsidR="00777238" w:rsidRPr="00777238" w:rsidRDefault="00777238" w:rsidP="00777238">
      <w:r w:rsidRPr="00777238">
        <w:t>2. Заемные средства – 76%;</w:t>
      </w:r>
    </w:p>
    <w:p w:rsidR="00777238" w:rsidRPr="00777238" w:rsidRDefault="00777238" w:rsidP="00777238">
      <w:r w:rsidRPr="00777238">
        <w:t xml:space="preserve">Основные принципы регулирования тарифов на тепловую энергию изложены в статьи 3 Федерального закона от 27 июля 2010 г. № 190-ФЗ «О теплоснабжении». Статья 7 Принципы регулирования цен (тарифов) в сфере </w:t>
      </w:r>
      <w:r w:rsidRPr="00777238">
        <w:lastRenderedPageBreak/>
        <w:t>теплоснабжения и полномочия органов исполнительной власти, органов местного самоуправления поселений, городских округов в области регулирования цен (тарифов) в сфере теплоснабжения.</w:t>
      </w:r>
    </w:p>
    <w:p w:rsidR="00777238" w:rsidRPr="00777238" w:rsidRDefault="00777238" w:rsidP="00777238">
      <w:r w:rsidRPr="00777238">
        <w:t>Регулирование цен (тарифов) в сфере теплоснабжения осуществляется в соответствии со следующими основными принципами:</w:t>
      </w:r>
    </w:p>
    <w:p w:rsidR="00777238" w:rsidRPr="00777238" w:rsidRDefault="00777238" w:rsidP="00777238">
      <w:r w:rsidRPr="00777238">
        <w:t>1) обеспечение доступности тепловой энергии (мощности), теплоносителя для потребителя;</w:t>
      </w:r>
    </w:p>
    <w:p w:rsidR="00777238" w:rsidRPr="00777238" w:rsidRDefault="00777238" w:rsidP="00777238">
      <w:r w:rsidRPr="00777238">
        <w:t xml:space="preserve">2) обеспечение экономической обоснованности расходов теплоснабжающих организаций, </w:t>
      </w:r>
      <w:proofErr w:type="spellStart"/>
      <w:r w:rsidRPr="00777238">
        <w:t>теплосетевых</w:t>
      </w:r>
      <w:proofErr w:type="spellEnd"/>
      <w:r w:rsidRPr="00777238">
        <w:t xml:space="preserve"> организаций на производство, передачу и сбыт тепловой энергии (мощности), теплоносителя;</w:t>
      </w:r>
    </w:p>
    <w:p w:rsidR="00777238" w:rsidRPr="00777238" w:rsidRDefault="00777238" w:rsidP="00777238">
      <w:r w:rsidRPr="00777238">
        <w:t>3) обеспечение достаточности сре</w:t>
      </w:r>
      <w:proofErr w:type="gramStart"/>
      <w:r w:rsidRPr="00777238">
        <w:t>дств дл</w:t>
      </w:r>
      <w:proofErr w:type="gramEnd"/>
      <w:r w:rsidRPr="00777238">
        <w:t>я финансирования мероприятий по надежному функционированию и развитию систем теплоснабжения;</w:t>
      </w:r>
    </w:p>
    <w:p w:rsidR="00777238" w:rsidRPr="00777238" w:rsidRDefault="00777238" w:rsidP="00777238">
      <w:r w:rsidRPr="00777238">
        <w:t>4) стимулирование повышения экономической и энергетической эффективности при осуществлении деятельности в сфере теплоснабжения;</w:t>
      </w:r>
    </w:p>
    <w:p w:rsidR="00777238" w:rsidRPr="00777238" w:rsidRDefault="00777238" w:rsidP="00777238">
      <w:r w:rsidRPr="00777238">
        <w:t>5) создание условий для привлечения инвестиций</w:t>
      </w:r>
      <w:proofErr w:type="gramStart"/>
      <w:r w:rsidRPr="00777238">
        <w:t>;»</w:t>
      </w:r>
      <w:proofErr w:type="gramEnd"/>
    </w:p>
    <w:p w:rsidR="00777238" w:rsidRPr="00777238" w:rsidRDefault="00777238" w:rsidP="00777238">
      <w:r w:rsidRPr="00777238">
        <w:t>В соответствии с пунктом 4 статьи 154 Жилищного кодекса Российской Федерации (Собрание законодательства Российской Федерации, 2005 г., № 1 (часть 1) статья 14), плата за коммунальные услуги включает в себя плату за холодное и горячее водоснабжение, водоотведение, электроснабжение, газоснабжение, отопление (теплоснабжение, в том числе поставки твердого топлива при наличии печного отопления).</w:t>
      </w:r>
    </w:p>
    <w:p w:rsidR="00777238" w:rsidRPr="00777238" w:rsidRDefault="00777238" w:rsidP="00777238">
      <w:proofErr w:type="gramStart"/>
      <w:r w:rsidRPr="00777238">
        <w:t>Основным принципом установления предельного индекса является доступность для граждан совокупной платы за все потребляемые коммунальные услуги, рассчитанной с учетом этого предельного индекса (далее – плата за коммунальные услуги) (пункт 4 «Основы формирования предельных индексов изменения размера платы граждан за коммунальные услуги, утвержденных Постановлением Правительства Российской Федерации от 28 августа 2009 г. № 708 (Собрание законодательства Российской Федерации, 2009, № 36, ст. 4353)».</w:t>
      </w:r>
      <w:proofErr w:type="gramEnd"/>
    </w:p>
    <w:p w:rsidR="00777238" w:rsidRPr="00777238" w:rsidRDefault="00777238" w:rsidP="00777238">
      <w:proofErr w:type="gramStart"/>
      <w:r w:rsidRPr="00777238">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w:t>
      </w:r>
      <w:proofErr w:type="gramEnd"/>
      <w:r w:rsidRPr="00777238">
        <w:t xml:space="preserve"> коммунальной инфраструктуры муниципального образования.</w:t>
      </w:r>
    </w:p>
    <w:p w:rsidR="00777238" w:rsidRPr="00777238" w:rsidRDefault="00777238" w:rsidP="00777238">
      <w:r w:rsidRPr="00777238">
        <w:t xml:space="preserve">В соответствии с пунктом 21.1 «Методических указаний по расчету предельных индексов изменения размера платы граждан за коммунальные услуги» (утв. Приказ Министерства регионального развития Российской Федерации от 23 августа 2010 г. № 378)»: </w:t>
      </w:r>
    </w:p>
    <w:p w:rsidR="00777238" w:rsidRPr="00777238" w:rsidRDefault="00777238" w:rsidP="00777238">
      <w:r w:rsidRPr="00777238">
        <w:t xml:space="preserve">«21.1. Если рассчитанная доля прогнозных расходов средней семьи на коммунальные услуги в среднем прогнозном доходе семьи в рассматриваемом муниципальном округе превышает заданное значение данного критерия, то необходим пересмотр проекта тарифов </w:t>
      </w:r>
      <w:proofErr w:type="spellStart"/>
      <w:r w:rsidRPr="00777238">
        <w:t>ресурсоснабжающих</w:t>
      </w:r>
      <w:proofErr w:type="spellEnd"/>
      <w:r w:rsidRPr="00777238">
        <w:t xml:space="preserve"> организаций или </w:t>
      </w:r>
      <w:r w:rsidRPr="00777238">
        <w:lastRenderedPageBreak/>
        <w:t>выделение дополнительных бюджетных средств на выплату субсидий и мер социальной поддержки населению».</w:t>
      </w:r>
    </w:p>
    <w:p w:rsidR="00777238" w:rsidRPr="00777238" w:rsidRDefault="00777238" w:rsidP="00777238">
      <w:r w:rsidRPr="00777238">
        <w:t xml:space="preserve">В связи с </w:t>
      </w:r>
      <w:proofErr w:type="gramStart"/>
      <w:r w:rsidRPr="00777238">
        <w:t>вышеизложенным</w:t>
      </w:r>
      <w:proofErr w:type="gramEnd"/>
      <w:r w:rsidRPr="00777238">
        <w:t>, предлагаем рассматривать рост основных тарифов (тепловая энергия, электроэнергия, природный газ и т.д.) в совокупности.</w:t>
      </w:r>
    </w:p>
    <w:p w:rsidR="00777238" w:rsidRPr="00777238" w:rsidRDefault="00777238" w:rsidP="00777238">
      <w:r w:rsidRPr="00777238">
        <w:t>Использование такого подхода к росту тарифов на тепловую энергию позволит выявить значительный ресурс, позволяющий применить основные принципы государственной политики в сфере теплоснабжения, сформулированные в ст. 3 Федерального закона от 27 июля 2010 г. № 190-ФЗ «О теплоснабжении», к которым относятся:</w:t>
      </w:r>
    </w:p>
    <w:p w:rsidR="00777238" w:rsidRPr="00777238" w:rsidRDefault="00777238" w:rsidP="00777238">
      <w:r w:rsidRPr="00777238">
        <w:t>1) обеспечение надежности теплоснабжения в соответствии с требованиями технических регламентов;</w:t>
      </w:r>
    </w:p>
    <w:p w:rsidR="00777238" w:rsidRPr="00777238" w:rsidRDefault="00777238" w:rsidP="00777238">
      <w:r w:rsidRPr="00777238">
        <w:t>2)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777238" w:rsidRPr="00777238" w:rsidRDefault="00777238" w:rsidP="00777238">
      <w:r w:rsidRPr="00777238">
        <w:t>3) обеспечение приоритетного использования комбинированной выработки электрической и тепловой энергии для организации теплоснабжения;</w:t>
      </w:r>
    </w:p>
    <w:p w:rsidR="00777238" w:rsidRPr="00777238" w:rsidRDefault="00777238" w:rsidP="00777238">
      <w:r w:rsidRPr="00777238">
        <w:t>4) развитие систем централизованного теплоснабжения;</w:t>
      </w:r>
    </w:p>
    <w:p w:rsidR="00777238" w:rsidRPr="00777238" w:rsidRDefault="00777238" w:rsidP="00777238">
      <w:r w:rsidRPr="00777238">
        <w:t>5) соблюдение баланса экономических интересов теплоснабжающих организаций и интересов потребителей;</w:t>
      </w:r>
    </w:p>
    <w:p w:rsidR="00777238" w:rsidRPr="00777238" w:rsidRDefault="00777238" w:rsidP="00777238">
      <w:r w:rsidRPr="00777238">
        <w:t>6)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777238" w:rsidRPr="00777238" w:rsidRDefault="00777238" w:rsidP="00777238">
      <w:r w:rsidRPr="00777238">
        <w:t xml:space="preserve">7) обеспечение </w:t>
      </w:r>
      <w:proofErr w:type="spellStart"/>
      <w:r w:rsidRPr="00777238">
        <w:t>недискриминационных</w:t>
      </w:r>
      <w:proofErr w:type="spellEnd"/>
      <w:r w:rsidRPr="00777238">
        <w:t xml:space="preserve"> и стабильных условий осуществления предпринимательской деятельности в сфере теплоснабжения;</w:t>
      </w:r>
    </w:p>
    <w:p w:rsidR="00777238" w:rsidRPr="00777238" w:rsidRDefault="00777238" w:rsidP="00777238">
      <w:r w:rsidRPr="00777238">
        <w:t>8) обеспечение экологической безопасности теплоснабжения.</w:t>
      </w:r>
    </w:p>
    <w:p w:rsidR="00777238" w:rsidRPr="00777238" w:rsidRDefault="00777238" w:rsidP="00777238">
      <w:r w:rsidRPr="00777238">
        <w:t xml:space="preserve">14.3. Результаты оценки ценовых (тарифных) последствий реализации проектов схемы </w:t>
      </w:r>
      <w:proofErr w:type="gramStart"/>
      <w:r w:rsidRPr="00777238">
        <w:t>теплоснабжения</w:t>
      </w:r>
      <w:proofErr w:type="gramEnd"/>
      <w:r w:rsidRPr="00777238">
        <w:t xml:space="preserve"> на основании разработанных тарифно-балансовых моделей</w:t>
      </w:r>
    </w:p>
    <w:p w:rsidR="00777238" w:rsidRPr="00777238" w:rsidRDefault="00777238" w:rsidP="00777238">
      <w:pPr>
        <w:rPr>
          <w:rFonts w:eastAsia="Calibri"/>
        </w:rPr>
      </w:pPr>
      <w:r w:rsidRPr="00777238">
        <w:rPr>
          <w:rFonts w:eastAsia="Calibri"/>
        </w:rPr>
        <w:t>Расчет ценовых последствий для потребителей выполнен в соответствии с требованиями действующего законодательства:</w:t>
      </w:r>
    </w:p>
    <w:p w:rsidR="00777238" w:rsidRPr="00777238" w:rsidRDefault="00777238" w:rsidP="00777238">
      <w:pPr>
        <w:rPr>
          <w:rFonts w:eastAsia="Calibri"/>
        </w:rPr>
      </w:pPr>
      <w:r w:rsidRPr="00777238">
        <w:rPr>
          <w:rFonts w:eastAsia="Calibri"/>
        </w:rPr>
        <w:t>методических указаний по расчету регулируемых цен (тарифов) в сфере теплоснабжения от 13.06.2013 г. №760-э;</w:t>
      </w:r>
    </w:p>
    <w:p w:rsidR="00777238" w:rsidRPr="00777238" w:rsidRDefault="00777238" w:rsidP="00777238">
      <w:pPr>
        <w:rPr>
          <w:rFonts w:eastAsia="Calibri"/>
        </w:rPr>
      </w:pPr>
      <w:r w:rsidRPr="00777238">
        <w:rPr>
          <w:rFonts w:eastAsia="Calibri"/>
        </w:rPr>
        <w:t>основы ценообразования в сфере теплоснабжения, утвержденные постановлением Правительства Российской Федерации от 22.10.2012 г. № 1075;</w:t>
      </w:r>
    </w:p>
    <w:p w:rsidR="00777238" w:rsidRPr="00777238" w:rsidRDefault="00777238" w:rsidP="00777238">
      <w:pPr>
        <w:rPr>
          <w:rFonts w:eastAsia="Calibri"/>
        </w:rPr>
      </w:pPr>
      <w:r w:rsidRPr="00777238">
        <w:rPr>
          <w:rFonts w:eastAsia="Calibri"/>
        </w:rPr>
        <w:t>федеральный закон от 27.07.2010 г. №190-ФЗ «О теплоснабжении»;</w:t>
      </w:r>
    </w:p>
    <w:p w:rsidR="00777238" w:rsidRPr="00777238" w:rsidRDefault="00777238" w:rsidP="00777238">
      <w:pPr>
        <w:rPr>
          <w:rFonts w:eastAsia="Calibri"/>
        </w:rPr>
      </w:pPr>
      <w:r w:rsidRPr="00777238">
        <w:rPr>
          <w:rFonts w:eastAsia="Calibri"/>
        </w:rPr>
        <w:t>на основании данных, представленных организацией.</w:t>
      </w:r>
    </w:p>
    <w:p w:rsidR="00777238" w:rsidRPr="00777238" w:rsidRDefault="00777238" w:rsidP="00777238">
      <w:pPr>
        <w:rPr>
          <w:rFonts w:eastAsia="Calibri"/>
        </w:rPr>
      </w:pPr>
      <w:r w:rsidRPr="00777238">
        <w:rPr>
          <w:rFonts w:eastAsia="Calibri"/>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rsidR="00777238" w:rsidRPr="00777238" w:rsidRDefault="00777238" w:rsidP="00777238">
      <w:pPr>
        <w:rPr>
          <w:rFonts w:eastAsia="Calibri"/>
        </w:rPr>
      </w:pPr>
      <w:r w:rsidRPr="00777238">
        <w:rPr>
          <w:rFonts w:eastAsia="Calibri"/>
        </w:rPr>
        <w:lastRenderedPageBreak/>
        <w:t>Производственная программа на каждый год расчетного периода схемы теплоснабжения при расчете ценовых последствий для потребителей определена с учетом ежегодных изменений следующих показателей:</w:t>
      </w:r>
    </w:p>
    <w:p w:rsidR="00777238" w:rsidRPr="00777238" w:rsidRDefault="00777238" w:rsidP="00777238">
      <w:pPr>
        <w:rPr>
          <w:rFonts w:eastAsia="Calibri"/>
        </w:rPr>
      </w:pPr>
      <w:r w:rsidRPr="00777238">
        <w:rPr>
          <w:rFonts w:eastAsia="Calibri"/>
        </w:rPr>
        <w:t>отпуск тепловой энергии в сеть;</w:t>
      </w:r>
    </w:p>
    <w:p w:rsidR="00777238" w:rsidRPr="00777238" w:rsidRDefault="00777238" w:rsidP="00777238">
      <w:pPr>
        <w:rPr>
          <w:rFonts w:eastAsia="Calibri"/>
        </w:rPr>
      </w:pPr>
      <w:r w:rsidRPr="00777238">
        <w:rPr>
          <w:rFonts w:eastAsia="Calibri"/>
        </w:rPr>
        <w:t>потери тепловой энергии в тепловых сетях.</w:t>
      </w:r>
    </w:p>
    <w:p w:rsidR="00777238" w:rsidRPr="00777238" w:rsidRDefault="00777238" w:rsidP="00777238">
      <w:pPr>
        <w:rPr>
          <w:rFonts w:eastAsia="Calibri"/>
        </w:rPr>
      </w:pPr>
      <w:r w:rsidRPr="00777238">
        <w:rPr>
          <w:rFonts w:eastAsia="Calibri"/>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rsidR="00777238" w:rsidRPr="00777238" w:rsidRDefault="00777238" w:rsidP="00777238">
      <w:pPr>
        <w:rPr>
          <w:rFonts w:eastAsia="Calibri"/>
        </w:rPr>
      </w:pPr>
      <w:r w:rsidRPr="00777238">
        <w:rPr>
          <w:rFonts w:eastAsia="Calibri"/>
        </w:rPr>
        <w:t xml:space="preserve">Для каждого года расчетного периода схемы теплоснабжения на источниках теплоснабжения произведен расчет изменения производственных издержек: </w:t>
      </w:r>
    </w:p>
    <w:p w:rsidR="00777238" w:rsidRPr="00777238" w:rsidRDefault="00777238" w:rsidP="00777238">
      <w:pPr>
        <w:rPr>
          <w:rFonts w:eastAsia="Calibri"/>
        </w:rPr>
      </w:pPr>
      <w:r w:rsidRPr="00777238">
        <w:rPr>
          <w:rFonts w:eastAsia="Calibri"/>
        </w:rPr>
        <w:t>затраты на топливо;</w:t>
      </w:r>
    </w:p>
    <w:p w:rsidR="00777238" w:rsidRPr="00777238" w:rsidRDefault="00777238" w:rsidP="00777238">
      <w:pPr>
        <w:rPr>
          <w:rFonts w:eastAsia="Calibri"/>
        </w:rPr>
      </w:pPr>
      <w:r w:rsidRPr="00777238">
        <w:rPr>
          <w:rFonts w:eastAsia="Calibri"/>
        </w:rPr>
        <w:t>затраты электрической энергии на отпуск тепловой энергии в сеть;</w:t>
      </w:r>
    </w:p>
    <w:p w:rsidR="00777238" w:rsidRPr="00777238" w:rsidRDefault="00777238" w:rsidP="00777238">
      <w:pPr>
        <w:rPr>
          <w:rFonts w:eastAsia="Calibri"/>
        </w:rPr>
      </w:pPr>
      <w:r w:rsidRPr="00777238">
        <w:rPr>
          <w:rFonts w:eastAsia="Calibri"/>
        </w:rPr>
        <w:t>затраты на оплату труда персонала с учётом страховых отчислений;</w:t>
      </w:r>
    </w:p>
    <w:p w:rsidR="00777238" w:rsidRPr="00777238" w:rsidRDefault="00777238" w:rsidP="00777238">
      <w:pPr>
        <w:rPr>
          <w:rFonts w:eastAsia="Calibri"/>
        </w:rPr>
      </w:pPr>
      <w:r w:rsidRPr="00777238">
        <w:rPr>
          <w:rFonts w:eastAsia="Calibri"/>
        </w:rPr>
        <w:t>прочие затраты.</w:t>
      </w:r>
    </w:p>
    <w:p w:rsidR="00777238" w:rsidRPr="00777238" w:rsidRDefault="00777238" w:rsidP="00777238">
      <w:pPr>
        <w:rPr>
          <w:rFonts w:eastAsia="Calibri"/>
        </w:rPr>
      </w:pPr>
      <w:r w:rsidRPr="00777238">
        <w:rPr>
          <w:rFonts w:eastAsia="Calibri"/>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777238" w:rsidRPr="00777238" w:rsidRDefault="00777238" w:rsidP="00777238">
      <w:pPr>
        <w:rPr>
          <w:rFonts w:eastAsia="Calibri"/>
        </w:rPr>
      </w:pPr>
      <w:r w:rsidRPr="00777238">
        <w:rPr>
          <w:rFonts w:eastAsia="Calibri"/>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настоящей схемы. </w:t>
      </w:r>
    </w:p>
    <w:p w:rsidR="00777238" w:rsidRPr="00777238" w:rsidRDefault="00777238" w:rsidP="00777238">
      <w:pPr>
        <w:rPr>
          <w:rFonts w:eastAsia="Calibri"/>
        </w:rPr>
      </w:pPr>
      <w:r w:rsidRPr="00777238">
        <w:rPr>
          <w:rFonts w:eastAsia="Calibri"/>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муниципального округа.</w:t>
      </w:r>
    </w:p>
    <w:p w:rsidR="00777238" w:rsidRPr="00777238" w:rsidRDefault="00777238" w:rsidP="00777238">
      <w:pPr>
        <w:rPr>
          <w:rFonts w:eastAsia="Calibri"/>
        </w:rPr>
      </w:pPr>
      <w:r w:rsidRPr="00777238">
        <w:rPr>
          <w:rFonts w:eastAsia="Calibri"/>
        </w:rPr>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69.</w:t>
      </w:r>
    </w:p>
    <w:p w:rsidR="00777238" w:rsidRPr="00777238" w:rsidRDefault="00777238" w:rsidP="00777238">
      <w:pPr>
        <w:rPr>
          <w:rFonts w:eastAsia="Calibri"/>
        </w:rPr>
      </w:pPr>
      <w:bookmarkStart w:id="198" w:name="_Ref115530579"/>
      <w:bookmarkStart w:id="199" w:name="_Toc102443517"/>
      <w:r w:rsidRPr="00777238">
        <w:rPr>
          <w:rFonts w:eastAsia="Calibri"/>
        </w:rPr>
        <w:t xml:space="preserve">Таблица </w:t>
      </w:r>
      <w:bookmarkEnd w:id="198"/>
      <w:r w:rsidRPr="00777238">
        <w:rPr>
          <w:rFonts w:eastAsia="Calibri"/>
        </w:rPr>
        <w:t>69 - Результаты оценки ценовых последствий</w:t>
      </w:r>
      <w:bookmarkEnd w:id="199"/>
    </w:p>
    <w:tbl>
      <w:tblPr>
        <w:tblW w:w="5000" w:type="pct"/>
        <w:tblLook w:val="04A0"/>
      </w:tblPr>
      <w:tblGrid>
        <w:gridCol w:w="2983"/>
        <w:gridCol w:w="914"/>
        <w:gridCol w:w="914"/>
        <w:gridCol w:w="914"/>
        <w:gridCol w:w="1019"/>
        <w:gridCol w:w="1019"/>
        <w:gridCol w:w="1046"/>
        <w:gridCol w:w="1045"/>
      </w:tblGrid>
      <w:tr w:rsidR="00777238" w:rsidRPr="00777238" w:rsidTr="00777238">
        <w:trPr>
          <w:trHeight w:val="20"/>
          <w:tblHeader/>
        </w:trPr>
        <w:tc>
          <w:tcPr>
            <w:tcW w:w="151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77238" w:rsidRPr="00777238" w:rsidRDefault="00777238" w:rsidP="00777238">
            <w:r w:rsidRPr="00777238">
              <w:t>Наименование критерия оценки</w:t>
            </w:r>
          </w:p>
        </w:tc>
        <w:tc>
          <w:tcPr>
            <w:tcW w:w="3487" w:type="pct"/>
            <w:gridSpan w:val="7"/>
            <w:tcBorders>
              <w:top w:val="single" w:sz="4" w:space="0" w:color="auto"/>
              <w:left w:val="none" w:sz="4" w:space="0" w:color="000000"/>
              <w:bottom w:val="single" w:sz="4" w:space="0" w:color="auto"/>
              <w:right w:val="single" w:sz="4" w:space="0" w:color="auto"/>
            </w:tcBorders>
            <w:shd w:val="clear" w:color="auto" w:fill="FFFFFF"/>
            <w:vAlign w:val="center"/>
          </w:tcPr>
          <w:p w:rsidR="00777238" w:rsidRPr="00777238" w:rsidRDefault="00777238" w:rsidP="00777238">
            <w:r w:rsidRPr="00777238">
              <w:t>Динамика изменения средневзвешенного тарифа на тепловую энергию</w:t>
            </w:r>
          </w:p>
        </w:tc>
      </w:tr>
      <w:tr w:rsidR="00777238" w:rsidRPr="00777238" w:rsidTr="00777238">
        <w:trPr>
          <w:trHeight w:val="20"/>
          <w:tblHeader/>
        </w:trPr>
        <w:tc>
          <w:tcPr>
            <w:tcW w:w="15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777238" w:rsidRPr="00777238" w:rsidRDefault="00777238" w:rsidP="00777238"/>
        </w:tc>
        <w:tc>
          <w:tcPr>
            <w:tcW w:w="464" w:type="pct"/>
            <w:tcBorders>
              <w:top w:val="none" w:sz="4" w:space="0" w:color="000000"/>
              <w:left w:val="none" w:sz="4" w:space="0" w:color="000000"/>
              <w:bottom w:val="single" w:sz="4" w:space="0" w:color="auto"/>
              <w:right w:val="single" w:sz="4" w:space="0" w:color="auto"/>
            </w:tcBorders>
            <w:shd w:val="clear" w:color="auto" w:fill="FFFFFF"/>
            <w:vAlign w:val="center"/>
          </w:tcPr>
          <w:p w:rsidR="00777238" w:rsidRPr="00777238" w:rsidRDefault="00777238" w:rsidP="00777238">
            <w:r w:rsidRPr="00777238">
              <w:t>2021</w:t>
            </w:r>
          </w:p>
        </w:tc>
        <w:tc>
          <w:tcPr>
            <w:tcW w:w="464" w:type="pct"/>
            <w:tcBorders>
              <w:top w:val="none" w:sz="4" w:space="0" w:color="000000"/>
              <w:left w:val="none" w:sz="4" w:space="0" w:color="000000"/>
              <w:bottom w:val="single" w:sz="4" w:space="0" w:color="auto"/>
              <w:right w:val="single" w:sz="4" w:space="0" w:color="auto"/>
            </w:tcBorders>
            <w:shd w:val="clear" w:color="auto" w:fill="FFFFFF"/>
            <w:vAlign w:val="center"/>
          </w:tcPr>
          <w:p w:rsidR="00777238" w:rsidRPr="00777238" w:rsidRDefault="00777238" w:rsidP="00777238">
            <w:r w:rsidRPr="00777238">
              <w:t>2022</w:t>
            </w:r>
          </w:p>
        </w:tc>
        <w:tc>
          <w:tcPr>
            <w:tcW w:w="464" w:type="pct"/>
            <w:tcBorders>
              <w:top w:val="none" w:sz="4" w:space="0" w:color="000000"/>
              <w:left w:val="none" w:sz="4" w:space="0" w:color="000000"/>
              <w:bottom w:val="single" w:sz="4" w:space="0" w:color="auto"/>
              <w:right w:val="single" w:sz="4" w:space="0" w:color="auto"/>
            </w:tcBorders>
            <w:shd w:val="clear" w:color="auto" w:fill="FFFFFF"/>
            <w:vAlign w:val="center"/>
          </w:tcPr>
          <w:p w:rsidR="00777238" w:rsidRPr="00777238" w:rsidRDefault="00777238" w:rsidP="00777238">
            <w:r w:rsidRPr="00777238">
              <w:t>2023</w:t>
            </w:r>
          </w:p>
        </w:tc>
        <w:tc>
          <w:tcPr>
            <w:tcW w:w="517" w:type="pct"/>
            <w:tcBorders>
              <w:top w:val="none" w:sz="4" w:space="0" w:color="000000"/>
              <w:left w:val="none" w:sz="4" w:space="0" w:color="000000"/>
              <w:bottom w:val="single" w:sz="4" w:space="0" w:color="auto"/>
              <w:right w:val="single" w:sz="4" w:space="0" w:color="auto"/>
            </w:tcBorders>
            <w:shd w:val="clear" w:color="auto" w:fill="FFFFFF"/>
            <w:vAlign w:val="center"/>
          </w:tcPr>
          <w:p w:rsidR="00777238" w:rsidRPr="00777238" w:rsidRDefault="00777238" w:rsidP="00777238">
            <w:r w:rsidRPr="00777238">
              <w:t>2024</w:t>
            </w:r>
          </w:p>
        </w:tc>
        <w:tc>
          <w:tcPr>
            <w:tcW w:w="517" w:type="pct"/>
            <w:tcBorders>
              <w:top w:val="none" w:sz="4" w:space="0" w:color="000000"/>
              <w:left w:val="none" w:sz="4" w:space="0" w:color="000000"/>
              <w:bottom w:val="single" w:sz="4" w:space="0" w:color="auto"/>
              <w:right w:val="single" w:sz="4" w:space="0" w:color="auto"/>
            </w:tcBorders>
            <w:shd w:val="clear" w:color="auto" w:fill="FFFFFF"/>
            <w:vAlign w:val="center"/>
          </w:tcPr>
          <w:p w:rsidR="00777238" w:rsidRPr="00777238" w:rsidRDefault="00777238" w:rsidP="00777238">
            <w:r w:rsidRPr="00777238">
              <w:t>2025</w:t>
            </w:r>
          </w:p>
        </w:tc>
        <w:tc>
          <w:tcPr>
            <w:tcW w:w="531" w:type="pct"/>
            <w:tcBorders>
              <w:top w:val="none" w:sz="4" w:space="0" w:color="000000"/>
              <w:left w:val="none" w:sz="4" w:space="0" w:color="000000"/>
              <w:bottom w:val="single" w:sz="4" w:space="0" w:color="auto"/>
              <w:right w:val="single" w:sz="4" w:space="0" w:color="auto"/>
            </w:tcBorders>
            <w:shd w:val="clear" w:color="auto" w:fill="FFFFFF"/>
            <w:vAlign w:val="center"/>
          </w:tcPr>
          <w:p w:rsidR="00777238" w:rsidRPr="00777238" w:rsidRDefault="00777238" w:rsidP="00777238">
            <w:r w:rsidRPr="00777238">
              <w:t>2026-2030</w:t>
            </w:r>
          </w:p>
        </w:tc>
        <w:tc>
          <w:tcPr>
            <w:tcW w:w="531" w:type="pct"/>
            <w:tcBorders>
              <w:top w:val="none" w:sz="4" w:space="0" w:color="000000"/>
              <w:left w:val="none" w:sz="4" w:space="0" w:color="000000"/>
              <w:bottom w:val="single" w:sz="4" w:space="0" w:color="auto"/>
              <w:right w:val="single" w:sz="4" w:space="0" w:color="auto"/>
            </w:tcBorders>
            <w:shd w:val="clear" w:color="auto" w:fill="FFFFFF"/>
            <w:vAlign w:val="center"/>
          </w:tcPr>
          <w:p w:rsidR="00777238" w:rsidRPr="00777238" w:rsidRDefault="00777238" w:rsidP="00777238">
            <w:r w:rsidRPr="00777238">
              <w:t>2031-2039</w:t>
            </w:r>
          </w:p>
        </w:tc>
      </w:tr>
      <w:tr w:rsidR="00777238" w:rsidRPr="00777238" w:rsidTr="00777238">
        <w:trPr>
          <w:trHeight w:val="20"/>
        </w:trPr>
        <w:tc>
          <w:tcPr>
            <w:tcW w:w="1513" w:type="pct"/>
            <w:tcBorders>
              <w:top w:val="none" w:sz="4" w:space="0" w:color="000000"/>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Индекс потребительских цен</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1,037</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1,037</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1,037</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1,037</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1,037</w:t>
            </w:r>
          </w:p>
        </w:tc>
      </w:tr>
      <w:tr w:rsidR="00777238" w:rsidRPr="00777238" w:rsidTr="00777238">
        <w:trPr>
          <w:trHeight w:val="20"/>
        </w:trPr>
        <w:tc>
          <w:tcPr>
            <w:tcW w:w="1513" w:type="pct"/>
            <w:tcBorders>
              <w:top w:val="none" w:sz="4" w:space="0" w:color="000000"/>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Индекс тарифов на тепловую энергию</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1,04</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1,04</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1,04</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1,04</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1,04</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1,04</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1,04</w:t>
            </w:r>
          </w:p>
        </w:tc>
      </w:tr>
      <w:tr w:rsidR="00777238" w:rsidRPr="00777238" w:rsidTr="00777238">
        <w:trPr>
          <w:trHeight w:val="20"/>
        </w:trPr>
        <w:tc>
          <w:tcPr>
            <w:tcW w:w="1513" w:type="pct"/>
            <w:tcBorders>
              <w:top w:val="none" w:sz="4" w:space="0" w:color="000000"/>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Индекс цен на капитальные вложения</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1,036</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1,036</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1,036</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1,036</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1,036</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1,036</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1,036</w:t>
            </w:r>
          </w:p>
        </w:tc>
      </w:tr>
      <w:tr w:rsidR="00777238" w:rsidRPr="00777238" w:rsidTr="00777238">
        <w:trPr>
          <w:trHeight w:val="20"/>
        </w:trPr>
        <w:tc>
          <w:tcPr>
            <w:tcW w:w="1513" w:type="pct"/>
            <w:tcBorders>
              <w:top w:val="none" w:sz="4" w:space="0" w:color="000000"/>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Индекс цен газовой промышленности</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1,013</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1,013</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1,013</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1,013</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1,013</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1,013</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1,013</w:t>
            </w:r>
          </w:p>
        </w:tc>
      </w:tr>
      <w:tr w:rsidR="00777238" w:rsidRPr="00777238" w:rsidTr="00777238">
        <w:trPr>
          <w:trHeight w:val="20"/>
        </w:trPr>
        <w:tc>
          <w:tcPr>
            <w:tcW w:w="1513" w:type="pct"/>
            <w:tcBorders>
              <w:top w:val="none" w:sz="4" w:space="0" w:color="000000"/>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 xml:space="preserve">Индекс тарифов на </w:t>
            </w:r>
            <w:r w:rsidRPr="00777238">
              <w:lastRenderedPageBreak/>
              <w:t>электрическую энергию</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lastRenderedPageBreak/>
              <w:t>1,035</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1,035</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1,035</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1,035</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1,035</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1,035</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1,035</w:t>
            </w:r>
          </w:p>
        </w:tc>
      </w:tr>
      <w:tr w:rsidR="00777238" w:rsidRPr="00777238" w:rsidTr="00777238">
        <w:trPr>
          <w:trHeight w:val="20"/>
        </w:trPr>
        <w:tc>
          <w:tcPr>
            <w:tcW w:w="1513" w:type="pct"/>
            <w:tcBorders>
              <w:top w:val="none" w:sz="4" w:space="0" w:color="000000"/>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lastRenderedPageBreak/>
              <w:t>Индекс тарифов на услуги ЖКХ</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1,047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1,047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1,09</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1,06</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1,06</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1,06</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1,06</w:t>
            </w:r>
          </w:p>
        </w:tc>
      </w:tr>
      <w:tr w:rsidR="00777238" w:rsidRPr="00777238" w:rsidTr="00777238">
        <w:trPr>
          <w:trHeight w:val="20"/>
        </w:trPr>
        <w:tc>
          <w:tcPr>
            <w:tcW w:w="1513" w:type="pct"/>
            <w:tcBorders>
              <w:top w:val="none" w:sz="4" w:space="0" w:color="000000"/>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Индекс цен химической промышленности</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1,029</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1,029</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1,029</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1,029</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1,029</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1,029</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1,029</w:t>
            </w:r>
          </w:p>
        </w:tc>
      </w:tr>
      <w:tr w:rsidR="00777238" w:rsidRPr="00777238" w:rsidTr="00777238">
        <w:trPr>
          <w:trHeight w:val="20"/>
        </w:trPr>
        <w:tc>
          <w:tcPr>
            <w:tcW w:w="1513" w:type="pct"/>
            <w:tcBorders>
              <w:top w:val="none" w:sz="4" w:space="0" w:color="000000"/>
              <w:left w:val="single" w:sz="4" w:space="0" w:color="auto"/>
              <w:bottom w:val="single" w:sz="4" w:space="0" w:color="auto"/>
              <w:right w:val="single" w:sz="4" w:space="0" w:color="auto"/>
            </w:tcBorders>
            <w:shd w:val="clear" w:color="auto" w:fill="auto"/>
            <w:vAlign w:val="center"/>
          </w:tcPr>
          <w:p w:rsidR="00777238" w:rsidRPr="00777238" w:rsidRDefault="00777238" w:rsidP="00777238">
            <w:r w:rsidRPr="00777238">
              <w:t>Индекс цен на нефтепродукты</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1,001</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1,001</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1,001</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1,001</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1,001</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1,001</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777238" w:rsidRPr="00777238" w:rsidRDefault="00777238" w:rsidP="00777238">
            <w:r w:rsidRPr="00777238">
              <w:t>1,001</w:t>
            </w:r>
          </w:p>
        </w:tc>
      </w:tr>
    </w:tbl>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r w:rsidRPr="00777238">
        <w:t xml:space="preserve">ГЛАВА 15. РЕЕСТР </w:t>
      </w:r>
      <w:proofErr w:type="gramStart"/>
      <w:r w:rsidRPr="00777238">
        <w:t>ЕДИНЫХ</w:t>
      </w:r>
      <w:proofErr w:type="gramEnd"/>
      <w:r w:rsidRPr="00777238">
        <w:t xml:space="preserve"> ТЕПЛОСНАБЖАЮЩИХ </w:t>
      </w:r>
    </w:p>
    <w:p w:rsidR="00777238" w:rsidRPr="00777238" w:rsidRDefault="00777238" w:rsidP="00777238">
      <w:r w:rsidRPr="00777238">
        <w:t>ОРГАНИЗАЦИЙ</w:t>
      </w:r>
    </w:p>
    <w:p w:rsidR="00777238" w:rsidRPr="00777238" w:rsidRDefault="00777238" w:rsidP="00777238">
      <w:r w:rsidRPr="00777238">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 Чекмагушевский сельсовет</w:t>
      </w:r>
    </w:p>
    <w:p w:rsidR="00777238" w:rsidRPr="00777238" w:rsidRDefault="00777238" w:rsidP="00777238">
      <w:pPr>
        <w:rPr>
          <w:rFonts w:eastAsia="Calibri"/>
        </w:rPr>
      </w:pPr>
      <w:proofErr w:type="gramStart"/>
      <w:r w:rsidRPr="00777238">
        <w:rPr>
          <w:rFonts w:eastAsia="Calibri"/>
        </w:rPr>
        <w:t xml:space="preserve">В соответствии с пунктом 23 постановления </w:t>
      </w:r>
      <w:r w:rsidRPr="00777238">
        <w:t xml:space="preserve">Правительства Российской Федерации от 22 февраля 2012 г. N 154 «О требованиях к схемам теплоснабжения, порядку их разработки и утверждения» (в редакции постановления Правительства Российской Федерации от 10 января 2023 г.) </w:t>
      </w:r>
      <w:r w:rsidRPr="00777238">
        <w:rPr>
          <w:rFonts w:eastAsia="Calibri"/>
        </w:rPr>
        <w:t>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w:t>
      </w:r>
      <w:proofErr w:type="gramEnd"/>
      <w:r w:rsidRPr="00777238">
        <w:rPr>
          <w:rFonts w:eastAsia="Calibri"/>
        </w:rPr>
        <w:t xml:space="preserve">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rsidR="00777238" w:rsidRPr="00777238" w:rsidRDefault="00777238" w:rsidP="00777238">
      <w:pPr>
        <w:rPr>
          <w:rFonts w:eastAsia="Calibri"/>
          <w:highlight w:val="yellow"/>
        </w:rPr>
      </w:pPr>
      <w:r w:rsidRPr="00777238">
        <w:rPr>
          <w:rFonts w:eastAsia="Calibri"/>
        </w:rPr>
        <w:t>Реестр систем теплоснабжения, содержащий перечень теплоснабжающих организаций, действующих в каждой системе теплоснабжения, приведен в таблице 70.</w:t>
      </w:r>
    </w:p>
    <w:p w:rsidR="00777238" w:rsidRPr="00777238" w:rsidRDefault="00777238" w:rsidP="00777238"/>
    <w:p w:rsidR="00777238" w:rsidRPr="00777238" w:rsidRDefault="00777238" w:rsidP="00777238"/>
    <w:p w:rsidR="00777238" w:rsidRPr="00777238" w:rsidRDefault="00777238" w:rsidP="00777238">
      <w:pPr>
        <w:sectPr w:rsidR="00777238" w:rsidRPr="00777238" w:rsidSect="00777238">
          <w:pgSz w:w="11906" w:h="16838"/>
          <w:pgMar w:top="851" w:right="567" w:bottom="851" w:left="1701" w:header="720" w:footer="720" w:gutter="0"/>
          <w:cols w:space="720"/>
          <w:docGrid w:linePitch="360"/>
        </w:sectPr>
      </w:pPr>
    </w:p>
    <w:p w:rsidR="00777238" w:rsidRPr="00777238" w:rsidRDefault="00777238" w:rsidP="00777238">
      <w:pPr>
        <w:rPr>
          <w:rFonts w:eastAsia="Calibri"/>
        </w:rPr>
      </w:pPr>
      <w:bookmarkStart w:id="200" w:name="_Ref104762007"/>
      <w:bookmarkStart w:id="201" w:name="_Toc101105334"/>
      <w:r w:rsidRPr="00777238">
        <w:rPr>
          <w:rFonts w:eastAsia="Calibri"/>
        </w:rPr>
        <w:lastRenderedPageBreak/>
        <w:t>Таблица</w:t>
      </w:r>
      <w:bookmarkEnd w:id="200"/>
      <w:r w:rsidRPr="00777238">
        <w:rPr>
          <w:rFonts w:eastAsia="Calibri"/>
        </w:rPr>
        <w:t xml:space="preserve"> 70 – Актуализированный реестр систем теплоснабжения на территории </w:t>
      </w:r>
      <w:bookmarkEnd w:id="201"/>
      <w:r w:rsidRPr="00777238">
        <w:rPr>
          <w:rFonts w:eastAsia="Calibri"/>
        </w:rPr>
        <w:t>Сельского поселения Чекмагушевский сельсовет</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76"/>
        <w:gridCol w:w="4117"/>
        <w:gridCol w:w="5281"/>
        <w:gridCol w:w="5278"/>
      </w:tblGrid>
      <w:tr w:rsidR="00777238" w:rsidRPr="00777238" w:rsidTr="00777238">
        <w:trPr>
          <w:tblHeader/>
        </w:trPr>
        <w:tc>
          <w:tcPr>
            <w:tcW w:w="220" w:type="pct"/>
            <w:vMerge w:val="restart"/>
            <w:shd w:val="clear" w:color="auto" w:fill="FFFFFF"/>
            <w:vAlign w:val="center"/>
          </w:tcPr>
          <w:p w:rsidR="00777238" w:rsidRPr="00777238" w:rsidRDefault="00777238" w:rsidP="00777238">
            <w:pPr>
              <w:rPr>
                <w:rFonts w:eastAsia="Calibri"/>
              </w:rPr>
            </w:pPr>
            <w:r w:rsidRPr="00777238">
              <w:rPr>
                <w:rFonts w:eastAsia="Calibri"/>
              </w:rPr>
              <w:t xml:space="preserve">№ </w:t>
            </w:r>
            <w:proofErr w:type="spellStart"/>
            <w:proofErr w:type="gramStart"/>
            <w:r w:rsidRPr="00777238">
              <w:rPr>
                <w:rFonts w:eastAsia="Calibri"/>
              </w:rPr>
              <w:t>п</w:t>
            </w:r>
            <w:proofErr w:type="spellEnd"/>
            <w:proofErr w:type="gramEnd"/>
            <w:r w:rsidRPr="00777238">
              <w:rPr>
                <w:rFonts w:eastAsia="Calibri"/>
              </w:rPr>
              <w:t>/</w:t>
            </w:r>
            <w:proofErr w:type="spellStart"/>
            <w:r w:rsidRPr="00777238">
              <w:rPr>
                <w:rFonts w:eastAsia="Calibri"/>
              </w:rPr>
              <w:t>п</w:t>
            </w:r>
            <w:proofErr w:type="spellEnd"/>
          </w:p>
        </w:tc>
        <w:tc>
          <w:tcPr>
            <w:tcW w:w="1341" w:type="pct"/>
            <w:vMerge w:val="restart"/>
            <w:shd w:val="clear" w:color="auto" w:fill="FFFFFF"/>
            <w:vAlign w:val="center"/>
          </w:tcPr>
          <w:p w:rsidR="00777238" w:rsidRPr="00777238" w:rsidRDefault="00777238" w:rsidP="00777238">
            <w:pPr>
              <w:rPr>
                <w:rFonts w:eastAsia="Calibri"/>
              </w:rPr>
            </w:pPr>
            <w:r w:rsidRPr="00777238">
              <w:rPr>
                <w:rFonts w:eastAsia="Calibri"/>
              </w:rPr>
              <w:t>Источник тепловой энергии</w:t>
            </w:r>
          </w:p>
        </w:tc>
        <w:tc>
          <w:tcPr>
            <w:tcW w:w="3439" w:type="pct"/>
            <w:gridSpan w:val="2"/>
            <w:shd w:val="clear" w:color="auto" w:fill="FFFFFF"/>
          </w:tcPr>
          <w:p w:rsidR="00777238" w:rsidRPr="00777238" w:rsidRDefault="00777238" w:rsidP="00777238">
            <w:pPr>
              <w:rPr>
                <w:rFonts w:eastAsia="Calibri"/>
              </w:rPr>
            </w:pPr>
            <w:r w:rsidRPr="00777238">
              <w:rPr>
                <w:rFonts w:eastAsia="Calibri"/>
              </w:rPr>
              <w:t>Организация, владеющая на праве собственности или на ином законном основании</w:t>
            </w:r>
          </w:p>
        </w:tc>
      </w:tr>
      <w:tr w:rsidR="00777238" w:rsidRPr="00777238" w:rsidTr="00777238">
        <w:trPr>
          <w:tblHeader/>
        </w:trPr>
        <w:tc>
          <w:tcPr>
            <w:tcW w:w="220" w:type="pct"/>
            <w:vMerge/>
            <w:shd w:val="clear" w:color="auto" w:fill="FFFFFF"/>
            <w:vAlign w:val="center"/>
          </w:tcPr>
          <w:p w:rsidR="00777238" w:rsidRPr="00777238" w:rsidRDefault="00777238" w:rsidP="00777238">
            <w:pPr>
              <w:rPr>
                <w:rFonts w:eastAsia="Calibri"/>
              </w:rPr>
            </w:pPr>
          </w:p>
        </w:tc>
        <w:tc>
          <w:tcPr>
            <w:tcW w:w="1341" w:type="pct"/>
            <w:vMerge/>
            <w:shd w:val="clear" w:color="auto" w:fill="FFFFFF"/>
          </w:tcPr>
          <w:p w:rsidR="00777238" w:rsidRPr="00777238" w:rsidRDefault="00777238" w:rsidP="00777238">
            <w:pPr>
              <w:rPr>
                <w:rFonts w:eastAsia="Calibri"/>
              </w:rPr>
            </w:pPr>
          </w:p>
        </w:tc>
        <w:tc>
          <w:tcPr>
            <w:tcW w:w="1720" w:type="pct"/>
            <w:shd w:val="clear" w:color="auto" w:fill="FFFFFF"/>
          </w:tcPr>
          <w:p w:rsidR="00777238" w:rsidRPr="00777238" w:rsidRDefault="00777238" w:rsidP="00777238">
            <w:pPr>
              <w:rPr>
                <w:rFonts w:eastAsia="Calibri"/>
              </w:rPr>
            </w:pPr>
            <w:r w:rsidRPr="00777238">
              <w:rPr>
                <w:rFonts w:eastAsia="Calibri"/>
              </w:rPr>
              <w:t>Источник</w:t>
            </w:r>
          </w:p>
        </w:tc>
        <w:tc>
          <w:tcPr>
            <w:tcW w:w="1719" w:type="pct"/>
            <w:shd w:val="clear" w:color="auto" w:fill="FFFFFF"/>
          </w:tcPr>
          <w:p w:rsidR="00777238" w:rsidRPr="00777238" w:rsidRDefault="00777238" w:rsidP="00777238">
            <w:pPr>
              <w:rPr>
                <w:rFonts w:eastAsia="Calibri"/>
              </w:rPr>
            </w:pPr>
            <w:r w:rsidRPr="00777238">
              <w:rPr>
                <w:rFonts w:eastAsia="Calibri"/>
              </w:rPr>
              <w:t>Тепловые сети</w:t>
            </w:r>
          </w:p>
        </w:tc>
      </w:tr>
      <w:tr w:rsidR="00777238" w:rsidRPr="00777238" w:rsidTr="00777238">
        <w:tc>
          <w:tcPr>
            <w:tcW w:w="220" w:type="pct"/>
            <w:shd w:val="clear" w:color="auto" w:fill="auto"/>
            <w:vAlign w:val="center"/>
          </w:tcPr>
          <w:p w:rsidR="00777238" w:rsidRPr="00777238" w:rsidRDefault="00777238" w:rsidP="00777238">
            <w:pPr>
              <w:rPr>
                <w:rFonts w:eastAsia="Calibri"/>
              </w:rPr>
            </w:pPr>
            <w:r w:rsidRPr="00777238">
              <w:rPr>
                <w:rFonts w:eastAsia="Calibri"/>
              </w:rPr>
              <w:t>1</w:t>
            </w:r>
          </w:p>
        </w:tc>
        <w:tc>
          <w:tcPr>
            <w:tcW w:w="1341" w:type="pct"/>
            <w:shd w:val="clear" w:color="auto" w:fill="auto"/>
            <w:vAlign w:val="center"/>
          </w:tcPr>
          <w:p w:rsidR="00777238" w:rsidRPr="00777238" w:rsidRDefault="00777238" w:rsidP="00777238">
            <w:r w:rsidRPr="00777238">
              <w:t>Блочная котельная №1</w:t>
            </w:r>
          </w:p>
        </w:tc>
        <w:tc>
          <w:tcPr>
            <w:tcW w:w="1720" w:type="pct"/>
            <w:shd w:val="clear" w:color="auto" w:fill="auto"/>
            <w:vAlign w:val="center"/>
          </w:tcPr>
          <w:p w:rsidR="00777238" w:rsidRPr="00777238" w:rsidRDefault="00777238" w:rsidP="00777238">
            <w:r w:rsidRPr="00777238">
              <w:rPr>
                <w:rFonts w:eastAsia="Verdana"/>
              </w:rPr>
              <w:t>ООО «</w:t>
            </w:r>
            <w:proofErr w:type="spellStart"/>
            <w:r w:rsidRPr="00777238">
              <w:rPr>
                <w:rFonts w:eastAsia="Verdana"/>
              </w:rPr>
              <w:t>Чекмагушевское</w:t>
            </w:r>
            <w:proofErr w:type="spellEnd"/>
            <w:r w:rsidRPr="00777238">
              <w:rPr>
                <w:rFonts w:eastAsia="Verdana"/>
              </w:rPr>
              <w:t xml:space="preserve"> ПУЖКХ»</w:t>
            </w:r>
          </w:p>
        </w:tc>
        <w:tc>
          <w:tcPr>
            <w:tcW w:w="1719" w:type="pct"/>
            <w:shd w:val="clear" w:color="auto" w:fill="auto"/>
            <w:vAlign w:val="center"/>
          </w:tcPr>
          <w:p w:rsidR="00777238" w:rsidRPr="00777238" w:rsidRDefault="00777238" w:rsidP="00777238">
            <w:r w:rsidRPr="00777238">
              <w:rPr>
                <w:rFonts w:eastAsia="Verdana"/>
              </w:rPr>
              <w:t>ООО «</w:t>
            </w:r>
            <w:proofErr w:type="spellStart"/>
            <w:r w:rsidRPr="00777238">
              <w:rPr>
                <w:rFonts w:eastAsia="Verdana"/>
              </w:rPr>
              <w:t>Чекмагушевское</w:t>
            </w:r>
            <w:proofErr w:type="spellEnd"/>
            <w:r w:rsidRPr="00777238">
              <w:rPr>
                <w:rFonts w:eastAsia="Verdana"/>
              </w:rPr>
              <w:t xml:space="preserve"> ПУЖКХ»</w:t>
            </w:r>
          </w:p>
        </w:tc>
      </w:tr>
      <w:tr w:rsidR="00777238" w:rsidRPr="00777238" w:rsidTr="00777238">
        <w:tc>
          <w:tcPr>
            <w:tcW w:w="220" w:type="pct"/>
            <w:shd w:val="clear" w:color="auto" w:fill="auto"/>
            <w:vAlign w:val="center"/>
          </w:tcPr>
          <w:p w:rsidR="00777238" w:rsidRPr="00777238" w:rsidRDefault="00777238" w:rsidP="00777238">
            <w:pPr>
              <w:rPr>
                <w:rFonts w:eastAsia="Calibri"/>
              </w:rPr>
            </w:pPr>
            <w:r w:rsidRPr="00777238">
              <w:rPr>
                <w:rFonts w:eastAsia="Calibri"/>
              </w:rPr>
              <w:t>2</w:t>
            </w:r>
          </w:p>
        </w:tc>
        <w:tc>
          <w:tcPr>
            <w:tcW w:w="1341" w:type="pct"/>
            <w:shd w:val="clear" w:color="auto" w:fill="auto"/>
            <w:vAlign w:val="center"/>
          </w:tcPr>
          <w:p w:rsidR="00777238" w:rsidRPr="00777238" w:rsidRDefault="00777238" w:rsidP="00777238">
            <w:r w:rsidRPr="00777238">
              <w:t>Блочная котельная №2</w:t>
            </w:r>
          </w:p>
        </w:tc>
        <w:tc>
          <w:tcPr>
            <w:tcW w:w="1720" w:type="pct"/>
            <w:shd w:val="clear" w:color="auto" w:fill="auto"/>
            <w:vAlign w:val="center"/>
          </w:tcPr>
          <w:p w:rsidR="00777238" w:rsidRPr="00777238" w:rsidRDefault="00777238" w:rsidP="00777238">
            <w:r w:rsidRPr="00777238">
              <w:rPr>
                <w:rFonts w:eastAsia="Verdana"/>
              </w:rPr>
              <w:t>ООО «</w:t>
            </w:r>
            <w:proofErr w:type="spellStart"/>
            <w:r w:rsidRPr="00777238">
              <w:rPr>
                <w:rFonts w:eastAsia="Verdana"/>
              </w:rPr>
              <w:t>Чекмагушевское</w:t>
            </w:r>
            <w:proofErr w:type="spellEnd"/>
            <w:r w:rsidRPr="00777238">
              <w:rPr>
                <w:rFonts w:eastAsia="Verdana"/>
              </w:rPr>
              <w:t xml:space="preserve"> ПУЖКХ»</w:t>
            </w:r>
          </w:p>
        </w:tc>
        <w:tc>
          <w:tcPr>
            <w:tcW w:w="1719" w:type="pct"/>
            <w:shd w:val="clear" w:color="auto" w:fill="auto"/>
            <w:vAlign w:val="center"/>
          </w:tcPr>
          <w:p w:rsidR="00777238" w:rsidRPr="00777238" w:rsidRDefault="00777238" w:rsidP="00777238">
            <w:r w:rsidRPr="00777238">
              <w:rPr>
                <w:rFonts w:eastAsia="Verdana"/>
              </w:rPr>
              <w:t>ООО «</w:t>
            </w:r>
            <w:proofErr w:type="spellStart"/>
            <w:r w:rsidRPr="00777238">
              <w:rPr>
                <w:rFonts w:eastAsia="Verdana"/>
              </w:rPr>
              <w:t>Чекмагушевское</w:t>
            </w:r>
            <w:proofErr w:type="spellEnd"/>
            <w:r w:rsidRPr="00777238">
              <w:rPr>
                <w:rFonts w:eastAsia="Verdana"/>
              </w:rPr>
              <w:t xml:space="preserve"> ПУЖКХ»</w:t>
            </w:r>
          </w:p>
        </w:tc>
      </w:tr>
    </w:tbl>
    <w:p w:rsidR="00777238" w:rsidRPr="00777238" w:rsidRDefault="00777238" w:rsidP="00777238"/>
    <w:p w:rsidR="00777238" w:rsidRPr="00777238" w:rsidRDefault="00777238" w:rsidP="00777238"/>
    <w:p w:rsidR="00777238" w:rsidRPr="00777238" w:rsidRDefault="00777238" w:rsidP="00777238">
      <w:pPr>
        <w:sectPr w:rsidR="00777238" w:rsidRPr="00777238" w:rsidSect="00777238">
          <w:pgSz w:w="16838" w:h="11906" w:orient="landscape"/>
          <w:pgMar w:top="1701" w:right="851" w:bottom="567" w:left="851" w:header="720" w:footer="720" w:gutter="0"/>
          <w:cols w:space="720"/>
          <w:docGrid w:linePitch="360"/>
        </w:sectPr>
      </w:pPr>
    </w:p>
    <w:p w:rsidR="00777238" w:rsidRPr="00777238" w:rsidRDefault="00777238" w:rsidP="00777238">
      <w:r w:rsidRPr="00777238">
        <w:lastRenderedPageBreak/>
        <w:t xml:space="preserve">15.2. Реестр единых теплоснабжающих организаций, содержащий перечень систем теплоснабжения, входящих состав единой теплоснабжающей организации </w:t>
      </w:r>
    </w:p>
    <w:p w:rsidR="00777238" w:rsidRPr="00777238" w:rsidRDefault="00777238" w:rsidP="00777238">
      <w:pPr>
        <w:rPr>
          <w:rFonts w:eastAsia="Calibri"/>
        </w:rPr>
      </w:pPr>
      <w:r w:rsidRPr="00777238">
        <w:rPr>
          <w:rFonts w:eastAsia="Calibri"/>
        </w:rPr>
        <w:t>На основании критериев, установленных постановлением Правительства РФ от 08.08.2012 №808, при утверждении схемы теплоснабжения были утверждены зоны деятельности с назначением в каждой зоне единой теплоснабжающей организации.</w:t>
      </w:r>
    </w:p>
    <w:p w:rsidR="00777238" w:rsidRPr="00777238" w:rsidRDefault="00777238" w:rsidP="00777238">
      <w:pPr>
        <w:rPr>
          <w:rFonts w:eastAsia="Calibri"/>
        </w:rPr>
        <w:sectPr w:rsidR="00777238" w:rsidRPr="00777238" w:rsidSect="00777238">
          <w:headerReference w:type="even" r:id="rId37"/>
          <w:headerReference w:type="default" r:id="rId38"/>
          <w:footerReference w:type="even" r:id="rId39"/>
          <w:footerReference w:type="default" r:id="rId40"/>
          <w:headerReference w:type="first" r:id="rId41"/>
          <w:footerReference w:type="first" r:id="rId42"/>
          <w:pgSz w:w="11906" w:h="16838"/>
          <w:pgMar w:top="851" w:right="851" w:bottom="794" w:left="1701" w:header="709" w:footer="709" w:gutter="0"/>
          <w:cols w:space="708"/>
          <w:titlePg/>
          <w:docGrid w:linePitch="360"/>
        </w:sectPr>
      </w:pPr>
    </w:p>
    <w:p w:rsidR="00777238" w:rsidRPr="00777238" w:rsidRDefault="00777238" w:rsidP="00777238">
      <w:pPr>
        <w:rPr>
          <w:rFonts w:eastAsia="Calibri"/>
        </w:rPr>
      </w:pPr>
      <w:bookmarkStart w:id="202" w:name="_Ref115599595"/>
      <w:bookmarkStart w:id="203" w:name="_Toc101105335"/>
      <w:r w:rsidRPr="00777238">
        <w:rPr>
          <w:rFonts w:eastAsia="Calibri"/>
        </w:rPr>
        <w:lastRenderedPageBreak/>
        <w:t xml:space="preserve">Таблица </w:t>
      </w:r>
      <w:bookmarkEnd w:id="202"/>
      <w:r w:rsidRPr="00777238">
        <w:rPr>
          <w:rFonts w:eastAsia="Calibri"/>
        </w:rPr>
        <w:t xml:space="preserve">71 – Утвержденные ЕТО в системах теплоснабжения на территории </w:t>
      </w:r>
      <w:bookmarkEnd w:id="203"/>
      <w:r w:rsidRPr="00777238">
        <w:rPr>
          <w:rFonts w:eastAsia="Calibri"/>
        </w:rPr>
        <w:t>Сельского поселения Чекмагушевский сельсовет</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2654"/>
        <w:gridCol w:w="2551"/>
        <w:gridCol w:w="2410"/>
        <w:gridCol w:w="6804"/>
      </w:tblGrid>
      <w:tr w:rsidR="00777238" w:rsidRPr="00777238" w:rsidTr="00777238">
        <w:trPr>
          <w:cantSplit/>
          <w:trHeight w:val="2823"/>
          <w:tblHeader/>
        </w:trPr>
        <w:tc>
          <w:tcPr>
            <w:tcW w:w="573" w:type="dxa"/>
            <w:shd w:val="clear" w:color="auto" w:fill="FFFFFF"/>
            <w:textDirection w:val="btLr"/>
            <w:vAlign w:val="center"/>
          </w:tcPr>
          <w:p w:rsidR="00777238" w:rsidRPr="00777238" w:rsidRDefault="00777238" w:rsidP="00777238">
            <w:r w:rsidRPr="00777238">
              <w:t>№ системы теплоснабжения</w:t>
            </w:r>
          </w:p>
        </w:tc>
        <w:tc>
          <w:tcPr>
            <w:tcW w:w="2654" w:type="dxa"/>
            <w:shd w:val="clear" w:color="auto" w:fill="FFFFFF"/>
            <w:textDirection w:val="btLr"/>
            <w:vAlign w:val="center"/>
          </w:tcPr>
          <w:p w:rsidR="00777238" w:rsidRPr="00777238" w:rsidRDefault="00777238" w:rsidP="00777238">
            <w:r w:rsidRPr="00777238">
              <w:t xml:space="preserve">Наименование </w:t>
            </w:r>
          </w:p>
          <w:p w:rsidR="00777238" w:rsidRPr="00777238" w:rsidRDefault="00777238" w:rsidP="00777238">
            <w:r w:rsidRPr="00777238">
              <w:t>источника тепловой энергии</w:t>
            </w:r>
          </w:p>
        </w:tc>
        <w:tc>
          <w:tcPr>
            <w:tcW w:w="2551" w:type="dxa"/>
            <w:shd w:val="clear" w:color="auto" w:fill="FFFFFF"/>
            <w:textDirection w:val="btLr"/>
            <w:vAlign w:val="center"/>
          </w:tcPr>
          <w:p w:rsidR="00777238" w:rsidRPr="00777238" w:rsidRDefault="00777238" w:rsidP="00777238">
            <w:r w:rsidRPr="00777238">
              <w:t>Теплоснабжающие (</w:t>
            </w:r>
            <w:proofErr w:type="spellStart"/>
            <w:r w:rsidRPr="00777238">
              <w:t>теплосетевые</w:t>
            </w:r>
            <w:proofErr w:type="spellEnd"/>
            <w:r w:rsidRPr="00777238">
              <w:t>) организации в границах системы теплоснабжения</w:t>
            </w:r>
          </w:p>
        </w:tc>
        <w:tc>
          <w:tcPr>
            <w:tcW w:w="2410" w:type="dxa"/>
            <w:shd w:val="clear" w:color="auto" w:fill="FFFFFF"/>
            <w:textDirection w:val="btLr"/>
            <w:vAlign w:val="center"/>
          </w:tcPr>
          <w:p w:rsidR="00777238" w:rsidRPr="00777238" w:rsidRDefault="00777238" w:rsidP="00777238">
            <w:r w:rsidRPr="00777238">
              <w:t>Объекты системы теплоснабжения в обслуживании теплоснабжающей (</w:t>
            </w:r>
            <w:proofErr w:type="spellStart"/>
            <w:r w:rsidRPr="00777238">
              <w:t>теплосетевой</w:t>
            </w:r>
            <w:proofErr w:type="spellEnd"/>
            <w:r w:rsidRPr="00777238">
              <w:t>) организации</w:t>
            </w:r>
          </w:p>
        </w:tc>
        <w:tc>
          <w:tcPr>
            <w:tcW w:w="6804" w:type="dxa"/>
            <w:shd w:val="clear" w:color="auto" w:fill="FFFFFF"/>
            <w:vAlign w:val="center"/>
          </w:tcPr>
          <w:p w:rsidR="00777238" w:rsidRPr="00777238" w:rsidRDefault="00777238" w:rsidP="00777238">
            <w:r w:rsidRPr="00777238">
              <w:t>Основание для присвоения</w:t>
            </w:r>
          </w:p>
        </w:tc>
      </w:tr>
      <w:tr w:rsidR="00777238" w:rsidRPr="00777238" w:rsidTr="00777238">
        <w:trPr>
          <w:trHeight w:val="358"/>
        </w:trPr>
        <w:tc>
          <w:tcPr>
            <w:tcW w:w="573" w:type="dxa"/>
            <w:shd w:val="clear" w:color="auto" w:fill="auto"/>
            <w:vAlign w:val="center"/>
          </w:tcPr>
          <w:p w:rsidR="00777238" w:rsidRPr="00777238" w:rsidRDefault="00777238" w:rsidP="00777238">
            <w:r w:rsidRPr="00777238">
              <w:t>1</w:t>
            </w:r>
          </w:p>
        </w:tc>
        <w:tc>
          <w:tcPr>
            <w:tcW w:w="2654" w:type="dxa"/>
            <w:shd w:val="clear" w:color="auto" w:fill="auto"/>
            <w:vAlign w:val="center"/>
          </w:tcPr>
          <w:p w:rsidR="00777238" w:rsidRPr="00777238" w:rsidRDefault="00777238" w:rsidP="00777238">
            <w:r w:rsidRPr="00777238">
              <w:t>Блочная котельная №1</w:t>
            </w:r>
          </w:p>
        </w:tc>
        <w:tc>
          <w:tcPr>
            <w:tcW w:w="2551" w:type="dxa"/>
            <w:shd w:val="clear" w:color="auto" w:fill="auto"/>
            <w:vAlign w:val="center"/>
          </w:tcPr>
          <w:p w:rsidR="00777238" w:rsidRPr="00777238" w:rsidRDefault="00777238" w:rsidP="00777238">
            <w:r w:rsidRPr="00777238">
              <w:rPr>
                <w:rFonts w:eastAsia="Verdana"/>
              </w:rPr>
              <w:t>ООО «</w:t>
            </w:r>
            <w:proofErr w:type="spellStart"/>
            <w:r w:rsidRPr="00777238">
              <w:rPr>
                <w:rFonts w:eastAsia="Verdana"/>
              </w:rPr>
              <w:t>Чекмагушевское</w:t>
            </w:r>
            <w:proofErr w:type="spellEnd"/>
            <w:r w:rsidRPr="00777238">
              <w:rPr>
                <w:rFonts w:eastAsia="Verdana"/>
              </w:rPr>
              <w:t xml:space="preserve"> ПУЖКХ»</w:t>
            </w:r>
          </w:p>
        </w:tc>
        <w:tc>
          <w:tcPr>
            <w:tcW w:w="2410" w:type="dxa"/>
            <w:shd w:val="clear" w:color="auto" w:fill="auto"/>
            <w:vAlign w:val="center"/>
          </w:tcPr>
          <w:p w:rsidR="00777238" w:rsidRPr="00777238" w:rsidRDefault="00777238" w:rsidP="00777238">
            <w:r w:rsidRPr="00777238">
              <w:t>Источник/</w:t>
            </w:r>
          </w:p>
          <w:p w:rsidR="00777238" w:rsidRPr="00777238" w:rsidRDefault="00777238" w:rsidP="00777238">
            <w:r w:rsidRPr="00777238">
              <w:t>тепловые сети</w:t>
            </w:r>
          </w:p>
        </w:tc>
        <w:tc>
          <w:tcPr>
            <w:tcW w:w="6804" w:type="dxa"/>
            <w:shd w:val="clear" w:color="auto" w:fill="auto"/>
            <w:vAlign w:val="center"/>
          </w:tcPr>
          <w:p w:rsidR="00777238" w:rsidRPr="00777238" w:rsidRDefault="00777238" w:rsidP="00777238">
            <w:r w:rsidRPr="00777238">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8 августа 2012 г. N 808)</w:t>
            </w:r>
          </w:p>
        </w:tc>
      </w:tr>
      <w:tr w:rsidR="00777238" w:rsidRPr="00777238" w:rsidTr="00777238">
        <w:tc>
          <w:tcPr>
            <w:tcW w:w="573" w:type="dxa"/>
            <w:shd w:val="clear" w:color="auto" w:fill="auto"/>
            <w:vAlign w:val="center"/>
          </w:tcPr>
          <w:p w:rsidR="00777238" w:rsidRPr="00777238" w:rsidRDefault="00777238" w:rsidP="00777238">
            <w:r w:rsidRPr="00777238">
              <w:t>2</w:t>
            </w:r>
          </w:p>
        </w:tc>
        <w:tc>
          <w:tcPr>
            <w:tcW w:w="2654" w:type="dxa"/>
            <w:shd w:val="clear" w:color="auto" w:fill="auto"/>
            <w:vAlign w:val="center"/>
          </w:tcPr>
          <w:p w:rsidR="00777238" w:rsidRPr="00777238" w:rsidRDefault="00777238" w:rsidP="00777238">
            <w:r w:rsidRPr="00777238">
              <w:t>Блочная котельная №2</w:t>
            </w:r>
          </w:p>
        </w:tc>
        <w:tc>
          <w:tcPr>
            <w:tcW w:w="2551" w:type="dxa"/>
            <w:shd w:val="clear" w:color="auto" w:fill="auto"/>
            <w:vAlign w:val="center"/>
          </w:tcPr>
          <w:p w:rsidR="00777238" w:rsidRPr="00777238" w:rsidRDefault="00777238" w:rsidP="00777238">
            <w:r w:rsidRPr="00777238">
              <w:rPr>
                <w:rFonts w:eastAsia="Verdana"/>
              </w:rPr>
              <w:t>ООО «</w:t>
            </w:r>
            <w:proofErr w:type="spellStart"/>
            <w:r w:rsidRPr="00777238">
              <w:rPr>
                <w:rFonts w:eastAsia="Verdana"/>
              </w:rPr>
              <w:t>Чекмагушевское</w:t>
            </w:r>
            <w:proofErr w:type="spellEnd"/>
            <w:r w:rsidRPr="00777238">
              <w:rPr>
                <w:rFonts w:eastAsia="Verdana"/>
              </w:rPr>
              <w:t xml:space="preserve"> ПУЖКХ»</w:t>
            </w:r>
          </w:p>
        </w:tc>
        <w:tc>
          <w:tcPr>
            <w:tcW w:w="2410" w:type="dxa"/>
            <w:shd w:val="clear" w:color="auto" w:fill="auto"/>
            <w:vAlign w:val="center"/>
          </w:tcPr>
          <w:p w:rsidR="00777238" w:rsidRPr="00777238" w:rsidRDefault="00777238" w:rsidP="00777238">
            <w:r w:rsidRPr="00777238">
              <w:t>Источник/</w:t>
            </w:r>
          </w:p>
          <w:p w:rsidR="00777238" w:rsidRPr="00777238" w:rsidRDefault="00777238" w:rsidP="00777238">
            <w:r w:rsidRPr="00777238">
              <w:t>тепловые сети</w:t>
            </w:r>
          </w:p>
        </w:tc>
        <w:tc>
          <w:tcPr>
            <w:tcW w:w="6804" w:type="dxa"/>
            <w:shd w:val="clear" w:color="auto" w:fill="auto"/>
            <w:vAlign w:val="center"/>
          </w:tcPr>
          <w:p w:rsidR="00777238" w:rsidRPr="00777238" w:rsidRDefault="00777238" w:rsidP="00777238">
            <w:r w:rsidRPr="00777238">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8 августа 2012 г. N 808)</w:t>
            </w:r>
          </w:p>
        </w:tc>
      </w:tr>
    </w:tbl>
    <w:p w:rsidR="00777238" w:rsidRPr="00777238" w:rsidRDefault="00777238" w:rsidP="00777238">
      <w:pPr>
        <w:rPr>
          <w:rFonts w:eastAsia="Calibri"/>
        </w:rPr>
        <w:sectPr w:rsidR="00777238" w:rsidRPr="00777238" w:rsidSect="00777238">
          <w:pgSz w:w="16838" w:h="11906" w:orient="landscape"/>
          <w:pgMar w:top="1701" w:right="1134" w:bottom="964" w:left="1134" w:header="709" w:footer="1176" w:gutter="0"/>
          <w:cols w:space="708"/>
          <w:titlePg/>
          <w:docGrid w:linePitch="360"/>
        </w:sectPr>
      </w:pPr>
    </w:p>
    <w:p w:rsidR="00777238" w:rsidRPr="00777238" w:rsidRDefault="00777238" w:rsidP="00777238">
      <w:r w:rsidRPr="00777238">
        <w:lastRenderedPageBreak/>
        <w:t>15.3. Основания, в том числе критерии, в соответствии с которыми теплоснабжающей организации присвоен статус единой теплоснабжающей организации</w:t>
      </w:r>
    </w:p>
    <w:p w:rsidR="00777238" w:rsidRPr="00777238" w:rsidRDefault="00777238" w:rsidP="00777238">
      <w:pPr>
        <w:rPr>
          <w:rFonts w:eastAsia="Calibri"/>
        </w:rPr>
      </w:pPr>
      <w:bookmarkStart w:id="204" w:name="_Toc425161142"/>
      <w:bookmarkStart w:id="205" w:name="_Toc425161417"/>
      <w:bookmarkStart w:id="206" w:name="_Toc461636901"/>
      <w:bookmarkStart w:id="207" w:name="_Toc486012743"/>
      <w:bookmarkStart w:id="208" w:name="_Toc486153822"/>
      <w:bookmarkStart w:id="209" w:name="_Toc486153896"/>
      <w:bookmarkStart w:id="210" w:name="_Toc486154212"/>
      <w:r w:rsidRPr="00777238">
        <w:rPr>
          <w:rFonts w:eastAsia="Calibri"/>
        </w:rPr>
        <w:t>Согласно п.7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rsidR="00777238" w:rsidRPr="00777238" w:rsidRDefault="00777238" w:rsidP="00777238">
      <w:pPr>
        <w:rPr>
          <w:rFonts w:eastAsia="Calibri"/>
        </w:rPr>
      </w:pPr>
      <w:r w:rsidRPr="00777238">
        <w:rPr>
          <w:rFonts w:eastAsia="Calibri"/>
        </w:rPr>
        <w:t>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w:t>
      </w:r>
    </w:p>
    <w:p w:rsidR="00777238" w:rsidRPr="00777238" w:rsidRDefault="00777238" w:rsidP="00777238">
      <w:pPr>
        <w:rPr>
          <w:rFonts w:eastAsia="Calibri"/>
        </w:rPr>
      </w:pPr>
      <w:r w:rsidRPr="00777238">
        <w:rPr>
          <w:rFonts w:eastAsia="Calibri"/>
        </w:rPr>
        <w:t>размер собственного капитала;</w:t>
      </w:r>
    </w:p>
    <w:p w:rsidR="00777238" w:rsidRPr="00777238" w:rsidRDefault="00777238" w:rsidP="00777238">
      <w:pPr>
        <w:rPr>
          <w:rFonts w:eastAsia="Calibri"/>
        </w:rPr>
      </w:pPr>
      <w:r w:rsidRPr="00777238">
        <w:rPr>
          <w:rFonts w:eastAsia="Calibri"/>
        </w:rPr>
        <w:t>способность в лучшей мере обеспечить надежность теплоснабжения в соответствующей системе теплоснабжения.</w:t>
      </w:r>
    </w:p>
    <w:p w:rsidR="00777238" w:rsidRPr="00777238" w:rsidRDefault="00777238" w:rsidP="00777238">
      <w:pPr>
        <w:rPr>
          <w:rFonts w:eastAsia="Calibri"/>
        </w:rPr>
      </w:pPr>
      <w:r w:rsidRPr="00777238">
        <w:rPr>
          <w:rFonts w:eastAsia="Calibri"/>
        </w:rPr>
        <w:t>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777238" w:rsidRPr="00777238" w:rsidRDefault="00777238" w:rsidP="00777238">
      <w:pPr>
        <w:rPr>
          <w:rFonts w:eastAsia="Calibri"/>
        </w:rPr>
      </w:pPr>
      <w:r w:rsidRPr="00777238">
        <w:rPr>
          <w:rFonts w:eastAsia="Calibri"/>
        </w:rPr>
        <w:t>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w:t>
      </w:r>
    </w:p>
    <w:p w:rsidR="00777238" w:rsidRPr="00777238" w:rsidRDefault="00777238" w:rsidP="00777238">
      <w:pPr>
        <w:rPr>
          <w:rFonts w:eastAsia="Calibri"/>
        </w:rPr>
      </w:pPr>
      <w:r w:rsidRPr="00777238">
        <w:rPr>
          <w:rFonts w:eastAsia="Calibri"/>
        </w:rPr>
        <w:t>Зона деятельности единой теплоснабжающей организации – одна или несколько систем теплоснабжения на территории муниципального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777238" w:rsidRPr="00777238" w:rsidRDefault="00777238" w:rsidP="00777238">
      <w:pPr>
        <w:rPr>
          <w:rFonts w:eastAsia="Calibri"/>
        </w:rPr>
      </w:pPr>
      <w:r w:rsidRPr="00777238">
        <w:rPr>
          <w:rFonts w:eastAsia="Calibri"/>
        </w:rPr>
        <w:t>Сравнительный анализ критериев определения единых теплоснабжающих организаций в системах теплоснабжения на территории сельского поселения Чекмагушевский сельсовет приведен в таблице 72</w:t>
      </w:r>
      <w:fldSimple w:instr=" REF _Ref115599890 \h  \* MERGEFORMAT ">
        <w:r w:rsidR="00A13933" w:rsidRPr="00777238">
          <w:rPr>
            <w:rFonts w:eastAsia="Calibri"/>
          </w:rPr>
          <w:t xml:space="preserve">Таблица </w:t>
        </w:r>
      </w:fldSimple>
      <w:r w:rsidRPr="00777238">
        <w:rPr>
          <w:rFonts w:eastAsia="Calibri"/>
        </w:rPr>
        <w:t>.</w:t>
      </w:r>
    </w:p>
    <w:p w:rsidR="00777238" w:rsidRPr="00777238" w:rsidRDefault="00777238" w:rsidP="00777238">
      <w:pPr>
        <w:rPr>
          <w:rFonts w:eastAsia="Calibri"/>
        </w:rPr>
        <w:sectPr w:rsidR="00777238" w:rsidRPr="00777238" w:rsidSect="00777238">
          <w:headerReference w:type="default" r:id="rId43"/>
          <w:footerReference w:type="default" r:id="rId44"/>
          <w:headerReference w:type="first" r:id="rId45"/>
          <w:footerReference w:type="first" r:id="rId46"/>
          <w:pgSz w:w="11906" w:h="16838"/>
          <w:pgMar w:top="1134" w:right="851" w:bottom="1134" w:left="1701" w:header="709" w:footer="709" w:gutter="0"/>
          <w:cols w:space="708"/>
          <w:docGrid w:linePitch="360"/>
        </w:sectPr>
      </w:pPr>
    </w:p>
    <w:p w:rsidR="00777238" w:rsidRPr="00777238" w:rsidRDefault="00777238" w:rsidP="00777238">
      <w:pPr>
        <w:rPr>
          <w:rFonts w:eastAsia="Calibri"/>
        </w:rPr>
      </w:pPr>
      <w:bookmarkStart w:id="211" w:name="_Ref115599890"/>
      <w:bookmarkStart w:id="212" w:name="_Toc101105336"/>
      <w:bookmarkEnd w:id="204"/>
      <w:bookmarkEnd w:id="205"/>
      <w:bookmarkEnd w:id="206"/>
      <w:bookmarkEnd w:id="207"/>
      <w:bookmarkEnd w:id="208"/>
      <w:bookmarkEnd w:id="209"/>
      <w:bookmarkEnd w:id="210"/>
      <w:r w:rsidRPr="00777238">
        <w:rPr>
          <w:rFonts w:eastAsia="Calibri"/>
        </w:rPr>
        <w:lastRenderedPageBreak/>
        <w:t xml:space="preserve">Таблица </w:t>
      </w:r>
      <w:bookmarkEnd w:id="211"/>
      <w:r w:rsidRPr="00777238">
        <w:rPr>
          <w:rFonts w:eastAsia="Calibri"/>
        </w:rPr>
        <w:t xml:space="preserve">72 – Сравнительный анализ критериев определения ЕТО в системах теплоснабжения на территории </w:t>
      </w:r>
      <w:bookmarkEnd w:id="212"/>
      <w:r w:rsidRPr="00777238">
        <w:rPr>
          <w:rFonts w:eastAsia="Calibri"/>
        </w:rPr>
        <w:t>Сельского поселения Чекмагушевский сельсовет</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9"/>
        <w:gridCol w:w="2350"/>
        <w:gridCol w:w="1144"/>
        <w:gridCol w:w="2468"/>
        <w:gridCol w:w="1612"/>
        <w:gridCol w:w="1765"/>
        <w:gridCol w:w="2083"/>
        <w:gridCol w:w="709"/>
        <w:gridCol w:w="2529"/>
      </w:tblGrid>
      <w:tr w:rsidR="00777238" w:rsidRPr="00777238" w:rsidTr="00777238">
        <w:trPr>
          <w:cantSplit/>
          <w:trHeight w:val="2540"/>
          <w:tblHeader/>
        </w:trPr>
        <w:tc>
          <w:tcPr>
            <w:tcW w:w="657" w:type="dxa"/>
            <w:shd w:val="clear" w:color="auto" w:fill="FFFFFF"/>
            <w:textDirection w:val="btLr"/>
            <w:vAlign w:val="center"/>
          </w:tcPr>
          <w:p w:rsidR="00777238" w:rsidRPr="00777238" w:rsidRDefault="00777238" w:rsidP="00777238">
            <w:r w:rsidRPr="00777238">
              <w:t>№ системы теплоснабжения</w:t>
            </w:r>
          </w:p>
        </w:tc>
        <w:tc>
          <w:tcPr>
            <w:tcW w:w="2365" w:type="dxa"/>
            <w:shd w:val="clear" w:color="auto" w:fill="FFFFFF"/>
            <w:vAlign w:val="center"/>
          </w:tcPr>
          <w:p w:rsidR="00777238" w:rsidRPr="00777238" w:rsidRDefault="00777238" w:rsidP="00777238">
            <w:r w:rsidRPr="00777238">
              <w:t>Наименование источника тепловой энергии в системе теплоснабжения</w:t>
            </w:r>
          </w:p>
        </w:tc>
        <w:tc>
          <w:tcPr>
            <w:tcW w:w="1182" w:type="dxa"/>
            <w:shd w:val="clear" w:color="auto" w:fill="FFFFFF"/>
            <w:textDirection w:val="btLr"/>
            <w:vAlign w:val="center"/>
          </w:tcPr>
          <w:p w:rsidR="00777238" w:rsidRPr="00777238" w:rsidRDefault="00777238" w:rsidP="00777238">
            <w:r w:rsidRPr="00777238">
              <w:t>Располагаемая тепловая мощность источника, Гкал/</w:t>
            </w:r>
            <w:proofErr w:type="gramStart"/>
            <w:r w:rsidRPr="00777238">
              <w:t>ч</w:t>
            </w:r>
            <w:proofErr w:type="gramEnd"/>
          </w:p>
        </w:tc>
        <w:tc>
          <w:tcPr>
            <w:tcW w:w="2478" w:type="dxa"/>
            <w:shd w:val="clear" w:color="auto" w:fill="FFFFFF"/>
            <w:textDirection w:val="btLr"/>
            <w:vAlign w:val="center"/>
          </w:tcPr>
          <w:p w:rsidR="00777238" w:rsidRPr="00777238" w:rsidRDefault="00777238" w:rsidP="00777238">
            <w:r w:rsidRPr="00777238">
              <w:t>Теплоснабжающие (</w:t>
            </w:r>
            <w:proofErr w:type="spellStart"/>
            <w:r w:rsidRPr="00777238">
              <w:t>теплосетевые</w:t>
            </w:r>
            <w:proofErr w:type="spellEnd"/>
            <w:r w:rsidRPr="00777238">
              <w:t>) организации в границах системы теплоснабжения</w:t>
            </w:r>
          </w:p>
        </w:tc>
        <w:tc>
          <w:tcPr>
            <w:tcW w:w="1700" w:type="dxa"/>
            <w:shd w:val="clear" w:color="auto" w:fill="FFFFFF"/>
            <w:textDirection w:val="btLr"/>
            <w:vAlign w:val="center"/>
          </w:tcPr>
          <w:p w:rsidR="00777238" w:rsidRPr="00777238" w:rsidRDefault="00777238" w:rsidP="00777238">
            <w:r w:rsidRPr="00777238">
              <w:t>Размер собственного капитала теплоснабжающей (</w:t>
            </w:r>
            <w:proofErr w:type="spellStart"/>
            <w:r w:rsidRPr="00777238">
              <w:t>теплосетевой</w:t>
            </w:r>
            <w:proofErr w:type="spellEnd"/>
            <w:r w:rsidRPr="00777238">
              <w:t>)</w:t>
            </w:r>
            <w:proofErr w:type="gramStart"/>
            <w:r w:rsidRPr="00777238">
              <w:t xml:space="preserve"> ,</w:t>
            </w:r>
            <w:proofErr w:type="gramEnd"/>
            <w:r w:rsidRPr="00777238">
              <w:t xml:space="preserve"> организации, тыс. руб.</w:t>
            </w:r>
          </w:p>
        </w:tc>
        <w:tc>
          <w:tcPr>
            <w:tcW w:w="1796" w:type="dxa"/>
            <w:shd w:val="clear" w:color="auto" w:fill="FFFFFF"/>
            <w:textDirection w:val="btLr"/>
            <w:vAlign w:val="center"/>
          </w:tcPr>
          <w:p w:rsidR="00777238" w:rsidRPr="00777238" w:rsidRDefault="00777238" w:rsidP="00777238">
            <w:r w:rsidRPr="00777238">
              <w:t>Объекты систем теплоснабжения в обслуживании теплоснабжающей (</w:t>
            </w:r>
            <w:proofErr w:type="spellStart"/>
            <w:r w:rsidRPr="00777238">
              <w:t>теплосетевой</w:t>
            </w:r>
            <w:proofErr w:type="spellEnd"/>
            <w:r w:rsidRPr="00777238">
              <w:t>) организации</w:t>
            </w:r>
          </w:p>
        </w:tc>
        <w:tc>
          <w:tcPr>
            <w:tcW w:w="1864" w:type="dxa"/>
            <w:shd w:val="clear" w:color="auto" w:fill="FFFFFF"/>
            <w:textDirection w:val="btLr"/>
            <w:vAlign w:val="center"/>
          </w:tcPr>
          <w:p w:rsidR="00777238" w:rsidRPr="00777238" w:rsidRDefault="00777238" w:rsidP="00777238">
            <w:r w:rsidRPr="00777238">
              <w:t>Вид имущественного права</w:t>
            </w:r>
          </w:p>
        </w:tc>
        <w:tc>
          <w:tcPr>
            <w:tcW w:w="723" w:type="dxa"/>
            <w:shd w:val="clear" w:color="auto" w:fill="FFFFFF"/>
            <w:textDirection w:val="btLr"/>
            <w:vAlign w:val="center"/>
          </w:tcPr>
          <w:p w:rsidR="00777238" w:rsidRPr="00777238" w:rsidRDefault="00777238" w:rsidP="00777238">
            <w:r w:rsidRPr="00777238">
              <w:t>№ зоны деятельности</w:t>
            </w:r>
          </w:p>
        </w:tc>
        <w:tc>
          <w:tcPr>
            <w:tcW w:w="2544" w:type="dxa"/>
            <w:shd w:val="clear" w:color="auto" w:fill="FFFFFF"/>
            <w:vAlign w:val="center"/>
          </w:tcPr>
          <w:p w:rsidR="00777238" w:rsidRPr="00777238" w:rsidRDefault="00777238" w:rsidP="00777238">
            <w:r w:rsidRPr="00777238">
              <w:t>Утвержденная ЕТО</w:t>
            </w:r>
          </w:p>
        </w:tc>
      </w:tr>
      <w:tr w:rsidR="00777238" w:rsidRPr="00777238" w:rsidTr="00777238">
        <w:tc>
          <w:tcPr>
            <w:tcW w:w="657" w:type="dxa"/>
            <w:shd w:val="clear" w:color="auto" w:fill="auto"/>
            <w:vAlign w:val="center"/>
          </w:tcPr>
          <w:p w:rsidR="00777238" w:rsidRPr="00777238" w:rsidRDefault="00777238" w:rsidP="00777238">
            <w:r w:rsidRPr="00777238">
              <w:t>1</w:t>
            </w:r>
          </w:p>
        </w:tc>
        <w:tc>
          <w:tcPr>
            <w:tcW w:w="2365" w:type="dxa"/>
            <w:shd w:val="clear" w:color="auto" w:fill="auto"/>
            <w:vAlign w:val="center"/>
          </w:tcPr>
          <w:p w:rsidR="00777238" w:rsidRPr="00777238" w:rsidRDefault="00777238" w:rsidP="00777238">
            <w:r w:rsidRPr="00777238">
              <w:t>Блочная котельная №1</w:t>
            </w:r>
          </w:p>
        </w:tc>
        <w:tc>
          <w:tcPr>
            <w:tcW w:w="1182" w:type="dxa"/>
            <w:shd w:val="clear" w:color="auto" w:fill="auto"/>
            <w:vAlign w:val="center"/>
          </w:tcPr>
          <w:p w:rsidR="00777238" w:rsidRPr="00777238" w:rsidRDefault="00777238" w:rsidP="00777238">
            <w:r w:rsidRPr="00777238">
              <w:t>9,03</w:t>
            </w:r>
          </w:p>
        </w:tc>
        <w:tc>
          <w:tcPr>
            <w:tcW w:w="2478" w:type="dxa"/>
            <w:shd w:val="clear" w:color="auto" w:fill="auto"/>
            <w:vAlign w:val="center"/>
          </w:tcPr>
          <w:p w:rsidR="00777238" w:rsidRPr="00777238" w:rsidRDefault="00777238" w:rsidP="00777238">
            <w:r w:rsidRPr="00777238">
              <w:rPr>
                <w:rFonts w:eastAsia="Verdana"/>
              </w:rPr>
              <w:t>ООО «</w:t>
            </w:r>
            <w:proofErr w:type="spellStart"/>
            <w:r w:rsidRPr="00777238">
              <w:rPr>
                <w:rFonts w:eastAsia="Verdana"/>
              </w:rPr>
              <w:t>Чекмагушевское</w:t>
            </w:r>
            <w:proofErr w:type="spellEnd"/>
            <w:r w:rsidRPr="00777238">
              <w:rPr>
                <w:rFonts w:eastAsia="Verdana"/>
              </w:rPr>
              <w:t xml:space="preserve"> ПУЖКХ»</w:t>
            </w:r>
          </w:p>
        </w:tc>
        <w:tc>
          <w:tcPr>
            <w:tcW w:w="1700" w:type="dxa"/>
            <w:shd w:val="clear" w:color="auto" w:fill="auto"/>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1796" w:type="dxa"/>
            <w:shd w:val="clear" w:color="auto" w:fill="auto"/>
            <w:vAlign w:val="center"/>
          </w:tcPr>
          <w:p w:rsidR="00777238" w:rsidRPr="00777238" w:rsidRDefault="00777238" w:rsidP="00777238">
            <w:r w:rsidRPr="00777238">
              <w:t>источник/</w:t>
            </w:r>
          </w:p>
          <w:p w:rsidR="00777238" w:rsidRPr="00777238" w:rsidRDefault="00777238" w:rsidP="00777238">
            <w:r w:rsidRPr="00777238">
              <w:t>тепловые сети</w:t>
            </w:r>
          </w:p>
        </w:tc>
        <w:tc>
          <w:tcPr>
            <w:tcW w:w="1864" w:type="dxa"/>
            <w:shd w:val="clear" w:color="auto" w:fill="auto"/>
            <w:vAlign w:val="center"/>
          </w:tcPr>
          <w:p w:rsidR="00777238" w:rsidRPr="00777238" w:rsidRDefault="00777238" w:rsidP="00777238">
            <w:r w:rsidRPr="00777238">
              <w:t>право хозяйственного ведения</w:t>
            </w:r>
          </w:p>
        </w:tc>
        <w:tc>
          <w:tcPr>
            <w:tcW w:w="723" w:type="dxa"/>
            <w:shd w:val="clear" w:color="auto" w:fill="auto"/>
            <w:vAlign w:val="center"/>
          </w:tcPr>
          <w:p w:rsidR="00777238" w:rsidRPr="00777238" w:rsidRDefault="00777238" w:rsidP="00777238">
            <w:r w:rsidRPr="00777238">
              <w:t>1</w:t>
            </w:r>
          </w:p>
        </w:tc>
        <w:tc>
          <w:tcPr>
            <w:tcW w:w="2544" w:type="dxa"/>
            <w:shd w:val="clear" w:color="auto" w:fill="auto"/>
            <w:vAlign w:val="center"/>
          </w:tcPr>
          <w:p w:rsidR="00777238" w:rsidRPr="00777238" w:rsidRDefault="00777238" w:rsidP="00777238">
            <w:r w:rsidRPr="00777238">
              <w:rPr>
                <w:rFonts w:eastAsia="Verdana"/>
              </w:rPr>
              <w:t>ООО «</w:t>
            </w:r>
            <w:proofErr w:type="spellStart"/>
            <w:r w:rsidRPr="00777238">
              <w:rPr>
                <w:rFonts w:eastAsia="Verdana"/>
              </w:rPr>
              <w:t>Чекмагушевское</w:t>
            </w:r>
            <w:proofErr w:type="spellEnd"/>
            <w:r w:rsidRPr="00777238">
              <w:rPr>
                <w:rFonts w:eastAsia="Verdana"/>
              </w:rPr>
              <w:t xml:space="preserve"> ПУЖКХ»</w:t>
            </w:r>
          </w:p>
        </w:tc>
      </w:tr>
      <w:tr w:rsidR="00777238" w:rsidRPr="00777238" w:rsidTr="00777238">
        <w:tc>
          <w:tcPr>
            <w:tcW w:w="657" w:type="dxa"/>
            <w:shd w:val="clear" w:color="auto" w:fill="auto"/>
            <w:vAlign w:val="center"/>
          </w:tcPr>
          <w:p w:rsidR="00777238" w:rsidRPr="00777238" w:rsidRDefault="00777238" w:rsidP="00777238">
            <w:r w:rsidRPr="00777238">
              <w:t>2</w:t>
            </w:r>
          </w:p>
        </w:tc>
        <w:tc>
          <w:tcPr>
            <w:tcW w:w="2365" w:type="dxa"/>
            <w:shd w:val="clear" w:color="auto" w:fill="auto"/>
            <w:vAlign w:val="center"/>
          </w:tcPr>
          <w:p w:rsidR="00777238" w:rsidRPr="00777238" w:rsidRDefault="00777238" w:rsidP="00777238">
            <w:r w:rsidRPr="00777238">
              <w:t>Блочная котельная №2</w:t>
            </w:r>
          </w:p>
        </w:tc>
        <w:tc>
          <w:tcPr>
            <w:tcW w:w="1182" w:type="dxa"/>
            <w:shd w:val="clear" w:color="auto" w:fill="auto"/>
            <w:vAlign w:val="center"/>
          </w:tcPr>
          <w:p w:rsidR="00777238" w:rsidRPr="00777238" w:rsidRDefault="00777238" w:rsidP="00777238">
            <w:r w:rsidRPr="00777238">
              <w:t>1,5</w:t>
            </w:r>
          </w:p>
        </w:tc>
        <w:tc>
          <w:tcPr>
            <w:tcW w:w="2478" w:type="dxa"/>
            <w:shd w:val="clear" w:color="auto" w:fill="auto"/>
            <w:vAlign w:val="center"/>
          </w:tcPr>
          <w:p w:rsidR="00777238" w:rsidRPr="00777238" w:rsidRDefault="00777238" w:rsidP="00777238">
            <w:r w:rsidRPr="00777238">
              <w:rPr>
                <w:rFonts w:eastAsia="Verdana"/>
              </w:rPr>
              <w:t>ООО «</w:t>
            </w:r>
            <w:proofErr w:type="spellStart"/>
            <w:r w:rsidRPr="00777238">
              <w:rPr>
                <w:rFonts w:eastAsia="Verdana"/>
              </w:rPr>
              <w:t>Чекмагушевское</w:t>
            </w:r>
            <w:proofErr w:type="spellEnd"/>
            <w:r w:rsidRPr="00777238">
              <w:rPr>
                <w:rFonts w:eastAsia="Verdana"/>
              </w:rPr>
              <w:t xml:space="preserve"> ПУЖКХ»</w:t>
            </w:r>
          </w:p>
        </w:tc>
        <w:tc>
          <w:tcPr>
            <w:tcW w:w="1700" w:type="dxa"/>
            <w:shd w:val="clear" w:color="auto" w:fill="auto"/>
            <w:vAlign w:val="center"/>
          </w:tcPr>
          <w:p w:rsidR="00777238" w:rsidRPr="00777238" w:rsidRDefault="00777238" w:rsidP="00777238">
            <w:proofErr w:type="spellStart"/>
            <w:r w:rsidRPr="00777238">
              <w:t>н</w:t>
            </w:r>
            <w:proofErr w:type="spellEnd"/>
            <w:r w:rsidRPr="00777238">
              <w:t>/</w:t>
            </w:r>
            <w:proofErr w:type="spellStart"/>
            <w:r w:rsidRPr="00777238">
              <w:t>д</w:t>
            </w:r>
            <w:proofErr w:type="spellEnd"/>
          </w:p>
        </w:tc>
        <w:tc>
          <w:tcPr>
            <w:tcW w:w="1796" w:type="dxa"/>
            <w:shd w:val="clear" w:color="auto" w:fill="auto"/>
            <w:vAlign w:val="center"/>
          </w:tcPr>
          <w:p w:rsidR="00777238" w:rsidRPr="00777238" w:rsidRDefault="00777238" w:rsidP="00777238">
            <w:r w:rsidRPr="00777238">
              <w:t>источник/</w:t>
            </w:r>
          </w:p>
          <w:p w:rsidR="00777238" w:rsidRPr="00777238" w:rsidRDefault="00777238" w:rsidP="00777238">
            <w:r w:rsidRPr="00777238">
              <w:t>тепловые сети</w:t>
            </w:r>
          </w:p>
        </w:tc>
        <w:tc>
          <w:tcPr>
            <w:tcW w:w="1864" w:type="dxa"/>
            <w:shd w:val="clear" w:color="auto" w:fill="auto"/>
            <w:vAlign w:val="center"/>
          </w:tcPr>
          <w:p w:rsidR="00777238" w:rsidRPr="00777238" w:rsidRDefault="00777238" w:rsidP="00777238">
            <w:r w:rsidRPr="00777238">
              <w:t>право хозяйственного ведения</w:t>
            </w:r>
          </w:p>
        </w:tc>
        <w:tc>
          <w:tcPr>
            <w:tcW w:w="723" w:type="dxa"/>
            <w:shd w:val="clear" w:color="auto" w:fill="auto"/>
            <w:vAlign w:val="center"/>
          </w:tcPr>
          <w:p w:rsidR="00777238" w:rsidRPr="00777238" w:rsidRDefault="00777238" w:rsidP="00777238">
            <w:r w:rsidRPr="00777238">
              <w:t>1</w:t>
            </w:r>
          </w:p>
        </w:tc>
        <w:tc>
          <w:tcPr>
            <w:tcW w:w="2544" w:type="dxa"/>
            <w:shd w:val="clear" w:color="auto" w:fill="auto"/>
            <w:vAlign w:val="center"/>
          </w:tcPr>
          <w:p w:rsidR="00777238" w:rsidRPr="00777238" w:rsidRDefault="00777238" w:rsidP="00777238">
            <w:r w:rsidRPr="00777238">
              <w:rPr>
                <w:rFonts w:eastAsia="Verdana"/>
              </w:rPr>
              <w:t>ООО «</w:t>
            </w:r>
            <w:proofErr w:type="spellStart"/>
            <w:r w:rsidRPr="00777238">
              <w:rPr>
                <w:rFonts w:eastAsia="Verdana"/>
              </w:rPr>
              <w:t>Чекмагушевское</w:t>
            </w:r>
            <w:proofErr w:type="spellEnd"/>
            <w:r w:rsidRPr="00777238">
              <w:rPr>
                <w:rFonts w:eastAsia="Verdana"/>
              </w:rPr>
              <w:t xml:space="preserve"> ПУЖКХ»</w:t>
            </w:r>
          </w:p>
        </w:tc>
      </w:tr>
    </w:tbl>
    <w:p w:rsidR="00777238" w:rsidRPr="00777238" w:rsidRDefault="00777238" w:rsidP="00777238">
      <w:pPr>
        <w:sectPr w:rsidR="00777238" w:rsidRPr="00777238" w:rsidSect="00777238">
          <w:pgSz w:w="16838" w:h="11906" w:orient="landscape"/>
          <w:pgMar w:top="1701" w:right="851" w:bottom="567" w:left="851" w:header="720" w:footer="720" w:gutter="0"/>
          <w:cols w:space="720"/>
          <w:docGrid w:linePitch="360"/>
        </w:sectPr>
      </w:pPr>
    </w:p>
    <w:p w:rsidR="00777238" w:rsidRPr="00777238" w:rsidRDefault="00777238" w:rsidP="00777238">
      <w:r w:rsidRPr="00777238">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777238" w:rsidRPr="00777238" w:rsidRDefault="00777238" w:rsidP="00777238">
      <w:pPr>
        <w:rPr>
          <w:rFonts w:eastAsia="Calibri"/>
        </w:rPr>
      </w:pPr>
      <w:r w:rsidRPr="00777238">
        <w:rPr>
          <w:rFonts w:eastAsia="Calibri"/>
        </w:rPr>
        <w:t>Заявки на присвоение статуса единой теплоснабжающей организации от теплоснабжающих организаций в рамках разработки схемы теплоснабжения не поступали.</w:t>
      </w:r>
    </w:p>
    <w:p w:rsidR="00777238" w:rsidRPr="00777238" w:rsidRDefault="00777238" w:rsidP="00777238">
      <w:r w:rsidRPr="00777238">
        <w:t>15.5. Описание границ зон деятельности единой теплоснабжающей организации</w:t>
      </w:r>
    </w:p>
    <w:p w:rsidR="00777238" w:rsidRPr="00777238" w:rsidRDefault="00777238" w:rsidP="00777238">
      <w:pPr>
        <w:rPr>
          <w:rFonts w:eastAsia="Calibri"/>
        </w:rPr>
      </w:pPr>
      <w:r w:rsidRPr="00777238">
        <w:rPr>
          <w:rFonts w:eastAsia="Calibri"/>
        </w:rPr>
        <w:t>Границей зоны деятельности единой теплоснабжающей организации, действующей на территории сельского поселения Чекмагушевский сельсовет, являются зоны действия источников теплоснабжения, расположенных на территории муниципального округа.</w:t>
      </w:r>
    </w:p>
    <w:p w:rsidR="00777238" w:rsidRPr="00777238" w:rsidRDefault="00777238" w:rsidP="00777238"/>
    <w:p w:rsidR="00777238" w:rsidRPr="00777238" w:rsidRDefault="00777238" w:rsidP="00777238"/>
    <w:p w:rsidR="00777238" w:rsidRPr="00777238" w:rsidRDefault="00777238" w:rsidP="00777238">
      <w:r w:rsidRPr="00777238">
        <w:t xml:space="preserve">ГЛАВА 16. РЕЕСТР МЕРОПРИЯТИЙ СХЕМЫ </w:t>
      </w:r>
    </w:p>
    <w:p w:rsidR="00777238" w:rsidRPr="00777238" w:rsidRDefault="00777238" w:rsidP="00777238">
      <w:r w:rsidRPr="00777238">
        <w:t>ТЕПЛОСНАБЖЕНИЯ</w:t>
      </w:r>
    </w:p>
    <w:p w:rsidR="00777238" w:rsidRPr="00777238" w:rsidRDefault="00777238" w:rsidP="00777238">
      <w:r w:rsidRPr="00777238">
        <w:t>16.1. Перечень мероприятий по строительству, реконструкции, техническому перевооружению и (или) модернизации источников тепловой энергии</w:t>
      </w:r>
    </w:p>
    <w:p w:rsidR="00777238" w:rsidRPr="00777238" w:rsidRDefault="00777238" w:rsidP="00777238">
      <w:r w:rsidRPr="00777238">
        <w:t>Таблица 73</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94"/>
        <w:gridCol w:w="3226"/>
        <w:gridCol w:w="1607"/>
        <w:gridCol w:w="2348"/>
        <w:gridCol w:w="2079"/>
      </w:tblGrid>
      <w:tr w:rsidR="00777238" w:rsidRPr="00777238" w:rsidTr="00777238">
        <w:trPr>
          <w:trHeight w:val="555"/>
        </w:trPr>
        <w:tc>
          <w:tcPr>
            <w:tcW w:w="534" w:type="dxa"/>
            <w:vAlign w:val="center"/>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3260" w:type="dxa"/>
            <w:vAlign w:val="center"/>
          </w:tcPr>
          <w:p w:rsidR="00777238" w:rsidRPr="00777238" w:rsidRDefault="00777238" w:rsidP="00777238">
            <w:r w:rsidRPr="00777238">
              <w:t>Наименование мероприятия</w:t>
            </w:r>
          </w:p>
        </w:tc>
        <w:tc>
          <w:tcPr>
            <w:tcW w:w="1608" w:type="dxa"/>
            <w:vAlign w:val="center"/>
          </w:tcPr>
          <w:p w:rsidR="00777238" w:rsidRPr="00777238" w:rsidRDefault="00777238" w:rsidP="00777238">
            <w:r w:rsidRPr="00777238">
              <w:t>Срок реализации</w:t>
            </w:r>
          </w:p>
        </w:tc>
        <w:tc>
          <w:tcPr>
            <w:tcW w:w="2361" w:type="dxa"/>
            <w:vAlign w:val="center"/>
          </w:tcPr>
          <w:p w:rsidR="00777238" w:rsidRPr="00777238" w:rsidRDefault="00777238" w:rsidP="00777238">
            <w:r w:rsidRPr="00777238">
              <w:t>Объем планируемых инвестиций, тыс. руб.</w:t>
            </w:r>
          </w:p>
        </w:tc>
        <w:tc>
          <w:tcPr>
            <w:tcW w:w="2091" w:type="dxa"/>
            <w:vAlign w:val="center"/>
          </w:tcPr>
          <w:p w:rsidR="00777238" w:rsidRPr="00777238" w:rsidRDefault="00777238" w:rsidP="00777238">
            <w:r w:rsidRPr="00777238">
              <w:t>Источники инвестиций</w:t>
            </w:r>
          </w:p>
        </w:tc>
      </w:tr>
      <w:tr w:rsidR="00777238" w:rsidRPr="00777238" w:rsidTr="00777238">
        <w:trPr>
          <w:trHeight w:val="281"/>
        </w:trPr>
        <w:tc>
          <w:tcPr>
            <w:tcW w:w="534" w:type="dxa"/>
            <w:vAlign w:val="center"/>
          </w:tcPr>
          <w:p w:rsidR="00777238" w:rsidRPr="00777238" w:rsidRDefault="00777238" w:rsidP="00777238">
            <w:r w:rsidRPr="00777238">
              <w:t>1</w:t>
            </w:r>
          </w:p>
        </w:tc>
        <w:tc>
          <w:tcPr>
            <w:tcW w:w="3260" w:type="dxa"/>
            <w:vAlign w:val="center"/>
          </w:tcPr>
          <w:p w:rsidR="00777238" w:rsidRPr="00777238" w:rsidRDefault="00777238" w:rsidP="00777238">
            <w:r w:rsidRPr="00777238">
              <w:t>-</w:t>
            </w:r>
          </w:p>
        </w:tc>
        <w:tc>
          <w:tcPr>
            <w:tcW w:w="1608" w:type="dxa"/>
            <w:vAlign w:val="center"/>
          </w:tcPr>
          <w:p w:rsidR="00777238" w:rsidRPr="00777238" w:rsidRDefault="00777238" w:rsidP="00777238">
            <w:r w:rsidRPr="00777238">
              <w:t>-</w:t>
            </w:r>
          </w:p>
        </w:tc>
        <w:tc>
          <w:tcPr>
            <w:tcW w:w="2361" w:type="dxa"/>
            <w:vAlign w:val="center"/>
          </w:tcPr>
          <w:p w:rsidR="00777238" w:rsidRPr="00777238" w:rsidRDefault="00777238" w:rsidP="00777238">
            <w:r w:rsidRPr="00777238">
              <w:t>-</w:t>
            </w:r>
          </w:p>
        </w:tc>
        <w:tc>
          <w:tcPr>
            <w:tcW w:w="2091" w:type="dxa"/>
            <w:vAlign w:val="center"/>
          </w:tcPr>
          <w:p w:rsidR="00777238" w:rsidRPr="00777238" w:rsidRDefault="00777238" w:rsidP="00777238">
            <w:r w:rsidRPr="00777238">
              <w:t>-</w:t>
            </w:r>
          </w:p>
        </w:tc>
      </w:tr>
    </w:tbl>
    <w:p w:rsidR="00777238" w:rsidRPr="00777238" w:rsidRDefault="00777238" w:rsidP="00777238"/>
    <w:p w:rsidR="00777238" w:rsidRPr="00777238" w:rsidRDefault="00777238" w:rsidP="00777238">
      <w:r w:rsidRPr="00777238">
        <w:t>16.2. Перечень мероприятий по строительству, реконструкции, техническому перевооружению и (или) модернизации тепловых сетей и сооружений на них</w:t>
      </w:r>
    </w:p>
    <w:p w:rsidR="00777238" w:rsidRPr="00777238" w:rsidRDefault="00777238" w:rsidP="00777238">
      <w:r w:rsidRPr="00777238">
        <w:t>Таблица 74</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18"/>
        <w:gridCol w:w="3038"/>
        <w:gridCol w:w="1661"/>
        <w:gridCol w:w="1991"/>
        <w:gridCol w:w="2446"/>
      </w:tblGrid>
      <w:tr w:rsidR="00777238" w:rsidRPr="00777238" w:rsidTr="00777238">
        <w:tc>
          <w:tcPr>
            <w:tcW w:w="1022" w:type="dxa"/>
            <w:tcBorders>
              <w:bottom w:val="single" w:sz="12" w:space="0" w:color="auto"/>
            </w:tcBorders>
            <w:vAlign w:val="center"/>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2635" w:type="dxa"/>
            <w:tcBorders>
              <w:bottom w:val="single" w:sz="12" w:space="0" w:color="auto"/>
            </w:tcBorders>
            <w:vAlign w:val="center"/>
          </w:tcPr>
          <w:p w:rsidR="00777238" w:rsidRPr="00777238" w:rsidRDefault="00777238" w:rsidP="00777238">
            <w:r w:rsidRPr="00777238">
              <w:t>Наименование мероприятия</w:t>
            </w:r>
          </w:p>
        </w:tc>
        <w:tc>
          <w:tcPr>
            <w:tcW w:w="1864" w:type="dxa"/>
            <w:tcBorders>
              <w:bottom w:val="single" w:sz="12" w:space="0" w:color="auto"/>
            </w:tcBorders>
            <w:vAlign w:val="center"/>
          </w:tcPr>
          <w:p w:rsidR="00777238" w:rsidRPr="00777238" w:rsidRDefault="00777238" w:rsidP="00777238">
            <w:r w:rsidRPr="00777238">
              <w:t>Срок реализации</w:t>
            </w:r>
          </w:p>
        </w:tc>
        <w:tc>
          <w:tcPr>
            <w:tcW w:w="2365" w:type="dxa"/>
            <w:tcBorders>
              <w:bottom w:val="single" w:sz="12" w:space="0" w:color="auto"/>
            </w:tcBorders>
            <w:vAlign w:val="center"/>
          </w:tcPr>
          <w:p w:rsidR="00777238" w:rsidRPr="00777238" w:rsidRDefault="00777238" w:rsidP="00777238">
            <w:r w:rsidRPr="00777238">
              <w:t>Объем планируемых инвестиций, тыс. руб.</w:t>
            </w:r>
          </w:p>
        </w:tc>
        <w:tc>
          <w:tcPr>
            <w:tcW w:w="1968" w:type="dxa"/>
            <w:tcBorders>
              <w:bottom w:val="single" w:sz="12" w:space="0" w:color="auto"/>
            </w:tcBorders>
            <w:vAlign w:val="center"/>
          </w:tcPr>
          <w:p w:rsidR="00777238" w:rsidRPr="00777238" w:rsidRDefault="00777238" w:rsidP="00777238">
            <w:r w:rsidRPr="00777238">
              <w:t>Источники инвестиций</w:t>
            </w:r>
          </w:p>
        </w:tc>
      </w:tr>
      <w:tr w:rsidR="00777238" w:rsidRPr="00777238" w:rsidTr="00777238">
        <w:tc>
          <w:tcPr>
            <w:tcW w:w="1022" w:type="dxa"/>
            <w:vAlign w:val="center"/>
          </w:tcPr>
          <w:p w:rsidR="00777238" w:rsidRPr="00777238" w:rsidRDefault="00777238" w:rsidP="00777238">
            <w:r w:rsidRPr="00777238">
              <w:t>1</w:t>
            </w:r>
          </w:p>
        </w:tc>
        <w:tc>
          <w:tcPr>
            <w:tcW w:w="2635" w:type="dxa"/>
            <w:vAlign w:val="center"/>
          </w:tcPr>
          <w:p w:rsidR="00777238" w:rsidRPr="00777238" w:rsidRDefault="00777238" w:rsidP="00777238">
            <w:r w:rsidRPr="00777238">
              <w:t>Текущий ремонт тепловой сети от жилого дома №21 по ул. Мира до жилого дома №2А ул. Гагарина с. Чекмагуш</w:t>
            </w:r>
          </w:p>
        </w:tc>
        <w:tc>
          <w:tcPr>
            <w:tcW w:w="1864" w:type="dxa"/>
            <w:vAlign w:val="center"/>
          </w:tcPr>
          <w:p w:rsidR="00777238" w:rsidRPr="00777238" w:rsidRDefault="00777238" w:rsidP="00777238">
            <w:r w:rsidRPr="00777238">
              <w:t>2024</w:t>
            </w:r>
          </w:p>
        </w:tc>
        <w:tc>
          <w:tcPr>
            <w:tcW w:w="2365" w:type="dxa"/>
            <w:vAlign w:val="center"/>
          </w:tcPr>
          <w:p w:rsidR="00777238" w:rsidRPr="00777238" w:rsidRDefault="00777238" w:rsidP="00777238">
            <w:r w:rsidRPr="00777238">
              <w:t>3037,24</w:t>
            </w:r>
          </w:p>
        </w:tc>
        <w:tc>
          <w:tcPr>
            <w:tcW w:w="1968" w:type="dxa"/>
            <w:vAlign w:val="center"/>
          </w:tcPr>
          <w:p w:rsidR="00777238" w:rsidRPr="00777238" w:rsidRDefault="00777238" w:rsidP="00777238">
            <w:r w:rsidRPr="00777238">
              <w:t>Эксплуатирующая организация</w:t>
            </w:r>
          </w:p>
        </w:tc>
      </w:tr>
      <w:tr w:rsidR="00777238" w:rsidRPr="00777238" w:rsidTr="00777238">
        <w:tc>
          <w:tcPr>
            <w:tcW w:w="1022" w:type="dxa"/>
            <w:vAlign w:val="center"/>
          </w:tcPr>
          <w:p w:rsidR="00777238" w:rsidRPr="00777238" w:rsidRDefault="00777238" w:rsidP="00777238">
            <w:r w:rsidRPr="00777238">
              <w:t>2</w:t>
            </w:r>
          </w:p>
        </w:tc>
        <w:tc>
          <w:tcPr>
            <w:tcW w:w="2635" w:type="dxa"/>
            <w:vAlign w:val="center"/>
          </w:tcPr>
          <w:p w:rsidR="00777238" w:rsidRPr="00777238" w:rsidRDefault="00777238" w:rsidP="00777238">
            <w:r w:rsidRPr="00777238">
              <w:t>Текущий  ремонт тепловой сети от ТК №34 до жилого дома №2по ул. Гагарина с. Чекмагуш</w:t>
            </w:r>
          </w:p>
        </w:tc>
        <w:tc>
          <w:tcPr>
            <w:tcW w:w="1864" w:type="dxa"/>
            <w:vAlign w:val="center"/>
          </w:tcPr>
          <w:p w:rsidR="00777238" w:rsidRPr="00777238" w:rsidRDefault="00777238" w:rsidP="00777238">
            <w:r w:rsidRPr="00777238">
              <w:t>2024</w:t>
            </w:r>
          </w:p>
        </w:tc>
        <w:tc>
          <w:tcPr>
            <w:tcW w:w="2365" w:type="dxa"/>
            <w:vAlign w:val="center"/>
          </w:tcPr>
          <w:p w:rsidR="00777238" w:rsidRPr="00777238" w:rsidRDefault="00777238" w:rsidP="00777238">
            <w:r w:rsidRPr="00777238">
              <w:t>500,73</w:t>
            </w:r>
          </w:p>
        </w:tc>
        <w:tc>
          <w:tcPr>
            <w:tcW w:w="1968" w:type="dxa"/>
            <w:vAlign w:val="center"/>
          </w:tcPr>
          <w:p w:rsidR="00777238" w:rsidRPr="00777238" w:rsidRDefault="00777238" w:rsidP="00777238">
            <w:r w:rsidRPr="00777238">
              <w:t>Эксплуатирующая организация</w:t>
            </w:r>
          </w:p>
        </w:tc>
      </w:tr>
      <w:tr w:rsidR="00777238" w:rsidRPr="00777238" w:rsidTr="00777238">
        <w:tc>
          <w:tcPr>
            <w:tcW w:w="1022" w:type="dxa"/>
            <w:vAlign w:val="center"/>
          </w:tcPr>
          <w:p w:rsidR="00777238" w:rsidRPr="00777238" w:rsidRDefault="00777238" w:rsidP="00777238">
            <w:r w:rsidRPr="00777238">
              <w:t>3</w:t>
            </w:r>
          </w:p>
        </w:tc>
        <w:tc>
          <w:tcPr>
            <w:tcW w:w="2635" w:type="dxa"/>
            <w:vAlign w:val="center"/>
          </w:tcPr>
          <w:p w:rsidR="00777238" w:rsidRPr="00777238" w:rsidRDefault="00777238" w:rsidP="00777238">
            <w:r w:rsidRPr="00777238">
              <w:t xml:space="preserve">Текущий ремонт </w:t>
            </w:r>
            <w:r w:rsidRPr="00777238">
              <w:lastRenderedPageBreak/>
              <w:t xml:space="preserve">системы наружной тепловой сети от колодца №40 по ул.70 лет Октября до здания ФОК  </w:t>
            </w:r>
          </w:p>
        </w:tc>
        <w:tc>
          <w:tcPr>
            <w:tcW w:w="1864" w:type="dxa"/>
            <w:vAlign w:val="center"/>
          </w:tcPr>
          <w:p w:rsidR="00777238" w:rsidRPr="00777238" w:rsidRDefault="00777238" w:rsidP="00777238">
            <w:r w:rsidRPr="00777238">
              <w:lastRenderedPageBreak/>
              <w:t>2024</w:t>
            </w:r>
          </w:p>
        </w:tc>
        <w:tc>
          <w:tcPr>
            <w:tcW w:w="2365" w:type="dxa"/>
            <w:vAlign w:val="center"/>
          </w:tcPr>
          <w:p w:rsidR="00777238" w:rsidRPr="00777238" w:rsidRDefault="00777238" w:rsidP="00777238">
            <w:r w:rsidRPr="00777238">
              <w:t>720,26</w:t>
            </w:r>
          </w:p>
        </w:tc>
        <w:tc>
          <w:tcPr>
            <w:tcW w:w="1968" w:type="dxa"/>
            <w:vAlign w:val="center"/>
          </w:tcPr>
          <w:p w:rsidR="00777238" w:rsidRPr="00777238" w:rsidRDefault="00777238" w:rsidP="00777238">
            <w:r w:rsidRPr="00777238">
              <w:t xml:space="preserve">Эксплуатирующая </w:t>
            </w:r>
            <w:r w:rsidRPr="00777238">
              <w:lastRenderedPageBreak/>
              <w:t>организация</w:t>
            </w:r>
          </w:p>
        </w:tc>
      </w:tr>
      <w:tr w:rsidR="00777238" w:rsidRPr="00777238" w:rsidTr="00777238">
        <w:tc>
          <w:tcPr>
            <w:tcW w:w="1022" w:type="dxa"/>
            <w:vAlign w:val="center"/>
          </w:tcPr>
          <w:p w:rsidR="00777238" w:rsidRPr="00777238" w:rsidRDefault="00777238" w:rsidP="00777238">
            <w:r w:rsidRPr="00777238">
              <w:lastRenderedPageBreak/>
              <w:t>4</w:t>
            </w:r>
          </w:p>
        </w:tc>
        <w:tc>
          <w:tcPr>
            <w:tcW w:w="2635" w:type="dxa"/>
            <w:vAlign w:val="center"/>
          </w:tcPr>
          <w:p w:rsidR="00777238" w:rsidRPr="00777238" w:rsidRDefault="00777238" w:rsidP="00777238">
            <w:r w:rsidRPr="00777238">
              <w:t>Текущий  ремонт системы наружной тепловой сети от жилого дома №23а по ул. Мира до детского сада №6</w:t>
            </w:r>
          </w:p>
        </w:tc>
        <w:tc>
          <w:tcPr>
            <w:tcW w:w="1864" w:type="dxa"/>
            <w:vAlign w:val="center"/>
          </w:tcPr>
          <w:p w:rsidR="00777238" w:rsidRPr="00777238" w:rsidRDefault="00777238" w:rsidP="00777238">
            <w:r w:rsidRPr="00777238">
              <w:t>2024</w:t>
            </w:r>
          </w:p>
        </w:tc>
        <w:tc>
          <w:tcPr>
            <w:tcW w:w="2365" w:type="dxa"/>
            <w:vAlign w:val="center"/>
          </w:tcPr>
          <w:p w:rsidR="00777238" w:rsidRPr="00777238" w:rsidRDefault="00777238" w:rsidP="00777238">
            <w:r w:rsidRPr="00777238">
              <w:t>1083,39</w:t>
            </w:r>
          </w:p>
        </w:tc>
        <w:tc>
          <w:tcPr>
            <w:tcW w:w="1968" w:type="dxa"/>
            <w:vAlign w:val="center"/>
          </w:tcPr>
          <w:p w:rsidR="00777238" w:rsidRPr="00777238" w:rsidRDefault="00777238" w:rsidP="00777238">
            <w:r w:rsidRPr="00777238">
              <w:t>Эксплуатирующая организация</w:t>
            </w:r>
          </w:p>
        </w:tc>
      </w:tr>
      <w:tr w:rsidR="00777238" w:rsidRPr="00777238" w:rsidTr="00777238">
        <w:tc>
          <w:tcPr>
            <w:tcW w:w="1022" w:type="dxa"/>
            <w:vAlign w:val="center"/>
          </w:tcPr>
          <w:p w:rsidR="00777238" w:rsidRPr="00777238" w:rsidRDefault="00777238" w:rsidP="00777238">
            <w:r w:rsidRPr="00777238">
              <w:t>5</w:t>
            </w:r>
          </w:p>
        </w:tc>
        <w:tc>
          <w:tcPr>
            <w:tcW w:w="2635" w:type="dxa"/>
            <w:vAlign w:val="center"/>
          </w:tcPr>
          <w:p w:rsidR="00777238" w:rsidRPr="00777238" w:rsidRDefault="00777238" w:rsidP="00777238">
            <w:r w:rsidRPr="00777238">
              <w:t>Текущий  ремонт системы наружной тепловой сети от ТК №2 до административного здания МУП «</w:t>
            </w:r>
            <w:proofErr w:type="spellStart"/>
            <w:r w:rsidRPr="00777238">
              <w:t>Чекмагушжилкомхоз</w:t>
            </w:r>
            <w:proofErr w:type="spellEnd"/>
            <w:r w:rsidRPr="00777238">
              <w:t>»</w:t>
            </w:r>
          </w:p>
        </w:tc>
        <w:tc>
          <w:tcPr>
            <w:tcW w:w="1864" w:type="dxa"/>
            <w:vAlign w:val="center"/>
          </w:tcPr>
          <w:p w:rsidR="00777238" w:rsidRPr="00777238" w:rsidRDefault="00777238" w:rsidP="00777238">
            <w:r w:rsidRPr="00777238">
              <w:t>2024</w:t>
            </w:r>
          </w:p>
        </w:tc>
        <w:tc>
          <w:tcPr>
            <w:tcW w:w="2365" w:type="dxa"/>
            <w:vAlign w:val="center"/>
          </w:tcPr>
          <w:p w:rsidR="00777238" w:rsidRPr="00777238" w:rsidRDefault="00777238" w:rsidP="00777238">
            <w:r w:rsidRPr="00777238">
              <w:t>675,85</w:t>
            </w:r>
          </w:p>
        </w:tc>
        <w:tc>
          <w:tcPr>
            <w:tcW w:w="1968" w:type="dxa"/>
            <w:vAlign w:val="center"/>
          </w:tcPr>
          <w:p w:rsidR="00777238" w:rsidRPr="00777238" w:rsidRDefault="00777238" w:rsidP="00777238">
            <w:r w:rsidRPr="00777238">
              <w:t>Эксплуатирующая организация</w:t>
            </w:r>
          </w:p>
        </w:tc>
      </w:tr>
      <w:tr w:rsidR="00777238" w:rsidRPr="00777238" w:rsidTr="00777238">
        <w:tc>
          <w:tcPr>
            <w:tcW w:w="1022" w:type="dxa"/>
            <w:vAlign w:val="center"/>
          </w:tcPr>
          <w:p w:rsidR="00777238" w:rsidRPr="00777238" w:rsidRDefault="00777238" w:rsidP="00777238">
            <w:r w:rsidRPr="00777238">
              <w:t>6</w:t>
            </w:r>
          </w:p>
        </w:tc>
        <w:tc>
          <w:tcPr>
            <w:tcW w:w="2635" w:type="dxa"/>
            <w:vAlign w:val="center"/>
          </w:tcPr>
          <w:p w:rsidR="00777238" w:rsidRPr="00777238" w:rsidRDefault="00777238" w:rsidP="00777238">
            <w:r w:rsidRPr="00777238">
              <w:t>Текущий ремонт системы наружной тепловой сети от ТК№2 до Гимназии с. Чекмагуш</w:t>
            </w:r>
          </w:p>
        </w:tc>
        <w:tc>
          <w:tcPr>
            <w:tcW w:w="1864" w:type="dxa"/>
            <w:vAlign w:val="center"/>
          </w:tcPr>
          <w:p w:rsidR="00777238" w:rsidRPr="00777238" w:rsidRDefault="00777238" w:rsidP="00777238">
            <w:r w:rsidRPr="00777238">
              <w:t>2024</w:t>
            </w:r>
          </w:p>
        </w:tc>
        <w:tc>
          <w:tcPr>
            <w:tcW w:w="2365" w:type="dxa"/>
            <w:vAlign w:val="center"/>
          </w:tcPr>
          <w:p w:rsidR="00777238" w:rsidRPr="00777238" w:rsidRDefault="00777238" w:rsidP="00777238">
            <w:r w:rsidRPr="00777238">
              <w:t>3588,11</w:t>
            </w:r>
          </w:p>
        </w:tc>
        <w:tc>
          <w:tcPr>
            <w:tcW w:w="1968" w:type="dxa"/>
            <w:vAlign w:val="center"/>
          </w:tcPr>
          <w:p w:rsidR="00777238" w:rsidRPr="00777238" w:rsidRDefault="00777238" w:rsidP="00777238">
            <w:r w:rsidRPr="00777238">
              <w:t>Эксплуатирующая организация</w:t>
            </w:r>
          </w:p>
        </w:tc>
      </w:tr>
      <w:tr w:rsidR="00777238" w:rsidRPr="00777238" w:rsidTr="00777238">
        <w:tc>
          <w:tcPr>
            <w:tcW w:w="1022" w:type="dxa"/>
            <w:vAlign w:val="center"/>
          </w:tcPr>
          <w:p w:rsidR="00777238" w:rsidRPr="00777238" w:rsidRDefault="00777238" w:rsidP="00777238">
            <w:r w:rsidRPr="00777238">
              <w:t>7</w:t>
            </w:r>
          </w:p>
        </w:tc>
        <w:tc>
          <w:tcPr>
            <w:tcW w:w="2635" w:type="dxa"/>
            <w:vAlign w:val="center"/>
          </w:tcPr>
          <w:p w:rsidR="00777238" w:rsidRPr="00777238" w:rsidRDefault="00777238" w:rsidP="00777238">
            <w:r w:rsidRPr="00777238">
              <w:t>Капитальный ремонт сети</w:t>
            </w:r>
          </w:p>
        </w:tc>
        <w:tc>
          <w:tcPr>
            <w:tcW w:w="1864" w:type="dxa"/>
            <w:vAlign w:val="center"/>
          </w:tcPr>
          <w:p w:rsidR="00777238" w:rsidRPr="00777238" w:rsidRDefault="00777238" w:rsidP="00777238">
            <w:r w:rsidRPr="00777238">
              <w:t>2025</w:t>
            </w:r>
          </w:p>
        </w:tc>
        <w:tc>
          <w:tcPr>
            <w:tcW w:w="2365" w:type="dxa"/>
            <w:vAlign w:val="center"/>
          </w:tcPr>
          <w:p w:rsidR="00777238" w:rsidRPr="00777238" w:rsidRDefault="00777238" w:rsidP="00777238">
            <w:r w:rsidRPr="00777238">
              <w:t>10277,99</w:t>
            </w:r>
          </w:p>
        </w:tc>
        <w:tc>
          <w:tcPr>
            <w:tcW w:w="1968" w:type="dxa"/>
            <w:vAlign w:val="center"/>
          </w:tcPr>
          <w:p w:rsidR="00777238" w:rsidRPr="00777238" w:rsidRDefault="00777238" w:rsidP="00777238">
            <w:r w:rsidRPr="00777238">
              <w:t>Эксплуатирующая организация</w:t>
            </w:r>
          </w:p>
        </w:tc>
      </w:tr>
    </w:tbl>
    <w:p w:rsidR="00777238" w:rsidRPr="00777238" w:rsidRDefault="00777238" w:rsidP="00777238"/>
    <w:p w:rsidR="00777238" w:rsidRPr="00777238" w:rsidRDefault="00777238" w:rsidP="00777238">
      <w:r w:rsidRPr="00777238">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777238" w:rsidRPr="00777238" w:rsidRDefault="00777238" w:rsidP="00777238">
      <w:r w:rsidRPr="00777238">
        <w:t>Таблица 75</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68"/>
        <w:gridCol w:w="3067"/>
        <w:gridCol w:w="1890"/>
        <w:gridCol w:w="1909"/>
        <w:gridCol w:w="2320"/>
      </w:tblGrid>
      <w:tr w:rsidR="00777238" w:rsidRPr="00777238" w:rsidTr="00777238">
        <w:tc>
          <w:tcPr>
            <w:tcW w:w="675" w:type="dxa"/>
            <w:vAlign w:val="center"/>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3153" w:type="dxa"/>
            <w:vAlign w:val="center"/>
          </w:tcPr>
          <w:p w:rsidR="00777238" w:rsidRPr="00777238" w:rsidRDefault="00777238" w:rsidP="00777238">
            <w:r w:rsidRPr="00777238">
              <w:t>Наименование мероприятия</w:t>
            </w:r>
          </w:p>
        </w:tc>
        <w:tc>
          <w:tcPr>
            <w:tcW w:w="1914" w:type="dxa"/>
            <w:vAlign w:val="center"/>
          </w:tcPr>
          <w:p w:rsidR="00777238" w:rsidRPr="00777238" w:rsidRDefault="00777238" w:rsidP="00777238">
            <w:r w:rsidRPr="00777238">
              <w:t>Срок реализации</w:t>
            </w:r>
          </w:p>
        </w:tc>
        <w:tc>
          <w:tcPr>
            <w:tcW w:w="1914" w:type="dxa"/>
            <w:vAlign w:val="center"/>
          </w:tcPr>
          <w:p w:rsidR="00777238" w:rsidRPr="00777238" w:rsidRDefault="00777238" w:rsidP="00777238">
            <w:r w:rsidRPr="00777238">
              <w:t>Объем планируемых инвестиций</w:t>
            </w:r>
          </w:p>
        </w:tc>
        <w:tc>
          <w:tcPr>
            <w:tcW w:w="2375" w:type="dxa"/>
            <w:vAlign w:val="center"/>
          </w:tcPr>
          <w:p w:rsidR="00777238" w:rsidRPr="00777238" w:rsidRDefault="00777238" w:rsidP="00777238">
            <w:r w:rsidRPr="00777238">
              <w:t>Источники инвестиций</w:t>
            </w:r>
          </w:p>
        </w:tc>
      </w:tr>
      <w:tr w:rsidR="00777238" w:rsidRPr="00777238" w:rsidTr="00777238">
        <w:tc>
          <w:tcPr>
            <w:tcW w:w="675" w:type="dxa"/>
          </w:tcPr>
          <w:p w:rsidR="00777238" w:rsidRPr="00777238" w:rsidRDefault="00777238" w:rsidP="00777238">
            <w:r w:rsidRPr="00777238">
              <w:t>-</w:t>
            </w:r>
          </w:p>
        </w:tc>
        <w:tc>
          <w:tcPr>
            <w:tcW w:w="3153" w:type="dxa"/>
          </w:tcPr>
          <w:p w:rsidR="00777238" w:rsidRPr="00777238" w:rsidRDefault="00777238" w:rsidP="00777238">
            <w:r w:rsidRPr="00777238">
              <w:t>-</w:t>
            </w:r>
          </w:p>
        </w:tc>
        <w:tc>
          <w:tcPr>
            <w:tcW w:w="1914" w:type="dxa"/>
          </w:tcPr>
          <w:p w:rsidR="00777238" w:rsidRPr="00777238" w:rsidRDefault="00777238" w:rsidP="00777238">
            <w:r w:rsidRPr="00777238">
              <w:t>-</w:t>
            </w:r>
          </w:p>
        </w:tc>
        <w:tc>
          <w:tcPr>
            <w:tcW w:w="1914" w:type="dxa"/>
          </w:tcPr>
          <w:p w:rsidR="00777238" w:rsidRPr="00777238" w:rsidRDefault="00777238" w:rsidP="00777238">
            <w:r w:rsidRPr="00777238">
              <w:t>-</w:t>
            </w:r>
          </w:p>
        </w:tc>
        <w:tc>
          <w:tcPr>
            <w:tcW w:w="2375" w:type="dxa"/>
          </w:tcPr>
          <w:p w:rsidR="00777238" w:rsidRPr="00777238" w:rsidRDefault="00777238" w:rsidP="00777238">
            <w:r w:rsidRPr="00777238">
              <w:t>-</w:t>
            </w:r>
          </w:p>
        </w:tc>
      </w:tr>
    </w:tbl>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r w:rsidRPr="00777238">
        <w:t xml:space="preserve">ГЛАВА 17. ЗАМЕЧАНИЯ И ПРЕДЛОЖЕНИЯ К ПРОЕКТУ </w:t>
      </w:r>
    </w:p>
    <w:p w:rsidR="00777238" w:rsidRPr="00777238" w:rsidRDefault="00777238" w:rsidP="00777238">
      <w:r w:rsidRPr="00777238">
        <w:t>СХЕМЫ ТЕПЛОСНАБЖЕНИЯ</w:t>
      </w:r>
    </w:p>
    <w:p w:rsidR="00777238" w:rsidRPr="00777238" w:rsidRDefault="00777238" w:rsidP="00777238">
      <w:r w:rsidRPr="00777238">
        <w:t xml:space="preserve">17.1. Перечень всех замечаний и предложений, поступивших </w:t>
      </w:r>
    </w:p>
    <w:p w:rsidR="00777238" w:rsidRPr="00777238" w:rsidRDefault="00777238" w:rsidP="00777238">
      <w:r w:rsidRPr="00777238">
        <w:t xml:space="preserve">при разработке, утверждении и актуализации схемы </w:t>
      </w:r>
    </w:p>
    <w:p w:rsidR="00777238" w:rsidRPr="00777238" w:rsidRDefault="00777238" w:rsidP="00777238">
      <w:r w:rsidRPr="00777238">
        <w:t>теплоснабжения</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94"/>
        <w:gridCol w:w="5989"/>
        <w:gridCol w:w="3271"/>
      </w:tblGrid>
      <w:tr w:rsidR="00777238" w:rsidRPr="00777238" w:rsidTr="00777238">
        <w:tc>
          <w:tcPr>
            <w:tcW w:w="594" w:type="dxa"/>
            <w:vAlign w:val="center"/>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5989" w:type="dxa"/>
            <w:vAlign w:val="center"/>
          </w:tcPr>
          <w:p w:rsidR="00777238" w:rsidRPr="00777238" w:rsidRDefault="00777238" w:rsidP="00777238">
            <w:r w:rsidRPr="00777238">
              <w:t>Замечания и предложения</w:t>
            </w:r>
          </w:p>
        </w:tc>
        <w:tc>
          <w:tcPr>
            <w:tcW w:w="3271" w:type="dxa"/>
            <w:vAlign w:val="center"/>
          </w:tcPr>
          <w:p w:rsidR="00777238" w:rsidRPr="00777238" w:rsidRDefault="00777238" w:rsidP="00777238">
            <w:r w:rsidRPr="00777238">
              <w:t>Примечание</w:t>
            </w:r>
          </w:p>
        </w:tc>
      </w:tr>
      <w:tr w:rsidR="00777238" w:rsidRPr="00777238" w:rsidTr="00777238">
        <w:tc>
          <w:tcPr>
            <w:tcW w:w="594" w:type="dxa"/>
          </w:tcPr>
          <w:p w:rsidR="00777238" w:rsidRPr="00777238" w:rsidRDefault="00777238" w:rsidP="00777238"/>
        </w:tc>
        <w:tc>
          <w:tcPr>
            <w:tcW w:w="5989" w:type="dxa"/>
          </w:tcPr>
          <w:p w:rsidR="00777238" w:rsidRPr="00777238" w:rsidRDefault="00777238" w:rsidP="00777238"/>
        </w:tc>
        <w:tc>
          <w:tcPr>
            <w:tcW w:w="3271" w:type="dxa"/>
          </w:tcPr>
          <w:p w:rsidR="00777238" w:rsidRPr="00777238" w:rsidRDefault="00777238" w:rsidP="00777238"/>
        </w:tc>
      </w:tr>
      <w:tr w:rsidR="00777238" w:rsidRPr="00777238" w:rsidTr="00777238">
        <w:tc>
          <w:tcPr>
            <w:tcW w:w="594" w:type="dxa"/>
          </w:tcPr>
          <w:p w:rsidR="00777238" w:rsidRPr="00777238" w:rsidRDefault="00777238" w:rsidP="00777238"/>
        </w:tc>
        <w:tc>
          <w:tcPr>
            <w:tcW w:w="5989" w:type="dxa"/>
          </w:tcPr>
          <w:p w:rsidR="00777238" w:rsidRPr="00777238" w:rsidRDefault="00777238" w:rsidP="00777238"/>
        </w:tc>
        <w:tc>
          <w:tcPr>
            <w:tcW w:w="3271" w:type="dxa"/>
          </w:tcPr>
          <w:p w:rsidR="00777238" w:rsidRPr="00777238" w:rsidRDefault="00777238" w:rsidP="00777238"/>
        </w:tc>
      </w:tr>
      <w:tr w:rsidR="00777238" w:rsidRPr="00777238" w:rsidTr="00777238">
        <w:tc>
          <w:tcPr>
            <w:tcW w:w="594" w:type="dxa"/>
          </w:tcPr>
          <w:p w:rsidR="00777238" w:rsidRPr="00777238" w:rsidRDefault="00777238" w:rsidP="00777238"/>
        </w:tc>
        <w:tc>
          <w:tcPr>
            <w:tcW w:w="5989" w:type="dxa"/>
          </w:tcPr>
          <w:p w:rsidR="00777238" w:rsidRPr="00777238" w:rsidRDefault="00777238" w:rsidP="00777238"/>
        </w:tc>
        <w:tc>
          <w:tcPr>
            <w:tcW w:w="3271" w:type="dxa"/>
          </w:tcPr>
          <w:p w:rsidR="00777238" w:rsidRPr="00777238" w:rsidRDefault="00777238" w:rsidP="00777238"/>
        </w:tc>
      </w:tr>
      <w:tr w:rsidR="00777238" w:rsidRPr="00777238" w:rsidTr="00777238">
        <w:tc>
          <w:tcPr>
            <w:tcW w:w="594" w:type="dxa"/>
          </w:tcPr>
          <w:p w:rsidR="00777238" w:rsidRPr="00777238" w:rsidRDefault="00777238" w:rsidP="00777238"/>
        </w:tc>
        <w:tc>
          <w:tcPr>
            <w:tcW w:w="5989" w:type="dxa"/>
          </w:tcPr>
          <w:p w:rsidR="00777238" w:rsidRPr="00777238" w:rsidRDefault="00777238" w:rsidP="00777238"/>
        </w:tc>
        <w:tc>
          <w:tcPr>
            <w:tcW w:w="3271" w:type="dxa"/>
          </w:tcPr>
          <w:p w:rsidR="00777238" w:rsidRPr="00777238" w:rsidRDefault="00777238" w:rsidP="00777238"/>
        </w:tc>
      </w:tr>
    </w:tbl>
    <w:p w:rsidR="00777238" w:rsidRPr="00777238" w:rsidRDefault="00777238" w:rsidP="00777238">
      <w:r w:rsidRPr="00777238">
        <w:t>17.2. Ответы разработчиков проектов схемы теплоснабжения на замечания и предложения</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94"/>
        <w:gridCol w:w="5988"/>
        <w:gridCol w:w="3272"/>
      </w:tblGrid>
      <w:tr w:rsidR="00777238" w:rsidRPr="00777238" w:rsidTr="00777238">
        <w:tc>
          <w:tcPr>
            <w:tcW w:w="594" w:type="dxa"/>
            <w:vAlign w:val="center"/>
          </w:tcPr>
          <w:p w:rsidR="00777238" w:rsidRPr="00777238" w:rsidRDefault="00777238" w:rsidP="00777238">
            <w:r w:rsidRPr="00777238">
              <w:t xml:space="preserve">№ </w:t>
            </w:r>
            <w:proofErr w:type="spellStart"/>
            <w:proofErr w:type="gramStart"/>
            <w:r w:rsidRPr="00777238">
              <w:t>п</w:t>
            </w:r>
            <w:proofErr w:type="spellEnd"/>
            <w:proofErr w:type="gramEnd"/>
            <w:r w:rsidRPr="00777238">
              <w:t>/</w:t>
            </w:r>
            <w:proofErr w:type="spellStart"/>
            <w:r w:rsidRPr="00777238">
              <w:t>п</w:t>
            </w:r>
            <w:proofErr w:type="spellEnd"/>
          </w:p>
        </w:tc>
        <w:tc>
          <w:tcPr>
            <w:tcW w:w="5988" w:type="dxa"/>
            <w:vAlign w:val="center"/>
          </w:tcPr>
          <w:p w:rsidR="00777238" w:rsidRPr="00777238" w:rsidRDefault="00777238" w:rsidP="00777238">
            <w:r w:rsidRPr="00777238">
              <w:t>Замечания и предложения</w:t>
            </w:r>
          </w:p>
        </w:tc>
        <w:tc>
          <w:tcPr>
            <w:tcW w:w="3272" w:type="dxa"/>
            <w:vAlign w:val="center"/>
          </w:tcPr>
          <w:p w:rsidR="00777238" w:rsidRPr="00777238" w:rsidRDefault="00777238" w:rsidP="00777238">
            <w:r w:rsidRPr="00777238">
              <w:t>Примечание</w:t>
            </w:r>
          </w:p>
        </w:tc>
      </w:tr>
      <w:tr w:rsidR="00777238" w:rsidRPr="00777238" w:rsidTr="00777238">
        <w:tc>
          <w:tcPr>
            <w:tcW w:w="594" w:type="dxa"/>
          </w:tcPr>
          <w:p w:rsidR="00777238" w:rsidRPr="00777238" w:rsidRDefault="00777238" w:rsidP="00777238"/>
        </w:tc>
        <w:tc>
          <w:tcPr>
            <w:tcW w:w="5988" w:type="dxa"/>
          </w:tcPr>
          <w:p w:rsidR="00777238" w:rsidRPr="00777238" w:rsidRDefault="00777238" w:rsidP="00777238"/>
        </w:tc>
        <w:tc>
          <w:tcPr>
            <w:tcW w:w="3272" w:type="dxa"/>
          </w:tcPr>
          <w:p w:rsidR="00777238" w:rsidRPr="00777238" w:rsidRDefault="00777238" w:rsidP="00777238"/>
        </w:tc>
      </w:tr>
      <w:tr w:rsidR="00777238" w:rsidRPr="00777238" w:rsidTr="00777238">
        <w:tc>
          <w:tcPr>
            <w:tcW w:w="594" w:type="dxa"/>
          </w:tcPr>
          <w:p w:rsidR="00777238" w:rsidRPr="00777238" w:rsidRDefault="00777238" w:rsidP="00777238"/>
        </w:tc>
        <w:tc>
          <w:tcPr>
            <w:tcW w:w="5988" w:type="dxa"/>
          </w:tcPr>
          <w:p w:rsidR="00777238" w:rsidRPr="00777238" w:rsidRDefault="00777238" w:rsidP="00777238"/>
        </w:tc>
        <w:tc>
          <w:tcPr>
            <w:tcW w:w="3272" w:type="dxa"/>
          </w:tcPr>
          <w:p w:rsidR="00777238" w:rsidRPr="00777238" w:rsidRDefault="00777238" w:rsidP="00777238"/>
        </w:tc>
      </w:tr>
      <w:tr w:rsidR="00777238" w:rsidRPr="00777238" w:rsidTr="00777238">
        <w:tc>
          <w:tcPr>
            <w:tcW w:w="594" w:type="dxa"/>
          </w:tcPr>
          <w:p w:rsidR="00777238" w:rsidRPr="00777238" w:rsidRDefault="00777238" w:rsidP="00777238"/>
        </w:tc>
        <w:tc>
          <w:tcPr>
            <w:tcW w:w="5988" w:type="dxa"/>
          </w:tcPr>
          <w:p w:rsidR="00777238" w:rsidRPr="00777238" w:rsidRDefault="00777238" w:rsidP="00777238"/>
        </w:tc>
        <w:tc>
          <w:tcPr>
            <w:tcW w:w="3272" w:type="dxa"/>
          </w:tcPr>
          <w:p w:rsidR="00777238" w:rsidRPr="00777238" w:rsidRDefault="00777238" w:rsidP="00777238"/>
        </w:tc>
      </w:tr>
      <w:tr w:rsidR="00777238" w:rsidRPr="00777238" w:rsidTr="00777238">
        <w:tc>
          <w:tcPr>
            <w:tcW w:w="594" w:type="dxa"/>
          </w:tcPr>
          <w:p w:rsidR="00777238" w:rsidRPr="00777238" w:rsidRDefault="00777238" w:rsidP="00777238"/>
        </w:tc>
        <w:tc>
          <w:tcPr>
            <w:tcW w:w="5988" w:type="dxa"/>
          </w:tcPr>
          <w:p w:rsidR="00777238" w:rsidRPr="00777238" w:rsidRDefault="00777238" w:rsidP="00777238"/>
        </w:tc>
        <w:tc>
          <w:tcPr>
            <w:tcW w:w="3272" w:type="dxa"/>
          </w:tcPr>
          <w:p w:rsidR="00777238" w:rsidRPr="00777238" w:rsidRDefault="00777238" w:rsidP="00777238"/>
        </w:tc>
      </w:tr>
    </w:tbl>
    <w:p w:rsidR="00777238" w:rsidRPr="00777238" w:rsidRDefault="00777238" w:rsidP="00777238"/>
    <w:p w:rsidR="00777238" w:rsidRPr="00777238" w:rsidRDefault="00777238" w:rsidP="00777238">
      <w:r w:rsidRPr="00777238">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777238" w:rsidRPr="00777238" w:rsidRDefault="00777238" w:rsidP="00777238">
      <w:r w:rsidRPr="00777238">
        <w:t>Актуализация схемы теплоснабжения производилась на основании Постановления Правительства Российской Федерации от 22 февраля 2012 г. № 154 «О требованиях к схемам теплоснабжения, порядку их разработки и утверждения» с изменениями от 10 января 2023 г.</w:t>
      </w:r>
    </w:p>
    <w:p w:rsidR="00777238" w:rsidRPr="00777238" w:rsidRDefault="00777238" w:rsidP="00777238">
      <w:r w:rsidRPr="00777238">
        <w:t>ГЛАВА 18. СВОДНЫЙ ТОМ ИЗМЕНЕНИЙ, ВЫПОЛНЕННЫХ В ДОРАБОТАННОЙ И (ИЛИ) АКТУАЛИЗИРОВАННОЙ СХЕМЕ ТЕПЛОСНАБЖЕНИЯ</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151"/>
        <w:gridCol w:w="5703"/>
      </w:tblGrid>
      <w:tr w:rsidR="00777238" w:rsidRPr="00777238" w:rsidTr="00777238">
        <w:tc>
          <w:tcPr>
            <w:tcW w:w="4151" w:type="dxa"/>
            <w:vAlign w:val="center"/>
          </w:tcPr>
          <w:p w:rsidR="00777238" w:rsidRPr="00777238" w:rsidRDefault="00777238" w:rsidP="00777238">
            <w:r w:rsidRPr="00777238">
              <w:t>Реестр измененных мероприятий</w:t>
            </w:r>
          </w:p>
        </w:tc>
        <w:tc>
          <w:tcPr>
            <w:tcW w:w="5703" w:type="dxa"/>
            <w:vAlign w:val="center"/>
          </w:tcPr>
          <w:p w:rsidR="00777238" w:rsidRPr="00777238" w:rsidRDefault="00777238" w:rsidP="00777238">
            <w:r w:rsidRPr="00777238">
              <w:t>Мероприятия, выполненные утвержденной схемой</w:t>
            </w:r>
          </w:p>
        </w:tc>
      </w:tr>
      <w:tr w:rsidR="00777238" w:rsidRPr="00777238" w:rsidTr="00777238">
        <w:tc>
          <w:tcPr>
            <w:tcW w:w="4151" w:type="dxa"/>
            <w:vAlign w:val="center"/>
          </w:tcPr>
          <w:p w:rsidR="00777238" w:rsidRPr="00777238" w:rsidRDefault="00777238" w:rsidP="00777238"/>
        </w:tc>
        <w:tc>
          <w:tcPr>
            <w:tcW w:w="5703" w:type="dxa"/>
          </w:tcPr>
          <w:p w:rsidR="00777238" w:rsidRPr="00777238" w:rsidRDefault="00777238" w:rsidP="00777238"/>
        </w:tc>
      </w:tr>
    </w:tbl>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777238" w:rsidRPr="00777238" w:rsidRDefault="00777238" w:rsidP="00777238"/>
    <w:p w:rsidR="00F26B67" w:rsidRDefault="00F26B67" w:rsidP="00F26B67">
      <w:pPr>
        <w:rPr>
          <w:bCs/>
        </w:rPr>
      </w:pPr>
    </w:p>
    <w:sectPr w:rsidR="00F26B67" w:rsidSect="00777238">
      <w:pgSz w:w="11906" w:h="16838"/>
      <w:pgMar w:top="851" w:right="567" w:bottom="851"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New Bash">
    <w:panose1 w:val="020B0604020202020204"/>
    <w:charset w:val="CC"/>
    <w:family w:val="swiss"/>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38" w:rsidRPr="007D43F2" w:rsidRDefault="00777238">
    <w:pPr>
      <w:pStyle w:val="af4"/>
      <w:jc w:val="center"/>
      <w:rPr>
        <w:rFonts w:ascii="Times New Roman" w:hAnsi="Times New Roman"/>
        <w:lang w:val="ru-RU"/>
      </w:rPr>
    </w:pPr>
  </w:p>
  <w:p w:rsidR="00777238" w:rsidRDefault="00777238">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38" w:rsidRPr="00850A75" w:rsidRDefault="00777238" w:rsidP="00777238">
    <w:pPr>
      <w:pStyle w:val="af4"/>
      <w:jc w:val="center"/>
      <w:rPr>
        <w:rFonts w:ascii="Times New Roman" w:hAnsi="Times New Roman"/>
        <w:lang w:val="ru-RU"/>
      </w:rPr>
    </w:pPr>
    <w:r w:rsidRPr="008C7330">
      <w:rPr>
        <w:rFonts w:ascii="Times New Roman" w:hAnsi="Times New Roman"/>
      </w:rPr>
      <w:fldChar w:fldCharType="begin"/>
    </w:r>
    <w:r w:rsidRPr="008C7330">
      <w:rPr>
        <w:rFonts w:ascii="Times New Roman" w:hAnsi="Times New Roman"/>
      </w:rPr>
      <w:instrText>PAGE   \* MERGEFORMAT</w:instrText>
    </w:r>
    <w:r w:rsidRPr="008C7330">
      <w:rPr>
        <w:rFonts w:ascii="Times New Roman" w:hAnsi="Times New Roman"/>
      </w:rPr>
      <w:fldChar w:fldCharType="separate"/>
    </w:r>
    <w:r w:rsidR="00A13933">
      <w:rPr>
        <w:rFonts w:ascii="Times New Roman" w:hAnsi="Times New Roman"/>
        <w:noProof/>
      </w:rPr>
      <w:t>24</w:t>
    </w:r>
    <w:r w:rsidRPr="008C7330">
      <w:rPr>
        <w:rFonts w:ascii="Times New Roman" w:hAnsi="Times New Roman"/>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38" w:rsidRPr="00777238" w:rsidRDefault="00777238" w:rsidP="00777238"/>
  <w:p w:rsidR="00777238" w:rsidRPr="00777238" w:rsidRDefault="00777238" w:rsidP="0077723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38" w:rsidRPr="00777238" w:rsidRDefault="00777238" w:rsidP="00777238"/>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38" w:rsidRPr="00777238" w:rsidRDefault="00777238" w:rsidP="00777238">
    <w:fldSimple w:instr="PAGE   \* MERGEFORMAT">
      <w:r w:rsidRPr="00777238">
        <w:t>146</w:t>
      </w:r>
    </w:fldSimple>
  </w:p>
  <w:p w:rsidR="00777238" w:rsidRPr="00777238" w:rsidRDefault="00777238" w:rsidP="00777238"/>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38" w:rsidRPr="00777238" w:rsidRDefault="00777238" w:rsidP="00777238">
    <w:fldSimple w:instr="PAGE   \* MERGEFORMAT">
      <w:r w:rsidR="00A13933">
        <w:rPr>
          <w:noProof/>
        </w:rPr>
        <w:t>191</w:t>
      </w:r>
    </w:fldSimple>
  </w:p>
  <w:p w:rsidR="00777238" w:rsidRPr="00777238" w:rsidRDefault="00777238" w:rsidP="00777238"/>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38" w:rsidRPr="00777238" w:rsidRDefault="00777238" w:rsidP="00777238">
    <w:fldSimple w:instr="PAGE   \* MERGEFORMAT">
      <w:r w:rsidR="00A13933">
        <w:rPr>
          <w:noProof/>
        </w:rPr>
        <w:t>193</w:t>
      </w:r>
    </w:fldSimple>
  </w:p>
  <w:p w:rsidR="00777238" w:rsidRPr="00777238" w:rsidRDefault="00777238" w:rsidP="00777238"/>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38" w:rsidRPr="00777238" w:rsidRDefault="00777238" w:rsidP="00777238">
    <w:r w:rsidRPr="00777238">
      <w:t xml:space="preserve">                                                                ПСТ.ОМ.69-40.015.000</w:t>
    </w:r>
    <w:r w:rsidRPr="00777238">
      <w:tab/>
    </w:r>
    <w:fldSimple w:instr="PAGE   \* MERGEFORMAT">
      <w:r w:rsidRPr="00777238">
        <w:t>12</w:t>
      </w:r>
    </w:fldSimple>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38" w:rsidRPr="00777238" w:rsidRDefault="00777238" w:rsidP="0077723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38" w:rsidRPr="00777238" w:rsidRDefault="00777238" w:rsidP="0077723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38" w:rsidRPr="00777238" w:rsidRDefault="00777238" w:rsidP="00777238"/>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38" w:rsidRPr="00777238" w:rsidRDefault="00777238" w:rsidP="0077723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38" w:rsidRPr="00777238" w:rsidRDefault="00777238" w:rsidP="00777238">
    <w:r w:rsidRPr="00777238">
      <w:t>ОБОСНОВЫВАЮЩИЕ МАТЕРИАЛЫ К СХЕМЕ ТЕПЛОСНАБЖЕНИЯ Г. ТВЕРИ ДО 2035 Г. (АКТУАЛИЗАЦИЯ НА 2021 ГОД)</w:t>
    </w:r>
  </w:p>
  <w:p w:rsidR="00777238" w:rsidRPr="00777238" w:rsidRDefault="00777238" w:rsidP="00777238">
    <w:r w:rsidRPr="00777238">
      <w:t>КНИГА 15. РЕЕСТР ЕДИНЫХ ТЕПЛОСНАБЖАЮЩИХ ОРГАНИЗАЦИЙ</w:t>
    </w:r>
  </w:p>
  <w:p w:rsidR="00777238" w:rsidRPr="00777238" w:rsidRDefault="00777238" w:rsidP="0077723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bullet"/>
      <w:lvlText w:val=""/>
      <w:lvlJc w:val="left"/>
      <w:pPr>
        <w:tabs>
          <w:tab w:val="num" w:pos="720"/>
        </w:tabs>
        <w:ind w:left="720" w:hanging="360"/>
      </w:pPr>
      <w:rPr>
        <w:rFonts w:ascii="Calibri" w:hAnsi="Calibr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none"/>
      <w:suff w:val="nothing"/>
      <w:lvlText w:val=""/>
      <w:lvlJc w:val="left"/>
      <w:pPr>
        <w:tabs>
          <w:tab w:val="num" w:pos="0"/>
        </w:tabs>
        <w:ind w:left="0" w:firstLine="0"/>
      </w:pPr>
    </w:lvl>
    <w:lvl w:ilvl="5">
      <w:start w:val="1"/>
      <w:numFmt w:val="decimal"/>
      <w:lvlText w:val="%6."/>
      <w:lvlJc w:val="left"/>
      <w:pPr>
        <w:tabs>
          <w:tab w:val="num" w:pos="2520"/>
        </w:tabs>
        <w:ind w:left="2520" w:hanging="36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cs="Arial Unicode MS"/>
      </w:rPr>
    </w:lvl>
  </w:abstractNum>
  <w:abstractNum w:abstractNumId="2">
    <w:nsid w:val="00000003"/>
    <w:multiLevelType w:val="singleLevel"/>
    <w:tmpl w:val="00000003"/>
    <w:name w:val="WW8Num3"/>
    <w:lvl w:ilvl="0">
      <w:start w:val="1"/>
      <w:numFmt w:val="bullet"/>
      <w:lvlText w:val=""/>
      <w:lvlJc w:val="left"/>
      <w:pPr>
        <w:tabs>
          <w:tab w:val="num" w:pos="0"/>
        </w:tabs>
        <w:ind w:left="1428" w:hanging="360"/>
      </w:pPr>
      <w:rPr>
        <w:rFonts w:ascii="Calibri" w:hAnsi="Calibri"/>
      </w:rPr>
    </w:lvl>
  </w:abstractNum>
  <w:abstractNum w:abstractNumId="3">
    <w:nsid w:val="00000028"/>
    <w:multiLevelType w:val="singleLevel"/>
    <w:tmpl w:val="00000028"/>
    <w:name w:val="WW8Num44"/>
    <w:lvl w:ilvl="0">
      <w:start w:val="1"/>
      <w:numFmt w:val="bullet"/>
      <w:lvlText w:val=""/>
      <w:lvlJc w:val="left"/>
      <w:pPr>
        <w:tabs>
          <w:tab w:val="num" w:pos="0"/>
        </w:tabs>
        <w:ind w:left="1429" w:hanging="360"/>
      </w:pPr>
      <w:rPr>
        <w:rFonts w:ascii="Calibri" w:hAnsi="Calibri"/>
        <w:caps w:val="0"/>
        <w:smallCaps w:val="0"/>
        <w:strike w:val="0"/>
        <w:dstrike w:val="0"/>
        <w:vanish w:val="0"/>
        <w:position w:val="0"/>
        <w:sz w:val="24"/>
        <w:vertAlign w:val="baseline"/>
      </w:rPr>
    </w:lvl>
  </w:abstract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compat/>
  <w:rsids>
    <w:rsidRoot w:val="002E2117"/>
    <w:rsid w:val="00031BCC"/>
    <w:rsid w:val="00040BA9"/>
    <w:rsid w:val="00042F3F"/>
    <w:rsid w:val="00043451"/>
    <w:rsid w:val="00045F2E"/>
    <w:rsid w:val="00050163"/>
    <w:rsid w:val="00053E6C"/>
    <w:rsid w:val="000657C1"/>
    <w:rsid w:val="0008220B"/>
    <w:rsid w:val="000959C7"/>
    <w:rsid w:val="000B03E9"/>
    <w:rsid w:val="000B577F"/>
    <w:rsid w:val="000B65C4"/>
    <w:rsid w:val="000C09E3"/>
    <w:rsid w:val="000C1646"/>
    <w:rsid w:val="000E06DA"/>
    <w:rsid w:val="00105D82"/>
    <w:rsid w:val="00135470"/>
    <w:rsid w:val="0015030F"/>
    <w:rsid w:val="00160B0F"/>
    <w:rsid w:val="00161B5F"/>
    <w:rsid w:val="00161E56"/>
    <w:rsid w:val="00164C34"/>
    <w:rsid w:val="00164D3D"/>
    <w:rsid w:val="001B2980"/>
    <w:rsid w:val="001C0F58"/>
    <w:rsid w:val="001C31A1"/>
    <w:rsid w:val="001E62FB"/>
    <w:rsid w:val="001F43CA"/>
    <w:rsid w:val="002027BA"/>
    <w:rsid w:val="0021034D"/>
    <w:rsid w:val="00224ED2"/>
    <w:rsid w:val="00225EA5"/>
    <w:rsid w:val="00243426"/>
    <w:rsid w:val="00250429"/>
    <w:rsid w:val="00255D29"/>
    <w:rsid w:val="0025763B"/>
    <w:rsid w:val="00265A8B"/>
    <w:rsid w:val="0026671E"/>
    <w:rsid w:val="00275687"/>
    <w:rsid w:val="00285D6D"/>
    <w:rsid w:val="002A68EF"/>
    <w:rsid w:val="002B3FCF"/>
    <w:rsid w:val="002C5ECB"/>
    <w:rsid w:val="002D5C1A"/>
    <w:rsid w:val="002E2117"/>
    <w:rsid w:val="002E5A53"/>
    <w:rsid w:val="002E5F71"/>
    <w:rsid w:val="002F4961"/>
    <w:rsid w:val="0031079B"/>
    <w:rsid w:val="003149F1"/>
    <w:rsid w:val="00325836"/>
    <w:rsid w:val="00332445"/>
    <w:rsid w:val="00335E29"/>
    <w:rsid w:val="00352B9A"/>
    <w:rsid w:val="00363518"/>
    <w:rsid w:val="00375D50"/>
    <w:rsid w:val="00375D9A"/>
    <w:rsid w:val="00381627"/>
    <w:rsid w:val="003D0E9E"/>
    <w:rsid w:val="003F6C02"/>
    <w:rsid w:val="004004F8"/>
    <w:rsid w:val="00400CA8"/>
    <w:rsid w:val="004013F4"/>
    <w:rsid w:val="0041626B"/>
    <w:rsid w:val="00437661"/>
    <w:rsid w:val="00446C36"/>
    <w:rsid w:val="0046029C"/>
    <w:rsid w:val="00464BD5"/>
    <w:rsid w:val="00474DEE"/>
    <w:rsid w:val="00497878"/>
    <w:rsid w:val="004C2D3D"/>
    <w:rsid w:val="004C41A6"/>
    <w:rsid w:val="004C6736"/>
    <w:rsid w:val="004C7F1D"/>
    <w:rsid w:val="004D5A15"/>
    <w:rsid w:val="004E0A6D"/>
    <w:rsid w:val="004F456D"/>
    <w:rsid w:val="00503E10"/>
    <w:rsid w:val="00511154"/>
    <w:rsid w:val="00534F61"/>
    <w:rsid w:val="005463DF"/>
    <w:rsid w:val="00547518"/>
    <w:rsid w:val="005730BF"/>
    <w:rsid w:val="0059133D"/>
    <w:rsid w:val="00596EFC"/>
    <w:rsid w:val="005B27AC"/>
    <w:rsid w:val="005C79FA"/>
    <w:rsid w:val="005D6246"/>
    <w:rsid w:val="005E16F9"/>
    <w:rsid w:val="005E58BD"/>
    <w:rsid w:val="00614683"/>
    <w:rsid w:val="00622D18"/>
    <w:rsid w:val="00630562"/>
    <w:rsid w:val="00634AD2"/>
    <w:rsid w:val="006362A8"/>
    <w:rsid w:val="00655309"/>
    <w:rsid w:val="006705F8"/>
    <w:rsid w:val="00681168"/>
    <w:rsid w:val="00686CCD"/>
    <w:rsid w:val="006944A8"/>
    <w:rsid w:val="006A62C1"/>
    <w:rsid w:val="006B6BBD"/>
    <w:rsid w:val="006C7A30"/>
    <w:rsid w:val="006D7908"/>
    <w:rsid w:val="006F31E0"/>
    <w:rsid w:val="006F56D7"/>
    <w:rsid w:val="00703E64"/>
    <w:rsid w:val="007415D8"/>
    <w:rsid w:val="00743D40"/>
    <w:rsid w:val="0075116C"/>
    <w:rsid w:val="00763603"/>
    <w:rsid w:val="0076727E"/>
    <w:rsid w:val="00777238"/>
    <w:rsid w:val="0078039E"/>
    <w:rsid w:val="007830BE"/>
    <w:rsid w:val="00787BAA"/>
    <w:rsid w:val="00787E7A"/>
    <w:rsid w:val="00791788"/>
    <w:rsid w:val="00794DD5"/>
    <w:rsid w:val="007A3631"/>
    <w:rsid w:val="007D13F4"/>
    <w:rsid w:val="0080080C"/>
    <w:rsid w:val="0082570B"/>
    <w:rsid w:val="008272BD"/>
    <w:rsid w:val="00827919"/>
    <w:rsid w:val="008375B1"/>
    <w:rsid w:val="00851C69"/>
    <w:rsid w:val="00864F2D"/>
    <w:rsid w:val="008851DC"/>
    <w:rsid w:val="00893076"/>
    <w:rsid w:val="008A2F6D"/>
    <w:rsid w:val="008B4A16"/>
    <w:rsid w:val="008C2D95"/>
    <w:rsid w:val="008C675C"/>
    <w:rsid w:val="008C6C8E"/>
    <w:rsid w:val="008F7F12"/>
    <w:rsid w:val="009053EB"/>
    <w:rsid w:val="00910FEA"/>
    <w:rsid w:val="00917822"/>
    <w:rsid w:val="00925861"/>
    <w:rsid w:val="00946D29"/>
    <w:rsid w:val="00947B7C"/>
    <w:rsid w:val="00950904"/>
    <w:rsid w:val="0097589D"/>
    <w:rsid w:val="009918C4"/>
    <w:rsid w:val="00995CB8"/>
    <w:rsid w:val="009A20C3"/>
    <w:rsid w:val="009B3CDC"/>
    <w:rsid w:val="009C33AB"/>
    <w:rsid w:val="009C70ED"/>
    <w:rsid w:val="009D1A93"/>
    <w:rsid w:val="009D6DDF"/>
    <w:rsid w:val="009E0D87"/>
    <w:rsid w:val="009F0181"/>
    <w:rsid w:val="009F075E"/>
    <w:rsid w:val="009F1495"/>
    <w:rsid w:val="009F7D92"/>
    <w:rsid w:val="00A07CE9"/>
    <w:rsid w:val="00A13933"/>
    <w:rsid w:val="00A231FF"/>
    <w:rsid w:val="00A30773"/>
    <w:rsid w:val="00A327E3"/>
    <w:rsid w:val="00A73EAE"/>
    <w:rsid w:val="00A773F6"/>
    <w:rsid w:val="00A77A70"/>
    <w:rsid w:val="00A9522F"/>
    <w:rsid w:val="00AB3183"/>
    <w:rsid w:val="00AB7430"/>
    <w:rsid w:val="00AD13A9"/>
    <w:rsid w:val="00AE1FF7"/>
    <w:rsid w:val="00AF2034"/>
    <w:rsid w:val="00AF46B1"/>
    <w:rsid w:val="00B0478B"/>
    <w:rsid w:val="00B133B5"/>
    <w:rsid w:val="00B371EA"/>
    <w:rsid w:val="00B40356"/>
    <w:rsid w:val="00B54959"/>
    <w:rsid w:val="00B55DDE"/>
    <w:rsid w:val="00B57F81"/>
    <w:rsid w:val="00B8517D"/>
    <w:rsid w:val="00B92490"/>
    <w:rsid w:val="00BB2ED4"/>
    <w:rsid w:val="00BC26D0"/>
    <w:rsid w:val="00BD7970"/>
    <w:rsid w:val="00BF6AC1"/>
    <w:rsid w:val="00C0185C"/>
    <w:rsid w:val="00C048A0"/>
    <w:rsid w:val="00C07465"/>
    <w:rsid w:val="00C14564"/>
    <w:rsid w:val="00C70DC7"/>
    <w:rsid w:val="00C744C1"/>
    <w:rsid w:val="00C800EE"/>
    <w:rsid w:val="00C81C66"/>
    <w:rsid w:val="00C93919"/>
    <w:rsid w:val="00CA1952"/>
    <w:rsid w:val="00CD4D3F"/>
    <w:rsid w:val="00CF20BC"/>
    <w:rsid w:val="00D03DB4"/>
    <w:rsid w:val="00D07914"/>
    <w:rsid w:val="00D15487"/>
    <w:rsid w:val="00D23EFD"/>
    <w:rsid w:val="00D25F1A"/>
    <w:rsid w:val="00D3001F"/>
    <w:rsid w:val="00D37E1A"/>
    <w:rsid w:val="00D43A38"/>
    <w:rsid w:val="00D47BA6"/>
    <w:rsid w:val="00D541B2"/>
    <w:rsid w:val="00D56615"/>
    <w:rsid w:val="00D61E89"/>
    <w:rsid w:val="00D62212"/>
    <w:rsid w:val="00D834E2"/>
    <w:rsid w:val="00D92F8E"/>
    <w:rsid w:val="00D9607D"/>
    <w:rsid w:val="00DA07AC"/>
    <w:rsid w:val="00DB317F"/>
    <w:rsid w:val="00DD2785"/>
    <w:rsid w:val="00DE1295"/>
    <w:rsid w:val="00DE259A"/>
    <w:rsid w:val="00E244FC"/>
    <w:rsid w:val="00E31FA5"/>
    <w:rsid w:val="00E51921"/>
    <w:rsid w:val="00E8358F"/>
    <w:rsid w:val="00EA0159"/>
    <w:rsid w:val="00EA05DD"/>
    <w:rsid w:val="00EB7426"/>
    <w:rsid w:val="00EC0039"/>
    <w:rsid w:val="00EC0891"/>
    <w:rsid w:val="00EE5479"/>
    <w:rsid w:val="00EE7221"/>
    <w:rsid w:val="00EF050B"/>
    <w:rsid w:val="00F041ED"/>
    <w:rsid w:val="00F04C34"/>
    <w:rsid w:val="00F107AC"/>
    <w:rsid w:val="00F200BD"/>
    <w:rsid w:val="00F259B5"/>
    <w:rsid w:val="00F26B67"/>
    <w:rsid w:val="00F363B4"/>
    <w:rsid w:val="00F41679"/>
    <w:rsid w:val="00F416BE"/>
    <w:rsid w:val="00F42604"/>
    <w:rsid w:val="00F57192"/>
    <w:rsid w:val="00F6205E"/>
    <w:rsid w:val="00F647B5"/>
    <w:rsid w:val="00F850BB"/>
    <w:rsid w:val="00F8726C"/>
    <w:rsid w:val="00F94728"/>
    <w:rsid w:val="00FB4B01"/>
    <w:rsid w:val="00FE435A"/>
    <w:rsid w:val="00FF072E"/>
    <w:rsid w:val="00FF4F25"/>
    <w:rsid w:val="00FF78CE"/>
    <w:rsid w:val="00FF7A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Indent" w:uiPriority="99"/>
    <w:lsdException w:name="Subtitle" w:qFormat="1"/>
    <w:lsdException w:name="Hyperlink" w:uiPriority="99"/>
    <w:lsdException w:name="FollowedHyperlink" w:uiPriority="99"/>
    <w:lsdException w:name="Strong" w:uiPriority="22" w:qFormat="1"/>
    <w:lsdException w:name="Emphasis" w:uiPriority="99" w:qFormat="1"/>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2117"/>
    <w:rPr>
      <w:sz w:val="28"/>
      <w:szCs w:val="28"/>
    </w:rPr>
  </w:style>
  <w:style w:type="paragraph" w:styleId="1">
    <w:name w:val="heading 1"/>
    <w:basedOn w:val="a"/>
    <w:next w:val="a"/>
    <w:link w:val="10"/>
    <w:qFormat/>
    <w:rsid w:val="00CF20BC"/>
    <w:pPr>
      <w:keepNext/>
      <w:spacing w:before="240" w:after="60"/>
      <w:outlineLvl w:val="0"/>
    </w:pPr>
    <w:rPr>
      <w:rFonts w:ascii="Cambria" w:hAnsi="Cambria"/>
      <w:b/>
      <w:bCs/>
      <w:kern w:val="32"/>
      <w:sz w:val="32"/>
      <w:szCs w:val="32"/>
    </w:rPr>
  </w:style>
  <w:style w:type="paragraph" w:styleId="2">
    <w:name w:val="heading 2"/>
    <w:basedOn w:val="a"/>
    <w:next w:val="a"/>
    <w:link w:val="20"/>
    <w:qFormat/>
    <w:rsid w:val="00F26B67"/>
    <w:pPr>
      <w:keepNext/>
      <w:jc w:val="both"/>
      <w:outlineLvl w:val="1"/>
    </w:pPr>
    <w:rPr>
      <w:rFonts w:ascii="Arial Unicode MS" w:eastAsia="Verdana" w:hAnsi="Arial Unicode MS"/>
      <w:szCs w:val="20"/>
      <w:lang/>
    </w:rPr>
  </w:style>
  <w:style w:type="paragraph" w:styleId="3">
    <w:name w:val="heading 3"/>
    <w:basedOn w:val="a"/>
    <w:next w:val="a"/>
    <w:link w:val="30"/>
    <w:qFormat/>
    <w:rsid w:val="00F26B67"/>
    <w:pPr>
      <w:keepNext/>
      <w:widowControl w:val="0"/>
      <w:autoSpaceDE w:val="0"/>
      <w:autoSpaceDN w:val="0"/>
      <w:adjustRightInd w:val="0"/>
      <w:spacing w:before="120" w:after="120"/>
      <w:jc w:val="center"/>
      <w:outlineLvl w:val="2"/>
    </w:pPr>
    <w:rPr>
      <w:rFonts w:ascii="Arial Unicode MS" w:eastAsia="Arial Unicode MS" w:hAnsi="Arial Unicode MS"/>
      <w:b/>
      <w:bCs/>
      <w:kern w:val="28"/>
      <w:sz w:val="24"/>
      <w:szCs w:val="26"/>
      <w:lang/>
    </w:rPr>
  </w:style>
  <w:style w:type="paragraph" w:styleId="4">
    <w:name w:val="heading 4"/>
    <w:basedOn w:val="a"/>
    <w:next w:val="a"/>
    <w:link w:val="40"/>
    <w:qFormat/>
    <w:rsid w:val="002E2117"/>
    <w:pPr>
      <w:keepNext/>
      <w:framePr w:hSpace="180" w:wrap="around" w:vAnchor="text" w:hAnchor="margin" w:x="-252" w:y="59"/>
      <w:jc w:val="center"/>
      <w:outlineLvl w:val="3"/>
    </w:pPr>
    <w:rPr>
      <w:rFonts w:ascii="Arial New Bash" w:hAnsi="Arial New Bash"/>
      <w:b/>
      <w:caps/>
      <w:sz w:val="24"/>
    </w:rPr>
  </w:style>
  <w:style w:type="paragraph" w:styleId="6">
    <w:name w:val="heading 6"/>
    <w:basedOn w:val="a"/>
    <w:next w:val="a"/>
    <w:link w:val="60"/>
    <w:qFormat/>
    <w:rsid w:val="002E2117"/>
    <w:pPr>
      <w:keepNext/>
      <w:framePr w:hSpace="180" w:wrap="around" w:vAnchor="text" w:hAnchor="margin" w:y="59"/>
      <w:jc w:val="center"/>
      <w:outlineLvl w:val="5"/>
    </w:pPr>
    <w:rPr>
      <w:rFonts w:ascii="Arial New Bash" w:hAnsi="Arial New Bash"/>
      <w:b/>
      <w:szCs w:val="20"/>
    </w:rPr>
  </w:style>
  <w:style w:type="paragraph" w:styleId="8">
    <w:name w:val="heading 8"/>
    <w:basedOn w:val="a"/>
    <w:next w:val="a"/>
    <w:link w:val="80"/>
    <w:qFormat/>
    <w:rsid w:val="005E16F9"/>
    <w:pPr>
      <w:spacing w:before="240" w:after="60"/>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2E2117"/>
    <w:pPr>
      <w:framePr w:hSpace="180" w:wrap="around" w:vAnchor="text" w:hAnchor="margin" w:x="-252" w:y="59"/>
      <w:jc w:val="center"/>
    </w:pPr>
    <w:rPr>
      <w:rFonts w:ascii="Arial New Bash" w:hAnsi="Arial New Bash"/>
      <w:bCs/>
      <w:sz w:val="18"/>
    </w:rPr>
  </w:style>
  <w:style w:type="paragraph" w:customStyle="1" w:styleId="ConsPlusNormal">
    <w:name w:val="ConsPlusNormal"/>
    <w:rsid w:val="002E2117"/>
    <w:pPr>
      <w:widowControl w:val="0"/>
      <w:autoSpaceDE w:val="0"/>
      <w:autoSpaceDN w:val="0"/>
      <w:adjustRightInd w:val="0"/>
      <w:ind w:firstLine="720"/>
    </w:pPr>
    <w:rPr>
      <w:rFonts w:ascii="Arial" w:hAnsi="Arial" w:cs="Arial"/>
    </w:rPr>
  </w:style>
  <w:style w:type="paragraph" w:customStyle="1" w:styleId="ConsPlusTitle">
    <w:name w:val="ConsPlusTitle"/>
    <w:rsid w:val="002E2117"/>
    <w:pPr>
      <w:widowControl w:val="0"/>
      <w:autoSpaceDE w:val="0"/>
      <w:autoSpaceDN w:val="0"/>
      <w:adjustRightInd w:val="0"/>
    </w:pPr>
    <w:rPr>
      <w:rFonts w:ascii="Arial" w:hAnsi="Arial" w:cs="Arial"/>
      <w:b/>
      <w:bCs/>
    </w:rPr>
  </w:style>
  <w:style w:type="paragraph" w:customStyle="1" w:styleId="11">
    <w:name w:val="Знак1 Знак Знак Знак Знак Знак Знак"/>
    <w:basedOn w:val="a"/>
    <w:rsid w:val="002E2117"/>
    <w:pPr>
      <w:spacing w:after="160" w:line="240" w:lineRule="exact"/>
    </w:pPr>
    <w:rPr>
      <w:rFonts w:ascii="Verdana" w:hAnsi="Verdana"/>
      <w:sz w:val="20"/>
      <w:szCs w:val="20"/>
      <w:lang w:val="en-US" w:eastAsia="en-US"/>
    </w:rPr>
  </w:style>
  <w:style w:type="paragraph" w:styleId="a3">
    <w:name w:val="Body Text Indent"/>
    <w:basedOn w:val="a"/>
    <w:link w:val="a4"/>
    <w:uiPriority w:val="99"/>
    <w:rsid w:val="009C70ED"/>
    <w:pPr>
      <w:spacing w:after="120"/>
      <w:ind w:left="283"/>
    </w:pPr>
  </w:style>
  <w:style w:type="paragraph" w:styleId="a5">
    <w:name w:val="Balloon Text"/>
    <w:basedOn w:val="a"/>
    <w:link w:val="a6"/>
    <w:uiPriority w:val="99"/>
    <w:semiHidden/>
    <w:rsid w:val="004C2D3D"/>
    <w:rPr>
      <w:rFonts w:ascii="Tahoma" w:hAnsi="Tahoma" w:cs="Tahoma"/>
      <w:sz w:val="16"/>
      <w:szCs w:val="16"/>
    </w:rPr>
  </w:style>
  <w:style w:type="paragraph" w:styleId="a7">
    <w:name w:val="Body Text"/>
    <w:aliases w:val="Знак,Знак1 Знак,Основной текст1,Основной текст1 Знак Знак"/>
    <w:basedOn w:val="a"/>
    <w:link w:val="a8"/>
    <w:rsid w:val="00BC26D0"/>
    <w:pPr>
      <w:spacing w:after="120"/>
    </w:pPr>
  </w:style>
  <w:style w:type="character" w:customStyle="1" w:styleId="FontStyle17">
    <w:name w:val="Font Style17"/>
    <w:basedOn w:val="a0"/>
    <w:rsid w:val="00864F2D"/>
    <w:rPr>
      <w:rFonts w:ascii="Times New Roman" w:hAnsi="Times New Roman" w:cs="Times New Roman" w:hint="default"/>
      <w:sz w:val="26"/>
      <w:szCs w:val="26"/>
    </w:rPr>
  </w:style>
  <w:style w:type="character" w:customStyle="1" w:styleId="FontStyle16">
    <w:name w:val="Font Style16"/>
    <w:basedOn w:val="a0"/>
    <w:rsid w:val="00864F2D"/>
    <w:rPr>
      <w:rFonts w:ascii="Times New Roman" w:hAnsi="Times New Roman" w:cs="Times New Roman" w:hint="default"/>
      <w:sz w:val="24"/>
      <w:szCs w:val="24"/>
    </w:rPr>
  </w:style>
  <w:style w:type="character" w:customStyle="1" w:styleId="a9">
    <w:name w:val="Цветовое выделение"/>
    <w:rsid w:val="0021034D"/>
    <w:rPr>
      <w:b/>
      <w:color w:val="000080"/>
    </w:rPr>
  </w:style>
  <w:style w:type="paragraph" w:customStyle="1" w:styleId="msonospacing0">
    <w:name w:val="msonospacing"/>
    <w:rsid w:val="009053EB"/>
    <w:rPr>
      <w:rFonts w:ascii="Calibri" w:hAnsi="Calibri"/>
      <w:sz w:val="22"/>
      <w:szCs w:val="22"/>
    </w:rPr>
  </w:style>
  <w:style w:type="character" w:customStyle="1" w:styleId="80">
    <w:name w:val="Заголовок 8 Знак"/>
    <w:basedOn w:val="a0"/>
    <w:link w:val="8"/>
    <w:rsid w:val="005E16F9"/>
    <w:rPr>
      <w:rFonts w:ascii="Calibri" w:eastAsia="Times New Roman" w:hAnsi="Calibri" w:cs="Times New Roman"/>
      <w:i/>
      <w:iCs/>
      <w:sz w:val="24"/>
      <w:szCs w:val="24"/>
    </w:rPr>
  </w:style>
  <w:style w:type="character" w:customStyle="1" w:styleId="a4">
    <w:name w:val="Основной текст с отступом Знак"/>
    <w:basedOn w:val="a0"/>
    <w:link w:val="a3"/>
    <w:uiPriority w:val="99"/>
    <w:rsid w:val="005E16F9"/>
    <w:rPr>
      <w:sz w:val="28"/>
      <w:szCs w:val="28"/>
    </w:rPr>
  </w:style>
  <w:style w:type="character" w:customStyle="1" w:styleId="10">
    <w:name w:val="Заголовок 1 Знак"/>
    <w:basedOn w:val="a0"/>
    <w:link w:val="1"/>
    <w:rsid w:val="00CF20BC"/>
    <w:rPr>
      <w:rFonts w:ascii="Cambria" w:eastAsia="Times New Roman" w:hAnsi="Cambria" w:cs="Times New Roman"/>
      <w:b/>
      <w:bCs/>
      <w:kern w:val="32"/>
      <w:sz w:val="32"/>
      <w:szCs w:val="32"/>
    </w:rPr>
  </w:style>
  <w:style w:type="table" w:styleId="aa">
    <w:name w:val="Table Grid"/>
    <w:basedOn w:val="a1"/>
    <w:uiPriority w:val="59"/>
    <w:rsid w:val="00634A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rsid w:val="00285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b">
    <w:name w:val="Normal (Web)"/>
    <w:basedOn w:val="a"/>
    <w:rsid w:val="00285D6D"/>
    <w:pPr>
      <w:spacing w:before="100" w:beforeAutospacing="1" w:after="100" w:afterAutospacing="1"/>
    </w:pPr>
    <w:rPr>
      <w:sz w:val="24"/>
      <w:szCs w:val="24"/>
    </w:rPr>
  </w:style>
  <w:style w:type="character" w:styleId="ac">
    <w:name w:val="Strong"/>
    <w:basedOn w:val="a0"/>
    <w:uiPriority w:val="22"/>
    <w:qFormat/>
    <w:rsid w:val="00FF4F25"/>
    <w:rPr>
      <w:b/>
      <w:bCs/>
    </w:rPr>
  </w:style>
  <w:style w:type="character" w:styleId="ad">
    <w:name w:val="Hyperlink"/>
    <w:basedOn w:val="a0"/>
    <w:uiPriority w:val="99"/>
    <w:rsid w:val="0076727E"/>
    <w:rPr>
      <w:color w:val="0000FF"/>
      <w:u w:val="single"/>
    </w:rPr>
  </w:style>
  <w:style w:type="paragraph" w:customStyle="1" w:styleId="formattexttopleveltext">
    <w:name w:val="formattext topleveltext"/>
    <w:basedOn w:val="a"/>
    <w:rsid w:val="006F56D7"/>
    <w:pPr>
      <w:spacing w:before="100" w:beforeAutospacing="1" w:after="100" w:afterAutospacing="1"/>
    </w:pPr>
    <w:rPr>
      <w:sz w:val="24"/>
      <w:szCs w:val="24"/>
    </w:rPr>
  </w:style>
  <w:style w:type="paragraph" w:customStyle="1" w:styleId="headertexttopleveltextcentertext">
    <w:name w:val="headertext topleveltext centertext"/>
    <w:basedOn w:val="a"/>
    <w:rsid w:val="006F56D7"/>
    <w:pPr>
      <w:spacing w:before="100" w:beforeAutospacing="1" w:after="100" w:afterAutospacing="1"/>
    </w:pPr>
    <w:rPr>
      <w:sz w:val="24"/>
      <w:szCs w:val="24"/>
    </w:rPr>
  </w:style>
  <w:style w:type="paragraph" w:customStyle="1" w:styleId="formattext">
    <w:name w:val="formattext"/>
    <w:basedOn w:val="a"/>
    <w:rsid w:val="006F56D7"/>
    <w:pPr>
      <w:spacing w:before="100" w:beforeAutospacing="1" w:after="100" w:afterAutospacing="1"/>
    </w:pPr>
    <w:rPr>
      <w:sz w:val="24"/>
      <w:szCs w:val="24"/>
    </w:rPr>
  </w:style>
  <w:style w:type="character" w:customStyle="1" w:styleId="apple-converted-space">
    <w:name w:val="apple-converted-space"/>
    <w:basedOn w:val="a0"/>
    <w:rsid w:val="006F56D7"/>
  </w:style>
  <w:style w:type="character" w:customStyle="1" w:styleId="20">
    <w:name w:val="Заголовок 2 Знак"/>
    <w:basedOn w:val="a0"/>
    <w:link w:val="2"/>
    <w:rsid w:val="00F26B67"/>
    <w:rPr>
      <w:rFonts w:ascii="Arial Unicode MS" w:eastAsia="Verdana" w:hAnsi="Arial Unicode MS"/>
      <w:sz w:val="28"/>
      <w:lang/>
    </w:rPr>
  </w:style>
  <w:style w:type="character" w:customStyle="1" w:styleId="30">
    <w:name w:val="Заголовок 3 Знак"/>
    <w:basedOn w:val="a0"/>
    <w:link w:val="3"/>
    <w:rsid w:val="00F26B67"/>
    <w:rPr>
      <w:rFonts w:ascii="Arial Unicode MS" w:eastAsia="Arial Unicode MS" w:hAnsi="Arial Unicode MS"/>
      <w:b/>
      <w:bCs/>
      <w:kern w:val="28"/>
      <w:sz w:val="24"/>
      <w:szCs w:val="26"/>
      <w:lang/>
    </w:rPr>
  </w:style>
  <w:style w:type="paragraph" w:styleId="ae">
    <w:name w:val="No Spacing"/>
    <w:link w:val="af"/>
    <w:uiPriority w:val="99"/>
    <w:qFormat/>
    <w:rsid w:val="00F26B67"/>
    <w:rPr>
      <w:rFonts w:ascii="Verdana" w:eastAsia="Arial Unicode MS" w:hAnsi="Verdana" w:cs="Arial Unicode MS"/>
      <w:sz w:val="22"/>
    </w:rPr>
  </w:style>
  <w:style w:type="character" w:customStyle="1" w:styleId="af">
    <w:name w:val="Без интервала Знак"/>
    <w:link w:val="ae"/>
    <w:uiPriority w:val="99"/>
    <w:locked/>
    <w:rsid w:val="00F26B67"/>
    <w:rPr>
      <w:rFonts w:ascii="Verdana" w:eastAsia="Arial Unicode MS" w:hAnsi="Verdana" w:cs="Arial Unicode MS"/>
      <w:sz w:val="22"/>
    </w:rPr>
  </w:style>
  <w:style w:type="character" w:customStyle="1" w:styleId="a6">
    <w:name w:val="Текст выноски Знак"/>
    <w:link w:val="a5"/>
    <w:uiPriority w:val="99"/>
    <w:semiHidden/>
    <w:locked/>
    <w:rsid w:val="00F26B67"/>
    <w:rPr>
      <w:rFonts w:ascii="Tahoma" w:hAnsi="Tahoma" w:cs="Tahoma"/>
      <w:sz w:val="16"/>
      <w:szCs w:val="16"/>
    </w:rPr>
  </w:style>
  <w:style w:type="paragraph" w:styleId="af0">
    <w:name w:val="List Paragraph"/>
    <w:aliases w:val="Ненумерованный список"/>
    <w:basedOn w:val="a"/>
    <w:link w:val="af1"/>
    <w:uiPriority w:val="34"/>
    <w:qFormat/>
    <w:rsid w:val="00F26B67"/>
    <w:pPr>
      <w:spacing w:after="200" w:line="276" w:lineRule="auto"/>
      <w:ind w:left="720"/>
      <w:contextualSpacing/>
    </w:pPr>
    <w:rPr>
      <w:rFonts w:ascii="Verdana" w:eastAsia="Verdana" w:hAnsi="Verdana" w:cs="Arial Unicode MS"/>
      <w:sz w:val="22"/>
      <w:szCs w:val="22"/>
      <w:lang w:eastAsia="en-US"/>
    </w:rPr>
  </w:style>
  <w:style w:type="paragraph" w:styleId="af2">
    <w:name w:val="header"/>
    <w:basedOn w:val="a"/>
    <w:link w:val="af3"/>
    <w:uiPriority w:val="99"/>
    <w:rsid w:val="00F26B67"/>
    <w:pPr>
      <w:tabs>
        <w:tab w:val="center" w:pos="4677"/>
        <w:tab w:val="right" w:pos="9355"/>
      </w:tabs>
    </w:pPr>
    <w:rPr>
      <w:rFonts w:ascii="Verdana" w:eastAsia="Verdana" w:hAnsi="Verdana"/>
      <w:sz w:val="20"/>
      <w:szCs w:val="20"/>
      <w:lang/>
    </w:rPr>
  </w:style>
  <w:style w:type="character" w:customStyle="1" w:styleId="af3">
    <w:name w:val="Верхний колонтитул Знак"/>
    <w:basedOn w:val="a0"/>
    <w:link w:val="af2"/>
    <w:uiPriority w:val="99"/>
    <w:rsid w:val="00F26B67"/>
    <w:rPr>
      <w:rFonts w:ascii="Verdana" w:eastAsia="Verdana" w:hAnsi="Verdana"/>
      <w:lang/>
    </w:rPr>
  </w:style>
  <w:style w:type="paragraph" w:styleId="af4">
    <w:name w:val="footer"/>
    <w:basedOn w:val="a"/>
    <w:link w:val="af5"/>
    <w:uiPriority w:val="99"/>
    <w:rsid w:val="00F26B67"/>
    <w:pPr>
      <w:tabs>
        <w:tab w:val="center" w:pos="4677"/>
        <w:tab w:val="right" w:pos="9355"/>
      </w:tabs>
    </w:pPr>
    <w:rPr>
      <w:rFonts w:ascii="Verdana" w:eastAsia="Verdana" w:hAnsi="Verdana"/>
      <w:sz w:val="20"/>
      <w:szCs w:val="20"/>
      <w:lang/>
    </w:rPr>
  </w:style>
  <w:style w:type="character" w:customStyle="1" w:styleId="af5">
    <w:name w:val="Нижний колонтитул Знак"/>
    <w:basedOn w:val="a0"/>
    <w:link w:val="af4"/>
    <w:uiPriority w:val="99"/>
    <w:rsid w:val="00F26B67"/>
    <w:rPr>
      <w:rFonts w:ascii="Verdana" w:eastAsia="Verdana" w:hAnsi="Verdana"/>
      <w:lang/>
    </w:rPr>
  </w:style>
  <w:style w:type="character" w:customStyle="1" w:styleId="apple-style-span">
    <w:name w:val="apple-style-span"/>
    <w:uiPriority w:val="99"/>
    <w:rsid w:val="00F26B67"/>
  </w:style>
  <w:style w:type="paragraph" w:customStyle="1" w:styleId="p16">
    <w:name w:val="p16"/>
    <w:basedOn w:val="a"/>
    <w:uiPriority w:val="99"/>
    <w:rsid w:val="00F26B67"/>
    <w:pPr>
      <w:spacing w:before="100" w:beforeAutospacing="1" w:after="100" w:afterAutospacing="1"/>
    </w:pPr>
    <w:rPr>
      <w:rFonts w:ascii="Arial Unicode MS" w:eastAsia="Arial Unicode MS" w:hAnsi="Arial Unicode MS" w:cs="Arial Unicode MS"/>
      <w:sz w:val="24"/>
      <w:szCs w:val="24"/>
    </w:rPr>
  </w:style>
  <w:style w:type="paragraph" w:customStyle="1" w:styleId="p17">
    <w:name w:val="p17"/>
    <w:basedOn w:val="a"/>
    <w:uiPriority w:val="99"/>
    <w:rsid w:val="00F26B67"/>
    <w:pPr>
      <w:spacing w:before="100" w:beforeAutospacing="1" w:after="100" w:afterAutospacing="1"/>
    </w:pPr>
    <w:rPr>
      <w:rFonts w:ascii="Arial Unicode MS" w:eastAsia="Arial Unicode MS" w:hAnsi="Arial Unicode MS" w:cs="Arial Unicode MS"/>
      <w:sz w:val="24"/>
      <w:szCs w:val="24"/>
    </w:rPr>
  </w:style>
  <w:style w:type="character" w:customStyle="1" w:styleId="s2">
    <w:name w:val="s2"/>
    <w:uiPriority w:val="99"/>
    <w:rsid w:val="00F26B67"/>
  </w:style>
  <w:style w:type="paragraph" w:customStyle="1" w:styleId="p8">
    <w:name w:val="p8"/>
    <w:basedOn w:val="a"/>
    <w:uiPriority w:val="99"/>
    <w:rsid w:val="00F26B67"/>
    <w:pPr>
      <w:spacing w:before="100" w:beforeAutospacing="1" w:after="100" w:afterAutospacing="1"/>
    </w:pPr>
    <w:rPr>
      <w:rFonts w:ascii="Arial Unicode MS" w:eastAsia="Arial Unicode MS" w:hAnsi="Arial Unicode MS" w:cs="Arial Unicode MS"/>
      <w:sz w:val="24"/>
      <w:szCs w:val="24"/>
    </w:rPr>
  </w:style>
  <w:style w:type="character" w:customStyle="1" w:styleId="s3">
    <w:name w:val="s3"/>
    <w:uiPriority w:val="99"/>
    <w:rsid w:val="00F26B67"/>
  </w:style>
  <w:style w:type="character" w:customStyle="1" w:styleId="s4">
    <w:name w:val="s4"/>
    <w:uiPriority w:val="99"/>
    <w:rsid w:val="00F26B67"/>
  </w:style>
  <w:style w:type="paragraph" w:customStyle="1" w:styleId="p6">
    <w:name w:val="p6"/>
    <w:basedOn w:val="a"/>
    <w:uiPriority w:val="99"/>
    <w:rsid w:val="00F26B67"/>
    <w:pPr>
      <w:spacing w:before="100" w:beforeAutospacing="1" w:after="100" w:afterAutospacing="1"/>
    </w:pPr>
    <w:rPr>
      <w:rFonts w:ascii="Arial Unicode MS" w:eastAsia="Arial Unicode MS" w:hAnsi="Arial Unicode MS" w:cs="Arial Unicode MS"/>
      <w:sz w:val="24"/>
      <w:szCs w:val="24"/>
    </w:rPr>
  </w:style>
  <w:style w:type="paragraph" w:customStyle="1" w:styleId="p10">
    <w:name w:val="p10"/>
    <w:basedOn w:val="a"/>
    <w:uiPriority w:val="99"/>
    <w:rsid w:val="00F26B67"/>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basedOn w:val="a"/>
    <w:uiPriority w:val="99"/>
    <w:rsid w:val="00F26B67"/>
    <w:pPr>
      <w:spacing w:before="100" w:beforeAutospacing="1" w:after="100" w:afterAutospacing="1"/>
    </w:pPr>
    <w:rPr>
      <w:rFonts w:ascii="Arial Unicode MS" w:eastAsia="Arial Unicode MS" w:hAnsi="Arial Unicode MS" w:cs="Arial Unicode MS"/>
      <w:sz w:val="24"/>
      <w:szCs w:val="24"/>
    </w:rPr>
  </w:style>
  <w:style w:type="table" w:customStyle="1" w:styleId="12">
    <w:name w:val="Сетка таблицы1"/>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F26B67"/>
    <w:pPr>
      <w:autoSpaceDE w:val="0"/>
      <w:autoSpaceDN w:val="0"/>
      <w:adjustRightInd w:val="0"/>
    </w:pPr>
    <w:rPr>
      <w:rFonts w:ascii="Arial Unicode MS" w:eastAsia="Arial Unicode MS" w:hAnsi="Arial Unicode MS" w:cs="Arial Unicode MS"/>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F26B67"/>
    <w:rPr>
      <w:sz w:val="24"/>
    </w:rPr>
  </w:style>
  <w:style w:type="character" w:customStyle="1" w:styleId="a8">
    <w:name w:val="Основной текст Знак"/>
    <w:aliases w:val="Знак Знак,Знак1 Знак Знак,Основной текст1 Знак,Основной текст1 Знак Знак Знак"/>
    <w:link w:val="a7"/>
    <w:locked/>
    <w:rsid w:val="00F26B67"/>
    <w:rPr>
      <w:sz w:val="28"/>
      <w:szCs w:val="28"/>
    </w:rPr>
  </w:style>
  <w:style w:type="character" w:customStyle="1" w:styleId="13">
    <w:name w:val="Основной текст Знак1"/>
    <w:aliases w:val="Знак Знак1,Знак1 Знак Знак1,Основной текст1 Знак1,Основной текст1 Знак Знак Знак1"/>
    <w:uiPriority w:val="99"/>
    <w:semiHidden/>
    <w:rsid w:val="00F26B67"/>
  </w:style>
  <w:style w:type="paragraph" w:styleId="24">
    <w:name w:val="Body Text Indent 2"/>
    <w:basedOn w:val="a"/>
    <w:link w:val="25"/>
    <w:rsid w:val="00F26B67"/>
    <w:pPr>
      <w:spacing w:after="120" w:line="480" w:lineRule="auto"/>
      <w:ind w:left="283"/>
    </w:pPr>
    <w:rPr>
      <w:rFonts w:ascii="Arial Unicode MS" w:eastAsia="Verdana" w:hAnsi="Arial Unicode MS"/>
      <w:sz w:val="24"/>
      <w:szCs w:val="20"/>
      <w:lang/>
    </w:rPr>
  </w:style>
  <w:style w:type="character" w:customStyle="1" w:styleId="25">
    <w:name w:val="Основной текст с отступом 2 Знак"/>
    <w:basedOn w:val="a0"/>
    <w:link w:val="24"/>
    <w:rsid w:val="00F26B67"/>
    <w:rPr>
      <w:rFonts w:ascii="Arial Unicode MS" w:eastAsia="Verdana" w:hAnsi="Arial Unicode MS"/>
      <w:sz w:val="24"/>
      <w:lang/>
    </w:rPr>
  </w:style>
  <w:style w:type="paragraph" w:customStyle="1" w:styleId="14">
    <w:name w:val="Заголовок оглавления1"/>
    <w:basedOn w:val="1"/>
    <w:next w:val="a"/>
    <w:uiPriority w:val="99"/>
    <w:rsid w:val="00F26B67"/>
    <w:pPr>
      <w:keepNext w:val="0"/>
      <w:pBdr>
        <w:bottom w:val="thinThickSmallGap" w:sz="12" w:space="1" w:color="943634"/>
      </w:pBdr>
      <w:spacing w:before="400" w:after="200" w:line="252" w:lineRule="auto"/>
      <w:jc w:val="center"/>
      <w:outlineLvl w:val="9"/>
    </w:pPr>
    <w:rPr>
      <w:rFonts w:ascii="Segoe UI" w:eastAsia="Verdana" w:hAnsi="Segoe UI"/>
      <w:b w:val="0"/>
      <w:bCs w:val="0"/>
      <w:caps/>
      <w:color w:val="632423"/>
      <w:spacing w:val="20"/>
      <w:kern w:val="0"/>
      <w:sz w:val="28"/>
      <w:szCs w:val="20"/>
      <w:lang w:val="en-US"/>
    </w:rPr>
  </w:style>
  <w:style w:type="table" w:customStyle="1" w:styleId="31">
    <w:name w:val="Сетка таблицы3"/>
    <w:uiPriority w:val="99"/>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uiPriority w:val="99"/>
    <w:qFormat/>
    <w:rsid w:val="00F26B67"/>
    <w:rPr>
      <w:rFonts w:cs="Arial Unicode MS"/>
      <w:i/>
    </w:rPr>
  </w:style>
  <w:style w:type="character" w:styleId="af7">
    <w:name w:val="Subtle Emphasis"/>
    <w:uiPriority w:val="99"/>
    <w:qFormat/>
    <w:rsid w:val="00F26B67"/>
    <w:rPr>
      <w:rFonts w:cs="Arial Unicode MS"/>
      <w:i/>
      <w:color w:val="808080"/>
    </w:rPr>
  </w:style>
  <w:style w:type="table" w:customStyle="1" w:styleId="5">
    <w:name w:val="Сетка таблицы5"/>
    <w:uiPriority w:val="99"/>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FollowedHyperlink"/>
    <w:uiPriority w:val="99"/>
    <w:rsid w:val="00F26B67"/>
    <w:rPr>
      <w:rFonts w:cs="Arial Unicode MS"/>
      <w:color w:val="800080"/>
      <w:u w:val="single"/>
    </w:rPr>
  </w:style>
  <w:style w:type="paragraph" w:customStyle="1" w:styleId="xl65">
    <w:name w:val="xl65"/>
    <w:basedOn w:val="a"/>
    <w:uiPriority w:val="99"/>
    <w:rsid w:val="00F26B67"/>
    <w:pPr>
      <w:shd w:val="clear" w:color="000000" w:fill="95B3D7"/>
      <w:spacing w:before="100" w:beforeAutospacing="1" w:after="100" w:afterAutospacing="1"/>
    </w:pPr>
    <w:rPr>
      <w:rFonts w:ascii="Arial Unicode MS" w:eastAsia="Arial Unicode MS" w:hAnsi="Arial Unicode MS" w:cs="Arial Unicode MS"/>
      <w:sz w:val="24"/>
      <w:szCs w:val="24"/>
    </w:rPr>
  </w:style>
  <w:style w:type="paragraph" w:customStyle="1" w:styleId="xl66">
    <w:name w:val="xl66"/>
    <w:basedOn w:val="a"/>
    <w:uiPriority w:val="99"/>
    <w:rsid w:val="00F26B67"/>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67">
    <w:name w:val="xl67"/>
    <w:basedOn w:val="a"/>
    <w:rsid w:val="00F26B67"/>
    <w:pPr>
      <w:pBdr>
        <w:top w:val="single" w:sz="4" w:space="0" w:color="auto"/>
        <w:left w:val="single" w:sz="4" w:space="0" w:color="auto"/>
        <w:right w:val="single" w:sz="8"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68">
    <w:name w:val="xl68"/>
    <w:basedOn w:val="a"/>
    <w:rsid w:val="00F26B67"/>
    <w:pPr>
      <w:pBdr>
        <w:left w:val="single" w:sz="4" w:space="0" w:color="auto"/>
        <w:bottom w:val="single" w:sz="4" w:space="0" w:color="auto"/>
        <w:right w:val="single" w:sz="4" w:space="0" w:color="auto"/>
      </w:pBdr>
      <w:shd w:val="clear" w:color="000000" w:fill="B8CCE4"/>
      <w:spacing w:before="100" w:beforeAutospacing="1" w:after="100" w:afterAutospacing="1"/>
    </w:pPr>
    <w:rPr>
      <w:rFonts w:ascii="Arial Unicode MS" w:eastAsia="Arial Unicode MS" w:hAnsi="Arial Unicode MS" w:cs="Arial Unicode MS"/>
      <w:sz w:val="24"/>
      <w:szCs w:val="24"/>
    </w:rPr>
  </w:style>
  <w:style w:type="paragraph" w:customStyle="1" w:styleId="xl69">
    <w:name w:val="xl69"/>
    <w:basedOn w:val="a"/>
    <w:rsid w:val="00F26B67"/>
    <w:pPr>
      <w:pBdr>
        <w:left w:val="single" w:sz="4" w:space="0" w:color="auto"/>
        <w:bottom w:val="single" w:sz="4" w:space="0" w:color="auto"/>
        <w:right w:val="single" w:sz="8" w:space="0" w:color="auto"/>
      </w:pBdr>
      <w:shd w:val="clear" w:color="000000" w:fill="B8CCE4"/>
      <w:spacing w:before="100" w:beforeAutospacing="1" w:after="100" w:afterAutospacing="1"/>
    </w:pPr>
    <w:rPr>
      <w:rFonts w:ascii="Arial Unicode MS" w:eastAsia="Arial Unicode MS" w:hAnsi="Arial Unicode MS" w:cs="Arial Unicode MS"/>
      <w:sz w:val="24"/>
      <w:szCs w:val="24"/>
    </w:rPr>
  </w:style>
  <w:style w:type="paragraph" w:customStyle="1" w:styleId="xl70">
    <w:name w:val="xl70"/>
    <w:basedOn w:val="a"/>
    <w:rsid w:val="00F26B67"/>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pPr>
    <w:rPr>
      <w:rFonts w:ascii="Arial Unicode MS" w:eastAsia="Arial Unicode MS" w:hAnsi="Arial Unicode MS" w:cs="Arial Unicode MS"/>
      <w:sz w:val="24"/>
      <w:szCs w:val="24"/>
    </w:rPr>
  </w:style>
  <w:style w:type="paragraph" w:customStyle="1" w:styleId="xl71">
    <w:name w:val="xl71"/>
    <w:basedOn w:val="a"/>
    <w:rsid w:val="00F26B67"/>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pPr>
    <w:rPr>
      <w:rFonts w:ascii="Arial Unicode MS" w:eastAsia="Arial Unicode MS" w:hAnsi="Arial Unicode MS" w:cs="Arial Unicode MS"/>
      <w:sz w:val="24"/>
      <w:szCs w:val="24"/>
    </w:rPr>
  </w:style>
  <w:style w:type="paragraph" w:customStyle="1" w:styleId="xl72">
    <w:name w:val="xl72"/>
    <w:basedOn w:val="a"/>
    <w:rsid w:val="00F26B6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b/>
      <w:bCs/>
      <w:sz w:val="24"/>
      <w:szCs w:val="24"/>
    </w:rPr>
  </w:style>
  <w:style w:type="paragraph" w:customStyle="1" w:styleId="xl73">
    <w:name w:val="xl73"/>
    <w:basedOn w:val="a"/>
    <w:rsid w:val="00F26B67"/>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Unicode MS" w:eastAsia="Arial Unicode MS" w:hAnsi="Arial Unicode MS" w:cs="Arial Unicode MS"/>
      <w:b/>
      <w:bCs/>
      <w:sz w:val="24"/>
      <w:szCs w:val="24"/>
    </w:rPr>
  </w:style>
  <w:style w:type="paragraph" w:customStyle="1" w:styleId="xl74">
    <w:name w:val="xl74"/>
    <w:basedOn w:val="a"/>
    <w:rsid w:val="00F26B6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ascii="Arial Unicode MS" w:eastAsia="Arial Unicode MS" w:hAnsi="Arial Unicode MS" w:cs="Arial Unicode MS"/>
      <w:b/>
      <w:bCs/>
      <w:sz w:val="24"/>
      <w:szCs w:val="24"/>
    </w:rPr>
  </w:style>
  <w:style w:type="paragraph" w:customStyle="1" w:styleId="xl75">
    <w:name w:val="xl75"/>
    <w:basedOn w:val="a"/>
    <w:rsid w:val="00F26B67"/>
    <w:pPr>
      <w:pBdr>
        <w:left w:val="single" w:sz="4" w:space="0" w:color="auto"/>
        <w:bottom w:val="single" w:sz="4" w:space="0" w:color="auto"/>
        <w:right w:val="single" w:sz="4" w:space="0" w:color="auto"/>
      </w:pBdr>
      <w:shd w:val="clear" w:color="000000" w:fill="95B3D7"/>
      <w:spacing w:before="100" w:beforeAutospacing="1" w:after="100" w:afterAutospacing="1"/>
    </w:pPr>
    <w:rPr>
      <w:rFonts w:ascii="Arial Unicode MS" w:eastAsia="Arial Unicode MS" w:hAnsi="Arial Unicode MS" w:cs="Arial Unicode MS"/>
      <w:b/>
      <w:bCs/>
      <w:sz w:val="24"/>
      <w:szCs w:val="24"/>
    </w:rPr>
  </w:style>
  <w:style w:type="paragraph" w:customStyle="1" w:styleId="xl76">
    <w:name w:val="xl76"/>
    <w:basedOn w:val="a"/>
    <w:rsid w:val="00F26B67"/>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pPr>
    <w:rPr>
      <w:rFonts w:ascii="Arial Unicode MS" w:eastAsia="Arial Unicode MS" w:hAnsi="Arial Unicode MS" w:cs="Arial Unicode MS"/>
      <w:b/>
      <w:bCs/>
      <w:sz w:val="24"/>
      <w:szCs w:val="24"/>
    </w:rPr>
  </w:style>
  <w:style w:type="paragraph" w:customStyle="1" w:styleId="xl77">
    <w:name w:val="xl77"/>
    <w:basedOn w:val="a"/>
    <w:rsid w:val="00F26B67"/>
    <w:pPr>
      <w:shd w:val="clear" w:color="000000" w:fill="95B3D7"/>
      <w:spacing w:before="100" w:beforeAutospacing="1" w:after="100" w:afterAutospacing="1"/>
    </w:pPr>
    <w:rPr>
      <w:rFonts w:ascii="Arial Unicode MS" w:eastAsia="Arial Unicode MS" w:hAnsi="Arial Unicode MS" w:cs="Arial Unicode MS"/>
      <w:b/>
      <w:bCs/>
      <w:sz w:val="24"/>
      <w:szCs w:val="24"/>
    </w:rPr>
  </w:style>
  <w:style w:type="paragraph" w:customStyle="1" w:styleId="xl78">
    <w:name w:val="xl78"/>
    <w:basedOn w:val="a"/>
    <w:rsid w:val="00F26B67"/>
    <w:pPr>
      <w:pBdr>
        <w:top w:val="single" w:sz="8" w:space="0" w:color="auto"/>
        <w:left w:val="single" w:sz="4" w:space="0" w:color="auto"/>
        <w:bottom w:val="single" w:sz="8" w:space="0" w:color="auto"/>
      </w:pBdr>
      <w:shd w:val="clear" w:color="000000" w:fill="E6B8B7"/>
      <w:spacing w:before="100" w:beforeAutospacing="1" w:after="100" w:afterAutospacing="1"/>
    </w:pPr>
    <w:rPr>
      <w:rFonts w:ascii="Arial Unicode MS" w:eastAsia="Arial Unicode MS" w:hAnsi="Arial Unicode MS" w:cs="Arial Unicode MS"/>
      <w:sz w:val="24"/>
      <w:szCs w:val="24"/>
    </w:rPr>
  </w:style>
  <w:style w:type="paragraph" w:customStyle="1" w:styleId="xl79">
    <w:name w:val="xl79"/>
    <w:basedOn w:val="a"/>
    <w:rsid w:val="00F26B67"/>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pPr>
    <w:rPr>
      <w:rFonts w:ascii="Arial Unicode MS" w:eastAsia="Arial Unicode MS" w:hAnsi="Arial Unicode MS" w:cs="Arial Unicode MS"/>
      <w:sz w:val="24"/>
      <w:szCs w:val="24"/>
    </w:rPr>
  </w:style>
  <w:style w:type="paragraph" w:customStyle="1" w:styleId="xl80">
    <w:name w:val="xl80"/>
    <w:basedOn w:val="a"/>
    <w:rsid w:val="00F26B67"/>
    <w:pPr>
      <w:pBdr>
        <w:left w:val="single" w:sz="8" w:space="0" w:color="auto"/>
        <w:bottom w:val="single" w:sz="4" w:space="0" w:color="auto"/>
        <w:right w:val="single" w:sz="4" w:space="0" w:color="auto"/>
      </w:pBdr>
      <w:shd w:val="clear" w:color="000000" w:fill="B8CCE4"/>
      <w:spacing w:before="100" w:beforeAutospacing="1" w:after="100" w:afterAutospacing="1"/>
    </w:pPr>
    <w:rPr>
      <w:rFonts w:ascii="Arial Unicode MS" w:eastAsia="Arial Unicode MS" w:hAnsi="Arial Unicode MS" w:cs="Arial Unicode MS"/>
      <w:sz w:val="24"/>
      <w:szCs w:val="24"/>
    </w:rPr>
  </w:style>
  <w:style w:type="paragraph" w:customStyle="1" w:styleId="xl81">
    <w:name w:val="xl81"/>
    <w:basedOn w:val="a"/>
    <w:rsid w:val="00F26B67"/>
    <w:pPr>
      <w:pBdr>
        <w:left w:val="single" w:sz="8" w:space="0" w:color="auto"/>
        <w:bottom w:val="single" w:sz="4" w:space="0" w:color="auto"/>
        <w:right w:val="single" w:sz="4" w:space="0" w:color="auto"/>
      </w:pBdr>
      <w:shd w:val="clear" w:color="000000" w:fill="95B3D7"/>
      <w:spacing w:before="100" w:beforeAutospacing="1" w:after="100" w:afterAutospacing="1"/>
    </w:pPr>
    <w:rPr>
      <w:rFonts w:ascii="Arial Unicode MS" w:eastAsia="Arial Unicode MS" w:hAnsi="Arial Unicode MS" w:cs="Arial Unicode MS"/>
      <w:b/>
      <w:bCs/>
      <w:sz w:val="24"/>
      <w:szCs w:val="24"/>
    </w:rPr>
  </w:style>
  <w:style w:type="paragraph" w:customStyle="1" w:styleId="xl82">
    <w:name w:val="xl82"/>
    <w:basedOn w:val="a"/>
    <w:rsid w:val="00F26B67"/>
    <w:pPr>
      <w:pBdr>
        <w:left w:val="single" w:sz="4" w:space="0" w:color="auto"/>
        <w:bottom w:val="single" w:sz="4" w:space="0" w:color="auto"/>
        <w:right w:val="single" w:sz="8" w:space="0" w:color="auto"/>
      </w:pBdr>
      <w:shd w:val="clear" w:color="000000" w:fill="95B3D7"/>
      <w:spacing w:before="100" w:beforeAutospacing="1" w:after="100" w:afterAutospacing="1"/>
    </w:pPr>
    <w:rPr>
      <w:rFonts w:ascii="Arial Unicode MS" w:eastAsia="Arial Unicode MS" w:hAnsi="Arial Unicode MS" w:cs="Arial Unicode MS"/>
      <w:b/>
      <w:bCs/>
      <w:sz w:val="24"/>
      <w:szCs w:val="24"/>
    </w:rPr>
  </w:style>
  <w:style w:type="paragraph" w:customStyle="1" w:styleId="xl83">
    <w:name w:val="xl83"/>
    <w:basedOn w:val="a"/>
    <w:rsid w:val="00F26B67"/>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pPr>
    <w:rPr>
      <w:rFonts w:ascii="Arial Unicode MS" w:eastAsia="Arial Unicode MS" w:hAnsi="Arial Unicode MS" w:cs="Arial Unicode MS"/>
      <w:b/>
      <w:bCs/>
      <w:sz w:val="24"/>
      <w:szCs w:val="24"/>
    </w:rPr>
  </w:style>
  <w:style w:type="paragraph" w:customStyle="1" w:styleId="xl84">
    <w:name w:val="xl84"/>
    <w:basedOn w:val="a"/>
    <w:rsid w:val="00F26B67"/>
    <w:pPr>
      <w:pBdr>
        <w:top w:val="single" w:sz="4" w:space="0" w:color="auto"/>
        <w:left w:val="single" w:sz="4" w:space="0" w:color="auto"/>
        <w:right w:val="single" w:sz="8" w:space="0" w:color="auto"/>
      </w:pBdr>
      <w:shd w:val="clear" w:color="000000" w:fill="8DB4E2"/>
      <w:spacing w:before="100" w:beforeAutospacing="1" w:after="100" w:afterAutospacing="1"/>
      <w:jc w:val="center"/>
      <w:textAlignment w:val="center"/>
    </w:pPr>
    <w:rPr>
      <w:rFonts w:ascii="Wingdings" w:eastAsia="Arial Unicode MS" w:hAnsi="Wingdings" w:cs="Wingdings"/>
      <w:sz w:val="18"/>
      <w:szCs w:val="18"/>
    </w:rPr>
  </w:style>
  <w:style w:type="paragraph" w:customStyle="1" w:styleId="xl85">
    <w:name w:val="xl85"/>
    <w:basedOn w:val="a"/>
    <w:rsid w:val="00F26B67"/>
    <w:pPr>
      <w:pBdr>
        <w:left w:val="single" w:sz="4" w:space="0" w:color="auto"/>
        <w:bottom w:val="single" w:sz="4" w:space="0" w:color="auto"/>
      </w:pBdr>
      <w:shd w:val="clear" w:color="000000" w:fill="B8CCE4"/>
      <w:spacing w:before="100" w:beforeAutospacing="1" w:after="100" w:afterAutospacing="1"/>
      <w:jc w:val="center"/>
    </w:pPr>
    <w:rPr>
      <w:rFonts w:ascii="Arial Unicode MS" w:eastAsia="Arial Unicode MS" w:hAnsi="Arial Unicode MS" w:cs="Arial Unicode MS"/>
      <w:sz w:val="24"/>
      <w:szCs w:val="24"/>
    </w:rPr>
  </w:style>
  <w:style w:type="paragraph" w:customStyle="1" w:styleId="xl86">
    <w:name w:val="xl86"/>
    <w:basedOn w:val="a"/>
    <w:rsid w:val="00F26B67"/>
    <w:pPr>
      <w:pBdr>
        <w:top w:val="single" w:sz="8" w:space="0" w:color="auto"/>
        <w:left w:val="single" w:sz="4" w:space="0" w:color="auto"/>
        <w:bottom w:val="single" w:sz="8" w:space="0" w:color="auto"/>
      </w:pBdr>
      <w:shd w:val="clear" w:color="000000" w:fill="E6B8B7"/>
      <w:spacing w:before="100" w:beforeAutospacing="1" w:after="100" w:afterAutospacing="1"/>
      <w:jc w:val="center"/>
    </w:pPr>
    <w:rPr>
      <w:rFonts w:ascii="Arial Unicode MS" w:eastAsia="Arial Unicode MS" w:hAnsi="Arial Unicode MS" w:cs="Arial Unicode MS"/>
      <w:sz w:val="24"/>
      <w:szCs w:val="24"/>
    </w:rPr>
  </w:style>
  <w:style w:type="paragraph" w:customStyle="1" w:styleId="xl87">
    <w:name w:val="xl87"/>
    <w:basedOn w:val="a"/>
    <w:rsid w:val="00F26B67"/>
    <w:pPr>
      <w:pBdr>
        <w:top w:val="single" w:sz="4" w:space="0" w:color="auto"/>
        <w:left w:val="single" w:sz="4" w:space="0" w:color="auto"/>
        <w:bottom w:val="single" w:sz="4" w:space="0" w:color="auto"/>
      </w:pBdr>
      <w:shd w:val="clear" w:color="000000" w:fill="95B3D7"/>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88">
    <w:name w:val="xl88"/>
    <w:basedOn w:val="a"/>
    <w:rsid w:val="00F26B67"/>
    <w:pPr>
      <w:pBdr>
        <w:left w:val="single" w:sz="8"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sz w:val="24"/>
      <w:szCs w:val="24"/>
    </w:rPr>
  </w:style>
  <w:style w:type="paragraph" w:customStyle="1" w:styleId="xl89">
    <w:name w:val="xl89"/>
    <w:basedOn w:val="a"/>
    <w:rsid w:val="00F26B67"/>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b/>
      <w:bCs/>
      <w:sz w:val="24"/>
      <w:szCs w:val="24"/>
    </w:rPr>
  </w:style>
  <w:style w:type="paragraph" w:customStyle="1" w:styleId="xl90">
    <w:name w:val="xl90"/>
    <w:basedOn w:val="a"/>
    <w:rsid w:val="00F26B67"/>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sz w:val="24"/>
      <w:szCs w:val="24"/>
    </w:rPr>
  </w:style>
  <w:style w:type="paragraph" w:customStyle="1" w:styleId="xl91">
    <w:name w:val="xl91"/>
    <w:basedOn w:val="a"/>
    <w:rsid w:val="00F26B6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sz w:val="24"/>
      <w:szCs w:val="24"/>
    </w:rPr>
  </w:style>
  <w:style w:type="paragraph" w:customStyle="1" w:styleId="xl92">
    <w:name w:val="xl92"/>
    <w:basedOn w:val="a"/>
    <w:rsid w:val="00F26B67"/>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Unicode MS" w:eastAsia="Arial Unicode MS" w:hAnsi="Arial Unicode MS" w:cs="Arial Unicode MS"/>
      <w:sz w:val="24"/>
      <w:szCs w:val="24"/>
    </w:rPr>
  </w:style>
  <w:style w:type="paragraph" w:customStyle="1" w:styleId="xl93">
    <w:name w:val="xl93"/>
    <w:basedOn w:val="a"/>
    <w:rsid w:val="00F26B67"/>
    <w:pPr>
      <w:pBdr>
        <w:bottom w:val="single" w:sz="4" w:space="0" w:color="auto"/>
        <w:right w:val="single" w:sz="4" w:space="0" w:color="auto"/>
      </w:pBdr>
      <w:shd w:val="clear" w:color="000000" w:fill="B8CCE4"/>
      <w:spacing w:before="100" w:beforeAutospacing="1" w:after="100" w:afterAutospacing="1"/>
    </w:pPr>
    <w:rPr>
      <w:rFonts w:ascii="Arial Unicode MS" w:eastAsia="Arial Unicode MS" w:hAnsi="Arial Unicode MS" w:cs="Arial Unicode MS"/>
      <w:sz w:val="24"/>
      <w:szCs w:val="24"/>
    </w:rPr>
  </w:style>
  <w:style w:type="paragraph" w:customStyle="1" w:styleId="xl94">
    <w:name w:val="xl94"/>
    <w:basedOn w:val="a"/>
    <w:rsid w:val="00F26B67"/>
    <w:pPr>
      <w:pBdr>
        <w:top w:val="single" w:sz="4" w:space="0" w:color="auto"/>
        <w:bottom w:val="single" w:sz="4" w:space="0" w:color="auto"/>
        <w:right w:val="single" w:sz="4" w:space="0" w:color="auto"/>
      </w:pBdr>
      <w:shd w:val="clear" w:color="000000" w:fill="95B3D7"/>
      <w:spacing w:before="100" w:beforeAutospacing="1" w:after="100" w:afterAutospacing="1"/>
    </w:pPr>
    <w:rPr>
      <w:rFonts w:ascii="Arial Unicode MS" w:eastAsia="Arial Unicode MS" w:hAnsi="Arial Unicode MS" w:cs="Arial Unicode MS"/>
      <w:b/>
      <w:bCs/>
      <w:sz w:val="24"/>
      <w:szCs w:val="24"/>
    </w:rPr>
  </w:style>
  <w:style w:type="paragraph" w:customStyle="1" w:styleId="xl95">
    <w:name w:val="xl95"/>
    <w:basedOn w:val="a"/>
    <w:rsid w:val="00F26B67"/>
    <w:pPr>
      <w:pBdr>
        <w:top w:val="single" w:sz="8" w:space="0" w:color="auto"/>
        <w:left w:val="single" w:sz="4" w:space="0" w:color="auto"/>
        <w:right w:val="single" w:sz="4" w:space="0" w:color="auto"/>
      </w:pBdr>
      <w:shd w:val="clear" w:color="000000" w:fill="E6B8B7"/>
      <w:spacing w:before="100" w:beforeAutospacing="1" w:after="100" w:afterAutospacing="1"/>
    </w:pPr>
    <w:rPr>
      <w:rFonts w:ascii="Arial Unicode MS" w:eastAsia="Arial Unicode MS" w:hAnsi="Arial Unicode MS" w:cs="Arial Unicode MS"/>
      <w:sz w:val="24"/>
      <w:szCs w:val="24"/>
    </w:rPr>
  </w:style>
  <w:style w:type="paragraph" w:customStyle="1" w:styleId="xl96">
    <w:name w:val="xl96"/>
    <w:basedOn w:val="a"/>
    <w:rsid w:val="00F26B67"/>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sz w:val="24"/>
      <w:szCs w:val="24"/>
    </w:rPr>
  </w:style>
  <w:style w:type="paragraph" w:customStyle="1" w:styleId="xl97">
    <w:name w:val="xl97"/>
    <w:basedOn w:val="a"/>
    <w:rsid w:val="00F26B67"/>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sz w:val="24"/>
      <w:szCs w:val="24"/>
    </w:rPr>
  </w:style>
  <w:style w:type="paragraph" w:customStyle="1" w:styleId="xl98">
    <w:name w:val="xl98"/>
    <w:basedOn w:val="a"/>
    <w:rsid w:val="00F26B67"/>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Unicode MS" w:eastAsia="Arial Unicode MS" w:hAnsi="Arial Unicode MS" w:cs="Arial Unicode MS"/>
      <w:sz w:val="24"/>
      <w:szCs w:val="24"/>
    </w:rPr>
  </w:style>
  <w:style w:type="paragraph" w:customStyle="1" w:styleId="xl99">
    <w:name w:val="xl99"/>
    <w:basedOn w:val="a"/>
    <w:rsid w:val="00F26B67"/>
    <w:pPr>
      <w:pBdr>
        <w:left w:val="single" w:sz="4" w:space="0" w:color="auto"/>
      </w:pBdr>
      <w:shd w:val="clear" w:color="000000" w:fill="B8CCE4"/>
      <w:spacing w:before="100" w:beforeAutospacing="1" w:after="100" w:afterAutospacing="1"/>
      <w:jc w:val="center"/>
    </w:pPr>
    <w:rPr>
      <w:rFonts w:ascii="Arial Unicode MS" w:eastAsia="Arial Unicode MS" w:hAnsi="Arial Unicode MS" w:cs="Arial Unicode MS"/>
      <w:sz w:val="24"/>
      <w:szCs w:val="24"/>
    </w:rPr>
  </w:style>
  <w:style w:type="paragraph" w:customStyle="1" w:styleId="xl100">
    <w:name w:val="xl100"/>
    <w:basedOn w:val="a"/>
    <w:rsid w:val="00F26B67"/>
    <w:pPr>
      <w:pBdr>
        <w:top w:val="single" w:sz="4" w:space="0" w:color="auto"/>
        <w:left w:val="single" w:sz="8"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sz w:val="24"/>
      <w:szCs w:val="24"/>
    </w:rPr>
  </w:style>
  <w:style w:type="paragraph" w:customStyle="1" w:styleId="xl101">
    <w:name w:val="xl101"/>
    <w:basedOn w:val="a"/>
    <w:rsid w:val="00F26B67"/>
    <w:pPr>
      <w:pBdr>
        <w:top w:val="single" w:sz="4" w:space="0" w:color="auto"/>
        <w:left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sz w:val="24"/>
      <w:szCs w:val="24"/>
    </w:rPr>
  </w:style>
  <w:style w:type="paragraph" w:customStyle="1" w:styleId="xl102">
    <w:name w:val="xl102"/>
    <w:basedOn w:val="a"/>
    <w:rsid w:val="00F26B67"/>
    <w:pPr>
      <w:pBdr>
        <w:top w:val="single" w:sz="4" w:space="0" w:color="auto"/>
        <w:left w:val="single" w:sz="4" w:space="0" w:color="auto"/>
        <w:right w:val="single" w:sz="8" w:space="0" w:color="auto"/>
      </w:pBdr>
      <w:shd w:val="clear" w:color="000000" w:fill="8DB4E2"/>
      <w:spacing w:before="100" w:beforeAutospacing="1" w:after="100" w:afterAutospacing="1"/>
    </w:pPr>
    <w:rPr>
      <w:rFonts w:ascii="Arial Unicode MS" w:eastAsia="Arial Unicode MS" w:hAnsi="Arial Unicode MS" w:cs="Arial Unicode MS"/>
      <w:sz w:val="24"/>
      <w:szCs w:val="24"/>
    </w:rPr>
  </w:style>
  <w:style w:type="paragraph" w:customStyle="1" w:styleId="xl103">
    <w:name w:val="xl103"/>
    <w:basedOn w:val="a"/>
    <w:rsid w:val="00F26B67"/>
    <w:pPr>
      <w:pBdr>
        <w:right w:val="single" w:sz="4" w:space="0" w:color="auto"/>
      </w:pBdr>
      <w:shd w:val="clear" w:color="000000" w:fill="B8CCE4"/>
      <w:spacing w:before="100" w:beforeAutospacing="1" w:after="100" w:afterAutospacing="1"/>
    </w:pPr>
    <w:rPr>
      <w:rFonts w:ascii="Arial Unicode MS" w:eastAsia="Arial Unicode MS" w:hAnsi="Arial Unicode MS" w:cs="Arial Unicode MS"/>
      <w:sz w:val="24"/>
      <w:szCs w:val="24"/>
    </w:rPr>
  </w:style>
  <w:style w:type="paragraph" w:customStyle="1" w:styleId="xl104">
    <w:name w:val="xl104"/>
    <w:basedOn w:val="a"/>
    <w:rsid w:val="00F26B67"/>
    <w:pPr>
      <w:pBdr>
        <w:left w:val="single" w:sz="4" w:space="0" w:color="auto"/>
        <w:right w:val="single" w:sz="4" w:space="0" w:color="auto"/>
      </w:pBdr>
      <w:shd w:val="clear" w:color="000000" w:fill="B8CCE4"/>
      <w:spacing w:before="100" w:beforeAutospacing="1" w:after="100" w:afterAutospacing="1"/>
    </w:pPr>
    <w:rPr>
      <w:rFonts w:ascii="Arial Unicode MS" w:eastAsia="Arial Unicode MS" w:hAnsi="Arial Unicode MS" w:cs="Arial Unicode MS"/>
      <w:sz w:val="24"/>
      <w:szCs w:val="24"/>
    </w:rPr>
  </w:style>
  <w:style w:type="paragraph" w:customStyle="1" w:styleId="xl105">
    <w:name w:val="xl105"/>
    <w:basedOn w:val="a"/>
    <w:rsid w:val="00F26B67"/>
    <w:pPr>
      <w:pBdr>
        <w:left w:val="single" w:sz="4" w:space="0" w:color="auto"/>
        <w:right w:val="single" w:sz="8" w:space="0" w:color="auto"/>
      </w:pBdr>
      <w:shd w:val="clear" w:color="000000" w:fill="B8CCE4"/>
      <w:spacing w:before="100" w:beforeAutospacing="1" w:after="100" w:afterAutospacing="1"/>
    </w:pPr>
    <w:rPr>
      <w:rFonts w:ascii="Arial Unicode MS" w:eastAsia="Arial Unicode MS" w:hAnsi="Arial Unicode MS" w:cs="Arial Unicode MS"/>
      <w:sz w:val="24"/>
      <w:szCs w:val="24"/>
    </w:rPr>
  </w:style>
  <w:style w:type="paragraph" w:customStyle="1" w:styleId="xl106">
    <w:name w:val="xl106"/>
    <w:basedOn w:val="a"/>
    <w:rsid w:val="00F26B67"/>
    <w:pPr>
      <w:pBdr>
        <w:left w:val="single" w:sz="8" w:space="0" w:color="auto"/>
        <w:right w:val="single" w:sz="4" w:space="0" w:color="auto"/>
      </w:pBdr>
      <w:shd w:val="clear" w:color="000000" w:fill="B8CCE4"/>
      <w:spacing w:before="100" w:beforeAutospacing="1" w:after="100" w:afterAutospacing="1"/>
    </w:pPr>
    <w:rPr>
      <w:rFonts w:ascii="Arial Unicode MS" w:eastAsia="Arial Unicode MS" w:hAnsi="Arial Unicode MS" w:cs="Arial Unicode MS"/>
      <w:sz w:val="24"/>
      <w:szCs w:val="24"/>
    </w:rPr>
  </w:style>
  <w:style w:type="paragraph" w:customStyle="1" w:styleId="xl107">
    <w:name w:val="xl107"/>
    <w:basedOn w:val="a"/>
    <w:rsid w:val="00F26B67"/>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ascii="Arial Unicode MS" w:eastAsia="Arial Unicode MS" w:hAnsi="Arial Unicode MS" w:cs="Arial Unicode MS"/>
      <w:b/>
      <w:bCs/>
      <w:sz w:val="24"/>
      <w:szCs w:val="24"/>
    </w:rPr>
  </w:style>
  <w:style w:type="paragraph" w:customStyle="1" w:styleId="xl108">
    <w:name w:val="xl108"/>
    <w:basedOn w:val="a"/>
    <w:rsid w:val="00F26B67"/>
    <w:pPr>
      <w:pBdr>
        <w:top w:val="single" w:sz="8" w:space="0" w:color="auto"/>
        <w:left w:val="single" w:sz="4" w:space="0" w:color="auto"/>
        <w:bottom w:val="single" w:sz="4" w:space="0" w:color="auto"/>
      </w:pBdr>
      <w:shd w:val="clear" w:color="000000" w:fill="95B3D7"/>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109">
    <w:name w:val="xl109"/>
    <w:basedOn w:val="a"/>
    <w:rsid w:val="00F26B67"/>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pPr>
    <w:rPr>
      <w:rFonts w:ascii="Arial Unicode MS" w:eastAsia="Arial Unicode MS" w:hAnsi="Arial Unicode MS" w:cs="Arial Unicode MS"/>
      <w:b/>
      <w:bCs/>
      <w:sz w:val="24"/>
      <w:szCs w:val="24"/>
    </w:rPr>
  </w:style>
  <w:style w:type="paragraph" w:customStyle="1" w:styleId="xl110">
    <w:name w:val="xl110"/>
    <w:basedOn w:val="a"/>
    <w:rsid w:val="00F26B67"/>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pPr>
    <w:rPr>
      <w:rFonts w:ascii="Arial Unicode MS" w:eastAsia="Arial Unicode MS" w:hAnsi="Arial Unicode MS" w:cs="Arial Unicode MS"/>
      <w:b/>
      <w:bCs/>
      <w:sz w:val="24"/>
      <w:szCs w:val="24"/>
    </w:rPr>
  </w:style>
  <w:style w:type="paragraph" w:customStyle="1" w:styleId="xl111">
    <w:name w:val="xl111"/>
    <w:basedOn w:val="a"/>
    <w:rsid w:val="00F26B67"/>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sz w:val="18"/>
      <w:szCs w:val="18"/>
    </w:rPr>
  </w:style>
  <w:style w:type="paragraph" w:customStyle="1" w:styleId="xl112">
    <w:name w:val="xl112"/>
    <w:basedOn w:val="a"/>
    <w:rsid w:val="00F26B6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sz w:val="18"/>
      <w:szCs w:val="18"/>
    </w:rPr>
  </w:style>
  <w:style w:type="paragraph" w:customStyle="1" w:styleId="xl113">
    <w:name w:val="xl113"/>
    <w:basedOn w:val="a"/>
    <w:rsid w:val="00F26B67"/>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sz w:val="18"/>
      <w:szCs w:val="18"/>
    </w:rPr>
  </w:style>
  <w:style w:type="paragraph" w:customStyle="1" w:styleId="xl114">
    <w:name w:val="xl114"/>
    <w:basedOn w:val="a"/>
    <w:rsid w:val="00F26B67"/>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sz w:val="18"/>
      <w:szCs w:val="18"/>
    </w:rPr>
  </w:style>
  <w:style w:type="paragraph" w:customStyle="1" w:styleId="xl115">
    <w:name w:val="xl115"/>
    <w:basedOn w:val="a"/>
    <w:rsid w:val="00F26B6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sz w:val="18"/>
      <w:szCs w:val="18"/>
    </w:rPr>
  </w:style>
  <w:style w:type="paragraph" w:customStyle="1" w:styleId="xl116">
    <w:name w:val="xl116"/>
    <w:basedOn w:val="a"/>
    <w:rsid w:val="00F26B67"/>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sz w:val="18"/>
      <w:szCs w:val="18"/>
    </w:rPr>
  </w:style>
  <w:style w:type="paragraph" w:customStyle="1" w:styleId="xl117">
    <w:name w:val="xl117"/>
    <w:basedOn w:val="a"/>
    <w:rsid w:val="00F26B67"/>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pPr>
    <w:rPr>
      <w:rFonts w:ascii="Arial Unicode MS" w:eastAsia="Arial Unicode MS" w:hAnsi="Arial Unicode MS" w:cs="Arial Unicode MS"/>
      <w:b/>
      <w:bCs/>
      <w:sz w:val="24"/>
      <w:szCs w:val="24"/>
    </w:rPr>
  </w:style>
  <w:style w:type="paragraph" w:customStyle="1" w:styleId="xl118">
    <w:name w:val="xl118"/>
    <w:basedOn w:val="a"/>
    <w:rsid w:val="00F26B67"/>
    <w:pPr>
      <w:pBdr>
        <w:top w:val="single" w:sz="4" w:space="0" w:color="auto"/>
        <w:left w:val="single" w:sz="4" w:space="0" w:color="auto"/>
        <w:bottom w:val="single" w:sz="8" w:space="0" w:color="auto"/>
      </w:pBdr>
      <w:shd w:val="clear" w:color="000000" w:fill="95B3D7"/>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119">
    <w:name w:val="xl119"/>
    <w:basedOn w:val="a"/>
    <w:rsid w:val="00F26B67"/>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sz w:val="18"/>
      <w:szCs w:val="18"/>
    </w:rPr>
  </w:style>
  <w:style w:type="paragraph" w:customStyle="1" w:styleId="xl120">
    <w:name w:val="xl120"/>
    <w:basedOn w:val="a"/>
    <w:rsid w:val="00F26B67"/>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sz w:val="18"/>
      <w:szCs w:val="18"/>
    </w:rPr>
  </w:style>
  <w:style w:type="paragraph" w:customStyle="1" w:styleId="xl121">
    <w:name w:val="xl121"/>
    <w:basedOn w:val="a"/>
    <w:rsid w:val="00F26B67"/>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jc w:val="center"/>
      <w:textAlignment w:val="center"/>
    </w:pPr>
    <w:rPr>
      <w:rFonts w:ascii="Arial Unicode MS" w:eastAsia="Arial Unicode MS" w:hAnsi="Arial Unicode MS" w:cs="Arial Unicode MS"/>
      <w:b/>
      <w:bCs/>
      <w:sz w:val="18"/>
      <w:szCs w:val="18"/>
    </w:rPr>
  </w:style>
  <w:style w:type="paragraph" w:customStyle="1" w:styleId="xl122">
    <w:name w:val="xl122"/>
    <w:basedOn w:val="a"/>
    <w:rsid w:val="00F26B6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123">
    <w:name w:val="xl123"/>
    <w:basedOn w:val="a"/>
    <w:rsid w:val="00F26B67"/>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124">
    <w:name w:val="xl124"/>
    <w:basedOn w:val="a"/>
    <w:rsid w:val="00F26B67"/>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125">
    <w:name w:val="xl125"/>
    <w:basedOn w:val="a"/>
    <w:rsid w:val="00F26B67"/>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126">
    <w:name w:val="xl126"/>
    <w:basedOn w:val="a"/>
    <w:rsid w:val="00F26B67"/>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127">
    <w:name w:val="xl127"/>
    <w:basedOn w:val="a"/>
    <w:rsid w:val="00F26B67"/>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128">
    <w:name w:val="xl128"/>
    <w:basedOn w:val="a"/>
    <w:rsid w:val="00F26B67"/>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129">
    <w:name w:val="xl129"/>
    <w:basedOn w:val="a"/>
    <w:rsid w:val="00F26B6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130">
    <w:name w:val="xl130"/>
    <w:basedOn w:val="a"/>
    <w:rsid w:val="00F26B67"/>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131">
    <w:name w:val="xl131"/>
    <w:basedOn w:val="a"/>
    <w:rsid w:val="00F26B67"/>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132">
    <w:name w:val="xl132"/>
    <w:basedOn w:val="a"/>
    <w:rsid w:val="00F26B67"/>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133">
    <w:name w:val="xl133"/>
    <w:basedOn w:val="a"/>
    <w:rsid w:val="00F26B67"/>
    <w:pPr>
      <w:pBdr>
        <w:top w:val="single" w:sz="4" w:space="0" w:color="auto"/>
        <w:left w:val="single" w:sz="4"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134">
    <w:name w:val="xl134"/>
    <w:basedOn w:val="a"/>
    <w:rsid w:val="00F26B67"/>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Courier New" w:eastAsia="Verdana" w:hAnsi="Courier New" w:cs="Courier New"/>
      <w:color w:val="000000"/>
      <w:sz w:val="18"/>
      <w:szCs w:val="18"/>
    </w:rPr>
  </w:style>
  <w:style w:type="paragraph" w:customStyle="1" w:styleId="xl135">
    <w:name w:val="xl135"/>
    <w:basedOn w:val="a"/>
    <w:rsid w:val="00F26B67"/>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Courier New" w:eastAsia="Verdana" w:hAnsi="Courier New" w:cs="Courier New"/>
      <w:color w:val="000000"/>
      <w:sz w:val="18"/>
      <w:szCs w:val="18"/>
    </w:rPr>
  </w:style>
  <w:style w:type="paragraph" w:customStyle="1" w:styleId="xl136">
    <w:name w:val="xl136"/>
    <w:basedOn w:val="a"/>
    <w:rsid w:val="00F26B67"/>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rFonts w:ascii="Courier New" w:eastAsia="Verdana" w:hAnsi="Courier New" w:cs="Courier New"/>
      <w:color w:val="000000"/>
      <w:sz w:val="18"/>
      <w:szCs w:val="18"/>
    </w:rPr>
  </w:style>
  <w:style w:type="paragraph" w:customStyle="1" w:styleId="xl137">
    <w:name w:val="xl137"/>
    <w:basedOn w:val="a"/>
    <w:rsid w:val="00F26B67"/>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138">
    <w:name w:val="xl138"/>
    <w:basedOn w:val="a"/>
    <w:rsid w:val="00F26B67"/>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b/>
      <w:bCs/>
      <w:sz w:val="24"/>
      <w:szCs w:val="24"/>
    </w:rPr>
  </w:style>
  <w:style w:type="paragraph" w:customStyle="1" w:styleId="xl139">
    <w:name w:val="xl139"/>
    <w:basedOn w:val="a"/>
    <w:rsid w:val="00F26B67"/>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b/>
      <w:bCs/>
      <w:sz w:val="24"/>
      <w:szCs w:val="24"/>
    </w:rPr>
  </w:style>
  <w:style w:type="paragraph" w:customStyle="1" w:styleId="xl140">
    <w:name w:val="xl140"/>
    <w:basedOn w:val="a"/>
    <w:rsid w:val="00F26B67"/>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pPr>
    <w:rPr>
      <w:rFonts w:ascii="Arial Unicode MS" w:eastAsia="Arial Unicode MS" w:hAnsi="Arial Unicode MS" w:cs="Arial Unicode MS"/>
      <w:sz w:val="24"/>
      <w:szCs w:val="24"/>
    </w:rPr>
  </w:style>
  <w:style w:type="paragraph" w:customStyle="1" w:styleId="xl141">
    <w:name w:val="xl141"/>
    <w:basedOn w:val="a"/>
    <w:rsid w:val="00F26B67"/>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pPr>
    <w:rPr>
      <w:rFonts w:ascii="Arial Unicode MS" w:eastAsia="Arial Unicode MS" w:hAnsi="Arial Unicode MS" w:cs="Arial Unicode MS"/>
      <w:sz w:val="24"/>
      <w:szCs w:val="24"/>
    </w:rPr>
  </w:style>
  <w:style w:type="paragraph" w:customStyle="1" w:styleId="xl142">
    <w:name w:val="xl142"/>
    <w:basedOn w:val="a"/>
    <w:rsid w:val="00F26B67"/>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b/>
      <w:bCs/>
      <w:sz w:val="24"/>
      <w:szCs w:val="24"/>
    </w:rPr>
  </w:style>
  <w:style w:type="paragraph" w:customStyle="1" w:styleId="xl143">
    <w:name w:val="xl143"/>
    <w:basedOn w:val="a"/>
    <w:rsid w:val="00F26B67"/>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b/>
      <w:bCs/>
      <w:sz w:val="24"/>
      <w:szCs w:val="24"/>
    </w:rPr>
  </w:style>
  <w:style w:type="paragraph" w:customStyle="1" w:styleId="xl144">
    <w:name w:val="xl144"/>
    <w:basedOn w:val="a"/>
    <w:rsid w:val="00F26B67"/>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b/>
      <w:bCs/>
      <w:sz w:val="24"/>
      <w:szCs w:val="24"/>
    </w:rPr>
  </w:style>
  <w:style w:type="paragraph" w:customStyle="1" w:styleId="xl145">
    <w:name w:val="xl145"/>
    <w:basedOn w:val="a"/>
    <w:rsid w:val="00F26B6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b/>
      <w:bCs/>
      <w:sz w:val="24"/>
      <w:szCs w:val="24"/>
    </w:rPr>
  </w:style>
  <w:style w:type="paragraph" w:customStyle="1" w:styleId="xl146">
    <w:name w:val="xl146"/>
    <w:basedOn w:val="a"/>
    <w:rsid w:val="00F26B67"/>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sz w:val="24"/>
      <w:szCs w:val="24"/>
    </w:rPr>
  </w:style>
  <w:style w:type="paragraph" w:customStyle="1" w:styleId="xl147">
    <w:name w:val="xl147"/>
    <w:basedOn w:val="a"/>
    <w:rsid w:val="00F26B6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sz w:val="24"/>
      <w:szCs w:val="24"/>
    </w:rPr>
  </w:style>
  <w:style w:type="paragraph" w:customStyle="1" w:styleId="xl148">
    <w:name w:val="xl148"/>
    <w:basedOn w:val="a"/>
    <w:rsid w:val="00F26B67"/>
    <w:pPr>
      <w:pBdr>
        <w:top w:val="single" w:sz="4" w:space="0" w:color="auto"/>
        <w:left w:val="single" w:sz="8"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sz w:val="24"/>
      <w:szCs w:val="24"/>
    </w:rPr>
  </w:style>
  <w:style w:type="paragraph" w:customStyle="1" w:styleId="xl149">
    <w:name w:val="xl149"/>
    <w:basedOn w:val="a"/>
    <w:rsid w:val="00F26B67"/>
    <w:pPr>
      <w:pBdr>
        <w:top w:val="single" w:sz="4" w:space="0" w:color="auto"/>
        <w:left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sz w:val="24"/>
      <w:szCs w:val="24"/>
    </w:rPr>
  </w:style>
  <w:style w:type="paragraph" w:customStyle="1" w:styleId="xl150">
    <w:name w:val="xl150"/>
    <w:basedOn w:val="a"/>
    <w:rsid w:val="00F26B67"/>
    <w:pPr>
      <w:pBdr>
        <w:left w:val="single" w:sz="8"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sz w:val="24"/>
      <w:szCs w:val="24"/>
    </w:rPr>
  </w:style>
  <w:style w:type="paragraph" w:customStyle="1" w:styleId="xl151">
    <w:name w:val="xl151"/>
    <w:basedOn w:val="a"/>
    <w:rsid w:val="00F26B67"/>
    <w:pPr>
      <w:pBdr>
        <w:left w:val="single" w:sz="4" w:space="0" w:color="auto"/>
        <w:bottom w:val="single" w:sz="4" w:space="0" w:color="auto"/>
        <w:right w:val="single" w:sz="4" w:space="0" w:color="auto"/>
      </w:pBdr>
      <w:shd w:val="clear" w:color="000000" w:fill="8DB4E2"/>
      <w:spacing w:before="100" w:beforeAutospacing="1" w:after="100" w:afterAutospacing="1"/>
    </w:pPr>
    <w:rPr>
      <w:rFonts w:ascii="Arial Unicode MS" w:eastAsia="Arial Unicode MS" w:hAnsi="Arial Unicode MS" w:cs="Arial Unicode MS"/>
      <w:sz w:val="24"/>
      <w:szCs w:val="24"/>
    </w:rPr>
  </w:style>
  <w:style w:type="character" w:customStyle="1" w:styleId="60">
    <w:name w:val="Заголовок 6 Знак"/>
    <w:link w:val="6"/>
    <w:rsid w:val="00F26B67"/>
    <w:rPr>
      <w:rFonts w:ascii="Arial New Bash" w:hAnsi="Arial New Bash"/>
      <w:b/>
      <w:sz w:val="28"/>
    </w:rPr>
  </w:style>
  <w:style w:type="numbering" w:customStyle="1" w:styleId="15">
    <w:name w:val="Нет списка1"/>
    <w:next w:val="a2"/>
    <w:uiPriority w:val="99"/>
    <w:semiHidden/>
    <w:unhideWhenUsed/>
    <w:rsid w:val="00F26B67"/>
  </w:style>
  <w:style w:type="paragraph" w:customStyle="1" w:styleId="16">
    <w:name w:val="Обычный1"/>
    <w:rsid w:val="00F26B67"/>
    <w:pPr>
      <w:widowControl w:val="0"/>
      <w:suppressAutoHyphens/>
      <w:overflowPunct w:val="0"/>
      <w:autoSpaceDE w:val="0"/>
    </w:pPr>
    <w:rPr>
      <w:rFonts w:ascii="Arial Unicode MS" w:eastAsia="Arial Unicode MS" w:hAnsi="Arial Unicode MS" w:cs="Arial Unicode MS"/>
      <w:lang w:eastAsia="ar-SA"/>
    </w:rPr>
  </w:style>
  <w:style w:type="paragraph" w:customStyle="1" w:styleId="17">
    <w:name w:val="Основной текст с отступом1"/>
    <w:basedOn w:val="a"/>
    <w:rsid w:val="00F26B67"/>
    <w:pPr>
      <w:widowControl w:val="0"/>
      <w:tabs>
        <w:tab w:val="left" w:pos="3600"/>
      </w:tabs>
      <w:suppressAutoHyphens/>
      <w:overflowPunct w:val="0"/>
      <w:autoSpaceDE w:val="0"/>
      <w:ind w:left="3600" w:hanging="2700"/>
    </w:pPr>
    <w:rPr>
      <w:rFonts w:ascii="Arial Unicode MS" w:eastAsia="Arial Unicode MS" w:hAnsi="Arial Unicode MS" w:cs="Arial Unicode MS"/>
      <w:szCs w:val="20"/>
      <w:lang w:eastAsia="ar-SA"/>
    </w:rPr>
  </w:style>
  <w:style w:type="numbering" w:customStyle="1" w:styleId="110">
    <w:name w:val="Нет списка11"/>
    <w:next w:val="a2"/>
    <w:semiHidden/>
    <w:rsid w:val="00F26B67"/>
  </w:style>
  <w:style w:type="paragraph" w:styleId="18">
    <w:name w:val="toc 1"/>
    <w:basedOn w:val="a"/>
    <w:next w:val="a"/>
    <w:autoRedefine/>
    <w:rsid w:val="00F26B67"/>
    <w:pPr>
      <w:widowControl w:val="0"/>
      <w:autoSpaceDE w:val="0"/>
      <w:autoSpaceDN w:val="0"/>
      <w:adjustRightInd w:val="0"/>
    </w:pPr>
    <w:rPr>
      <w:rFonts w:ascii="Arial Unicode MS" w:eastAsia="Arial Unicode MS" w:hAnsi="Arial Unicode MS" w:cs="Arial Unicode MS"/>
      <w:sz w:val="24"/>
      <w:szCs w:val="20"/>
    </w:rPr>
  </w:style>
  <w:style w:type="paragraph" w:styleId="26">
    <w:name w:val="toc 2"/>
    <w:basedOn w:val="a"/>
    <w:next w:val="a"/>
    <w:autoRedefine/>
    <w:rsid w:val="00F26B67"/>
    <w:pPr>
      <w:widowControl w:val="0"/>
      <w:autoSpaceDE w:val="0"/>
      <w:autoSpaceDN w:val="0"/>
      <w:adjustRightInd w:val="0"/>
      <w:ind w:left="200"/>
    </w:pPr>
    <w:rPr>
      <w:rFonts w:ascii="Arial Unicode MS" w:eastAsia="Arial Unicode MS" w:hAnsi="Arial Unicode MS" w:cs="Arial Unicode MS"/>
      <w:sz w:val="24"/>
      <w:szCs w:val="20"/>
    </w:rPr>
  </w:style>
  <w:style w:type="paragraph" w:styleId="32">
    <w:name w:val="toc 3"/>
    <w:basedOn w:val="a"/>
    <w:next w:val="a"/>
    <w:autoRedefine/>
    <w:rsid w:val="00F26B67"/>
    <w:pPr>
      <w:autoSpaceDE w:val="0"/>
      <w:autoSpaceDN w:val="0"/>
      <w:adjustRightInd w:val="0"/>
      <w:ind w:left="403"/>
    </w:pPr>
    <w:rPr>
      <w:rFonts w:ascii="Arial Unicode MS" w:eastAsia="Arial Unicode MS" w:hAnsi="Arial Unicode MS" w:cs="Arial Unicode MS"/>
      <w:sz w:val="24"/>
      <w:szCs w:val="20"/>
    </w:rPr>
  </w:style>
  <w:style w:type="paragraph" w:customStyle="1" w:styleId="af9">
    <w:name w:val="Нормальный"/>
    <w:rsid w:val="00F26B67"/>
    <w:pPr>
      <w:autoSpaceDE w:val="0"/>
      <w:autoSpaceDN w:val="0"/>
      <w:jc w:val="center"/>
    </w:pPr>
    <w:rPr>
      <w:rFonts w:ascii="Arial Unicode MS" w:eastAsia="Arial Unicode MS" w:hAnsi="Arial Unicode MS" w:cs="Arial Unicode MS"/>
      <w:sz w:val="24"/>
    </w:rPr>
  </w:style>
  <w:style w:type="paragraph" w:customStyle="1" w:styleId="afa">
    <w:name w:val="Под формулой"/>
    <w:basedOn w:val="af9"/>
    <w:rsid w:val="00F26B67"/>
    <w:pPr>
      <w:ind w:left="567"/>
      <w:jc w:val="left"/>
    </w:pPr>
    <w:rPr>
      <w:sz w:val="22"/>
    </w:rPr>
  </w:style>
  <w:style w:type="paragraph" w:styleId="afb">
    <w:name w:val="Plain Text"/>
    <w:basedOn w:val="a"/>
    <w:link w:val="afc"/>
    <w:rsid w:val="00F26B67"/>
    <w:pPr>
      <w:suppressAutoHyphens/>
      <w:jc w:val="both"/>
    </w:pPr>
    <w:rPr>
      <w:rFonts w:ascii="Arial Unicode MS" w:eastAsia="Arial Unicode MS" w:hAnsi="Arial Unicode MS"/>
      <w:sz w:val="22"/>
      <w:szCs w:val="20"/>
      <w:lang/>
    </w:rPr>
  </w:style>
  <w:style w:type="character" w:customStyle="1" w:styleId="afc">
    <w:name w:val="Текст Знак"/>
    <w:basedOn w:val="a0"/>
    <w:link w:val="afb"/>
    <w:rsid w:val="00F26B67"/>
    <w:rPr>
      <w:rFonts w:ascii="Arial Unicode MS" w:eastAsia="Arial Unicode MS" w:hAnsi="Arial Unicode MS"/>
      <w:sz w:val="22"/>
      <w:lang/>
    </w:rPr>
  </w:style>
  <w:style w:type="character" w:customStyle="1" w:styleId="22">
    <w:name w:val="Основной текст 2 Знак"/>
    <w:link w:val="21"/>
    <w:rsid w:val="00F26B67"/>
    <w:rPr>
      <w:rFonts w:ascii="Arial New Bash" w:hAnsi="Arial New Bash"/>
      <w:bCs/>
      <w:sz w:val="18"/>
      <w:szCs w:val="28"/>
    </w:rPr>
  </w:style>
  <w:style w:type="character" w:styleId="afd">
    <w:name w:val="page number"/>
    <w:rsid w:val="00F26B67"/>
  </w:style>
  <w:style w:type="paragraph" w:styleId="19">
    <w:name w:val="index 1"/>
    <w:basedOn w:val="a"/>
    <w:next w:val="a"/>
    <w:autoRedefine/>
    <w:rsid w:val="00F26B67"/>
    <w:pPr>
      <w:ind w:left="240" w:hanging="240"/>
    </w:pPr>
    <w:rPr>
      <w:rFonts w:ascii="Arial Unicode MS" w:eastAsia="Arial Unicode MS" w:hAnsi="Arial Unicode MS" w:cs="Arial Unicode MS"/>
      <w:sz w:val="24"/>
      <w:szCs w:val="24"/>
    </w:rPr>
  </w:style>
  <w:style w:type="paragraph" w:styleId="afe">
    <w:name w:val="index heading"/>
    <w:basedOn w:val="a"/>
    <w:next w:val="19"/>
    <w:rsid w:val="00F26B67"/>
    <w:pPr>
      <w:suppressAutoHyphens/>
      <w:jc w:val="both"/>
    </w:pPr>
    <w:rPr>
      <w:rFonts w:ascii="Arial Unicode MS" w:eastAsia="Arial Unicode MS" w:hAnsi="Arial Unicode MS" w:cs="Arial Unicode MS"/>
      <w:sz w:val="22"/>
      <w:szCs w:val="24"/>
    </w:rPr>
  </w:style>
  <w:style w:type="paragraph" w:customStyle="1" w:styleId="1a">
    <w:name w:val="Знак Знак Знак Знак Знак Знак1 Знак"/>
    <w:basedOn w:val="a"/>
    <w:rsid w:val="00F26B67"/>
    <w:rPr>
      <w:rFonts w:ascii="Cambria Math" w:eastAsia="Arial Unicode MS" w:hAnsi="Cambria Math" w:cs="Cambria Math"/>
      <w:sz w:val="20"/>
      <w:szCs w:val="20"/>
      <w:lang w:val="en-US" w:eastAsia="en-US"/>
    </w:rPr>
  </w:style>
  <w:style w:type="numbering" w:customStyle="1" w:styleId="27">
    <w:name w:val="Нет списка2"/>
    <w:next w:val="a2"/>
    <w:uiPriority w:val="99"/>
    <w:semiHidden/>
    <w:unhideWhenUsed/>
    <w:rsid w:val="00F26B67"/>
  </w:style>
  <w:style w:type="numbering" w:customStyle="1" w:styleId="111">
    <w:name w:val="Нет списка111"/>
    <w:next w:val="a2"/>
    <w:uiPriority w:val="99"/>
    <w:semiHidden/>
    <w:unhideWhenUsed/>
    <w:rsid w:val="00F26B67"/>
  </w:style>
  <w:style w:type="numbering" w:customStyle="1" w:styleId="1111">
    <w:name w:val="Нет списка1111"/>
    <w:next w:val="a2"/>
    <w:uiPriority w:val="99"/>
    <w:semiHidden/>
    <w:unhideWhenUsed/>
    <w:rsid w:val="00F26B67"/>
  </w:style>
  <w:style w:type="paragraph" w:styleId="aff">
    <w:name w:val="caption"/>
    <w:basedOn w:val="a"/>
    <w:next w:val="a"/>
    <w:qFormat/>
    <w:rsid w:val="00F26B67"/>
    <w:pPr>
      <w:tabs>
        <w:tab w:val="num" w:pos="1080"/>
      </w:tabs>
      <w:suppressAutoHyphens/>
      <w:spacing w:before="120"/>
      <w:ind w:left="357"/>
      <w:jc w:val="center"/>
    </w:pPr>
    <w:rPr>
      <w:rFonts w:ascii="Arial Unicode MS" w:eastAsia="Arial Unicode MS" w:hAnsi="Arial Unicode MS" w:cs="Arial Unicode MS"/>
      <w:b/>
      <w:bCs/>
      <w:sz w:val="22"/>
      <w:szCs w:val="24"/>
    </w:rPr>
  </w:style>
  <w:style w:type="table" w:customStyle="1" w:styleId="310">
    <w:name w:val="Сетка таблицы31"/>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Основной текст (2)_"/>
    <w:link w:val="29"/>
    <w:rsid w:val="00F26B67"/>
    <w:rPr>
      <w:rFonts w:ascii="Arial" w:eastAsia="Arial" w:hAnsi="Arial" w:cs="Arial"/>
      <w:sz w:val="15"/>
      <w:szCs w:val="15"/>
      <w:shd w:val="clear" w:color="auto" w:fill="FFFFFF"/>
    </w:rPr>
  </w:style>
  <w:style w:type="paragraph" w:customStyle="1" w:styleId="29">
    <w:name w:val="Основной текст (2)"/>
    <w:basedOn w:val="a"/>
    <w:link w:val="28"/>
    <w:rsid w:val="00F26B67"/>
    <w:pPr>
      <w:shd w:val="clear" w:color="auto" w:fill="FFFFFF"/>
      <w:spacing w:line="0" w:lineRule="atLeast"/>
    </w:pPr>
    <w:rPr>
      <w:rFonts w:ascii="Arial" w:eastAsia="Arial" w:hAnsi="Arial" w:cs="Arial"/>
      <w:sz w:val="15"/>
      <w:szCs w:val="15"/>
    </w:rPr>
  </w:style>
  <w:style w:type="numbering" w:customStyle="1" w:styleId="33">
    <w:name w:val="Нет списка3"/>
    <w:next w:val="a2"/>
    <w:uiPriority w:val="99"/>
    <w:semiHidden/>
    <w:unhideWhenUsed/>
    <w:rsid w:val="00F26B67"/>
  </w:style>
  <w:style w:type="table" w:customStyle="1" w:styleId="410">
    <w:name w:val="Сетка таблицы41"/>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F26B67"/>
  </w:style>
  <w:style w:type="table" w:customStyle="1" w:styleId="51">
    <w:name w:val="Сетка таблицы51"/>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a"/>
    <w:uiPriority w:val="59"/>
    <w:rsid w:val="00F26B67"/>
    <w:rPr>
      <w:rFonts w:ascii="Verdana" w:eastAsia="Verdana" w:hAnsi="Verdana"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a"/>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a"/>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F26B67"/>
  </w:style>
  <w:style w:type="numbering" w:customStyle="1" w:styleId="120">
    <w:name w:val="Нет списка12"/>
    <w:next w:val="a2"/>
    <w:semiHidden/>
    <w:rsid w:val="00F26B67"/>
  </w:style>
  <w:style w:type="numbering" w:customStyle="1" w:styleId="211">
    <w:name w:val="Нет списка21"/>
    <w:next w:val="a2"/>
    <w:uiPriority w:val="99"/>
    <w:semiHidden/>
    <w:unhideWhenUsed/>
    <w:rsid w:val="00F26B67"/>
  </w:style>
  <w:style w:type="numbering" w:customStyle="1" w:styleId="1120">
    <w:name w:val="Нет списка112"/>
    <w:next w:val="a2"/>
    <w:uiPriority w:val="99"/>
    <w:semiHidden/>
    <w:unhideWhenUsed/>
    <w:rsid w:val="00F26B67"/>
  </w:style>
  <w:style w:type="numbering" w:customStyle="1" w:styleId="1112">
    <w:name w:val="Нет списка1112"/>
    <w:next w:val="a2"/>
    <w:uiPriority w:val="99"/>
    <w:semiHidden/>
    <w:unhideWhenUsed/>
    <w:rsid w:val="00F26B67"/>
  </w:style>
  <w:style w:type="table" w:customStyle="1" w:styleId="320">
    <w:name w:val="Сетка таблицы32"/>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F26B67"/>
  </w:style>
  <w:style w:type="table" w:customStyle="1" w:styleId="420">
    <w:name w:val="Сетка таблицы42"/>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F26B67"/>
  </w:style>
  <w:style w:type="table" w:customStyle="1" w:styleId="52">
    <w:name w:val="Сетка таблицы52"/>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F26B67"/>
    <w:pPr>
      <w:spacing w:before="100" w:beforeAutospacing="1" w:after="100" w:afterAutospacing="1"/>
    </w:pPr>
    <w:rPr>
      <w:rFonts w:ascii="Arial Unicode MS" w:eastAsia="Arial Unicode MS" w:hAnsi="Arial Unicode MS" w:cs="Arial Unicode MS"/>
      <w:sz w:val="20"/>
      <w:szCs w:val="20"/>
    </w:rPr>
  </w:style>
  <w:style w:type="paragraph" w:customStyle="1" w:styleId="font6">
    <w:name w:val="font6"/>
    <w:basedOn w:val="a"/>
    <w:rsid w:val="00F26B67"/>
    <w:pPr>
      <w:spacing w:before="100" w:beforeAutospacing="1" w:after="100" w:afterAutospacing="1"/>
    </w:pPr>
    <w:rPr>
      <w:rFonts w:ascii="Arial Unicode MS" w:eastAsia="Arial Unicode MS" w:hAnsi="Arial Unicode MS" w:cs="Arial Unicode MS"/>
      <w:b/>
      <w:bCs/>
      <w:sz w:val="20"/>
      <w:szCs w:val="20"/>
    </w:rPr>
  </w:style>
  <w:style w:type="paragraph" w:customStyle="1" w:styleId="font7">
    <w:name w:val="font7"/>
    <w:basedOn w:val="a"/>
    <w:rsid w:val="00F26B67"/>
    <w:pPr>
      <w:spacing w:before="100" w:beforeAutospacing="1" w:after="100" w:afterAutospacing="1"/>
    </w:pPr>
    <w:rPr>
      <w:rFonts w:ascii="Arial Unicode MS" w:eastAsia="Arial Unicode MS" w:hAnsi="Arial Unicode MS" w:cs="Arial Unicode MS"/>
      <w:b/>
      <w:bCs/>
      <w:sz w:val="22"/>
      <w:szCs w:val="22"/>
    </w:rPr>
  </w:style>
  <w:style w:type="paragraph" w:customStyle="1" w:styleId="font8">
    <w:name w:val="font8"/>
    <w:basedOn w:val="a"/>
    <w:rsid w:val="00F26B67"/>
    <w:pPr>
      <w:spacing w:before="100" w:beforeAutospacing="1" w:after="100" w:afterAutospacing="1"/>
    </w:pPr>
    <w:rPr>
      <w:rFonts w:ascii="Arial Unicode MS" w:eastAsia="Arial Unicode MS" w:hAnsi="Arial Unicode MS" w:cs="Arial Unicode MS"/>
      <w:sz w:val="16"/>
      <w:szCs w:val="16"/>
    </w:rPr>
  </w:style>
  <w:style w:type="paragraph" w:customStyle="1" w:styleId="font9">
    <w:name w:val="font9"/>
    <w:basedOn w:val="a"/>
    <w:rsid w:val="00F26B67"/>
    <w:pPr>
      <w:spacing w:before="100" w:beforeAutospacing="1" w:after="100" w:afterAutospacing="1"/>
    </w:pPr>
    <w:rPr>
      <w:rFonts w:ascii="Arial Unicode MS" w:eastAsia="Arial Unicode MS" w:hAnsi="Arial Unicode MS" w:cs="Arial Unicode MS"/>
      <w:sz w:val="18"/>
      <w:szCs w:val="18"/>
    </w:rPr>
  </w:style>
  <w:style w:type="paragraph" w:customStyle="1" w:styleId="font10">
    <w:name w:val="font10"/>
    <w:basedOn w:val="a"/>
    <w:rsid w:val="00F26B67"/>
    <w:pPr>
      <w:spacing w:before="100" w:beforeAutospacing="1" w:after="100" w:afterAutospacing="1"/>
    </w:pPr>
    <w:rPr>
      <w:rFonts w:ascii="Arial Unicode MS" w:eastAsia="Arial Unicode MS" w:hAnsi="Arial Unicode MS" w:cs="Arial Unicode MS"/>
      <w:b/>
      <w:bCs/>
      <w:sz w:val="18"/>
      <w:szCs w:val="18"/>
    </w:rPr>
  </w:style>
  <w:style w:type="paragraph" w:customStyle="1" w:styleId="font11">
    <w:name w:val="font11"/>
    <w:basedOn w:val="a"/>
    <w:rsid w:val="00F26B67"/>
    <w:pPr>
      <w:spacing w:before="100" w:beforeAutospacing="1" w:after="100" w:afterAutospacing="1"/>
    </w:pPr>
    <w:rPr>
      <w:rFonts w:ascii="Arial Unicode MS" w:eastAsia="Arial Unicode MS" w:hAnsi="Arial Unicode MS" w:cs="Arial Unicode MS"/>
      <w:sz w:val="20"/>
      <w:szCs w:val="20"/>
    </w:rPr>
  </w:style>
  <w:style w:type="paragraph" w:customStyle="1" w:styleId="font12">
    <w:name w:val="font12"/>
    <w:basedOn w:val="a"/>
    <w:rsid w:val="00F26B67"/>
    <w:pPr>
      <w:spacing w:before="100" w:beforeAutospacing="1" w:after="100" w:afterAutospacing="1"/>
    </w:pPr>
    <w:rPr>
      <w:rFonts w:ascii="Arial Unicode MS" w:eastAsia="Arial Unicode MS" w:hAnsi="Arial Unicode MS" w:cs="Arial Unicode MS"/>
      <w:b/>
      <w:bCs/>
      <w:sz w:val="14"/>
      <w:szCs w:val="14"/>
    </w:rPr>
  </w:style>
  <w:style w:type="paragraph" w:customStyle="1" w:styleId="font13">
    <w:name w:val="font13"/>
    <w:basedOn w:val="a"/>
    <w:rsid w:val="00F26B67"/>
    <w:pPr>
      <w:spacing w:before="100" w:beforeAutospacing="1" w:after="100" w:afterAutospacing="1"/>
    </w:pPr>
    <w:rPr>
      <w:rFonts w:ascii="Arial Unicode MS" w:eastAsia="Arial Unicode MS" w:hAnsi="Arial Unicode MS" w:cs="Arial Unicode MS"/>
      <w:sz w:val="14"/>
      <w:szCs w:val="14"/>
    </w:rPr>
  </w:style>
  <w:style w:type="paragraph" w:customStyle="1" w:styleId="font14">
    <w:name w:val="font14"/>
    <w:basedOn w:val="a"/>
    <w:rsid w:val="00F26B67"/>
    <w:pPr>
      <w:spacing w:before="100" w:beforeAutospacing="1" w:after="100" w:afterAutospacing="1"/>
    </w:pPr>
    <w:rPr>
      <w:rFonts w:ascii="Arial Unicode MS" w:eastAsia="Arial Unicode MS" w:hAnsi="Arial Unicode MS" w:cs="Arial Unicode MS"/>
      <w:b/>
      <w:bCs/>
      <w:sz w:val="14"/>
      <w:szCs w:val="14"/>
    </w:rPr>
  </w:style>
  <w:style w:type="paragraph" w:customStyle="1" w:styleId="font15">
    <w:name w:val="font15"/>
    <w:basedOn w:val="a"/>
    <w:rsid w:val="00F26B67"/>
    <w:pPr>
      <w:spacing w:before="100" w:beforeAutospacing="1" w:after="100" w:afterAutospacing="1"/>
    </w:pPr>
    <w:rPr>
      <w:rFonts w:ascii="Arial Unicode MS" w:eastAsia="Arial Unicode MS" w:hAnsi="Arial Unicode MS" w:cs="Arial Unicode MS"/>
      <w:b/>
      <w:bCs/>
      <w:sz w:val="14"/>
      <w:szCs w:val="14"/>
    </w:rPr>
  </w:style>
  <w:style w:type="paragraph" w:customStyle="1" w:styleId="font16">
    <w:name w:val="font16"/>
    <w:basedOn w:val="a"/>
    <w:rsid w:val="00F26B67"/>
    <w:pPr>
      <w:spacing w:before="100" w:beforeAutospacing="1" w:after="100" w:afterAutospacing="1"/>
    </w:pPr>
    <w:rPr>
      <w:rFonts w:ascii="Arial Unicode MS" w:eastAsia="Arial Unicode MS" w:hAnsi="Arial Unicode MS" w:cs="Arial Unicode MS"/>
      <w:sz w:val="18"/>
      <w:szCs w:val="18"/>
    </w:rPr>
  </w:style>
  <w:style w:type="paragraph" w:customStyle="1" w:styleId="font17">
    <w:name w:val="font17"/>
    <w:basedOn w:val="a"/>
    <w:rsid w:val="00F26B67"/>
    <w:pPr>
      <w:spacing w:before="100" w:beforeAutospacing="1" w:after="100" w:afterAutospacing="1"/>
    </w:pPr>
    <w:rPr>
      <w:rFonts w:ascii="Arial Unicode MS" w:eastAsia="Arial Unicode MS" w:hAnsi="Arial Unicode MS" w:cs="Arial Unicode MS"/>
      <w:sz w:val="14"/>
      <w:szCs w:val="14"/>
    </w:rPr>
  </w:style>
  <w:style w:type="paragraph" w:customStyle="1" w:styleId="font18">
    <w:name w:val="font18"/>
    <w:basedOn w:val="a"/>
    <w:rsid w:val="00F26B67"/>
    <w:pPr>
      <w:spacing w:before="100" w:beforeAutospacing="1" w:after="100" w:afterAutospacing="1"/>
    </w:pPr>
    <w:rPr>
      <w:rFonts w:ascii="Arial Unicode MS" w:eastAsia="Arial Unicode MS" w:hAnsi="Arial Unicode MS" w:cs="Arial Unicode MS"/>
      <w:sz w:val="20"/>
      <w:szCs w:val="20"/>
    </w:rPr>
  </w:style>
  <w:style w:type="paragraph" w:customStyle="1" w:styleId="font19">
    <w:name w:val="font19"/>
    <w:basedOn w:val="a"/>
    <w:rsid w:val="00F26B67"/>
    <w:pPr>
      <w:spacing w:before="100" w:beforeAutospacing="1" w:after="100" w:afterAutospacing="1"/>
    </w:pPr>
    <w:rPr>
      <w:rFonts w:ascii="Arial Unicode MS" w:eastAsia="Arial Unicode MS" w:hAnsi="Arial Unicode MS" w:cs="Arial Unicode MS"/>
      <w:b/>
      <w:bCs/>
      <w:sz w:val="20"/>
      <w:szCs w:val="20"/>
    </w:rPr>
  </w:style>
  <w:style w:type="paragraph" w:customStyle="1" w:styleId="font20">
    <w:name w:val="font20"/>
    <w:basedOn w:val="a"/>
    <w:rsid w:val="00F26B67"/>
    <w:pPr>
      <w:spacing w:before="100" w:beforeAutospacing="1" w:after="100" w:afterAutospacing="1"/>
    </w:pPr>
    <w:rPr>
      <w:rFonts w:ascii="Arial Unicode MS" w:eastAsia="Arial Unicode MS" w:hAnsi="Arial Unicode MS" w:cs="Arial Unicode MS"/>
      <w:sz w:val="16"/>
      <w:szCs w:val="16"/>
    </w:rPr>
  </w:style>
  <w:style w:type="paragraph" w:customStyle="1" w:styleId="font21">
    <w:name w:val="font21"/>
    <w:basedOn w:val="a"/>
    <w:rsid w:val="00F26B67"/>
    <w:pPr>
      <w:spacing w:before="100" w:beforeAutospacing="1" w:after="100" w:afterAutospacing="1"/>
    </w:pPr>
    <w:rPr>
      <w:rFonts w:ascii="Arial Unicode MS" w:eastAsia="Arial Unicode MS" w:hAnsi="Arial Unicode MS" w:cs="Arial Unicode MS"/>
      <w:sz w:val="16"/>
      <w:szCs w:val="16"/>
    </w:rPr>
  </w:style>
  <w:style w:type="paragraph" w:customStyle="1" w:styleId="font22">
    <w:name w:val="font22"/>
    <w:basedOn w:val="a"/>
    <w:rsid w:val="00F26B67"/>
    <w:pPr>
      <w:spacing w:before="100" w:beforeAutospacing="1" w:after="100" w:afterAutospacing="1"/>
    </w:pPr>
    <w:rPr>
      <w:rFonts w:ascii="Arial Unicode MS" w:eastAsia="Arial Unicode MS" w:hAnsi="Arial Unicode MS" w:cs="Arial Unicode MS"/>
      <w:color w:val="0000FF"/>
      <w:sz w:val="16"/>
      <w:szCs w:val="16"/>
    </w:rPr>
  </w:style>
  <w:style w:type="paragraph" w:customStyle="1" w:styleId="font23">
    <w:name w:val="font23"/>
    <w:basedOn w:val="a"/>
    <w:rsid w:val="00F26B67"/>
    <w:pPr>
      <w:spacing w:before="100" w:beforeAutospacing="1" w:after="100" w:afterAutospacing="1"/>
    </w:pPr>
    <w:rPr>
      <w:rFonts w:ascii="Arial Unicode MS" w:eastAsia="Arial Unicode MS" w:hAnsi="Arial Unicode MS" w:cs="Arial Unicode MS"/>
      <w:b/>
      <w:bCs/>
      <w:sz w:val="18"/>
      <w:szCs w:val="18"/>
    </w:rPr>
  </w:style>
  <w:style w:type="paragraph" w:customStyle="1" w:styleId="font24">
    <w:name w:val="font24"/>
    <w:basedOn w:val="a"/>
    <w:rsid w:val="00F26B67"/>
    <w:pPr>
      <w:spacing w:before="100" w:beforeAutospacing="1" w:after="100" w:afterAutospacing="1"/>
    </w:pPr>
    <w:rPr>
      <w:rFonts w:ascii="Arial Unicode MS" w:eastAsia="Arial Unicode MS" w:hAnsi="Arial Unicode MS" w:cs="Arial Unicode MS"/>
      <w:b/>
      <w:bCs/>
      <w:color w:val="0000FF"/>
      <w:sz w:val="18"/>
      <w:szCs w:val="18"/>
    </w:rPr>
  </w:style>
  <w:style w:type="paragraph" w:customStyle="1" w:styleId="font25">
    <w:name w:val="font25"/>
    <w:basedOn w:val="a"/>
    <w:rsid w:val="00F26B67"/>
    <w:pPr>
      <w:spacing w:before="100" w:beforeAutospacing="1" w:after="100" w:afterAutospacing="1"/>
    </w:pPr>
    <w:rPr>
      <w:rFonts w:ascii="Arial Unicode MS" w:eastAsia="Arial Unicode MS" w:hAnsi="Arial Unicode MS" w:cs="Arial Unicode MS"/>
      <w:b/>
      <w:bCs/>
      <w:color w:val="0000FF"/>
      <w:sz w:val="14"/>
      <w:szCs w:val="14"/>
    </w:rPr>
  </w:style>
  <w:style w:type="paragraph" w:customStyle="1" w:styleId="xl152">
    <w:name w:val="xl152"/>
    <w:basedOn w:val="a"/>
    <w:rsid w:val="00F26B6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Unicode MS" w:eastAsia="Arial Unicode MS" w:hAnsi="Arial Unicode MS" w:cs="Arial Unicode MS"/>
      <w:b/>
      <w:bCs/>
      <w:sz w:val="20"/>
      <w:szCs w:val="20"/>
    </w:rPr>
  </w:style>
  <w:style w:type="paragraph" w:customStyle="1" w:styleId="xl153">
    <w:name w:val="xl153"/>
    <w:basedOn w:val="a"/>
    <w:rsid w:val="00F26B67"/>
    <w:pPr>
      <w:pBdr>
        <w:left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54">
    <w:name w:val="xl154"/>
    <w:basedOn w:val="a"/>
    <w:rsid w:val="00F26B67"/>
    <w:pPr>
      <w:pBdr>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155">
    <w:name w:val="xl155"/>
    <w:basedOn w:val="a"/>
    <w:rsid w:val="00F26B6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156">
    <w:name w:val="xl156"/>
    <w:basedOn w:val="a"/>
    <w:rsid w:val="00F26B6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s1">
    <w:name w:val="s_1"/>
    <w:basedOn w:val="a"/>
    <w:rsid w:val="00F26B67"/>
    <w:pPr>
      <w:spacing w:before="100" w:beforeAutospacing="1" w:after="100" w:afterAutospacing="1"/>
    </w:pPr>
    <w:rPr>
      <w:rFonts w:ascii="Arial Unicode MS" w:eastAsia="Arial Unicode MS" w:hAnsi="Arial Unicode MS" w:cs="Arial Unicode MS"/>
      <w:sz w:val="24"/>
      <w:szCs w:val="24"/>
    </w:rPr>
  </w:style>
  <w:style w:type="character" w:customStyle="1" w:styleId="s10">
    <w:name w:val="s_10"/>
    <w:basedOn w:val="a0"/>
    <w:rsid w:val="00F26B67"/>
  </w:style>
  <w:style w:type="paragraph" w:customStyle="1" w:styleId="1b">
    <w:name w:val="Абзац списка1"/>
    <w:basedOn w:val="a"/>
    <w:qFormat/>
    <w:rsid w:val="00F26B67"/>
    <w:pPr>
      <w:suppressAutoHyphens/>
      <w:ind w:left="720"/>
    </w:pPr>
    <w:rPr>
      <w:rFonts w:ascii="Verdana" w:eastAsia="Arial Unicode MS" w:hAnsi="Verdana" w:cs="Arial Unicode MS"/>
      <w:sz w:val="24"/>
      <w:szCs w:val="24"/>
      <w:lang w:val="en-US" w:eastAsia="ar-SA"/>
    </w:rPr>
  </w:style>
  <w:style w:type="paragraph" w:customStyle="1" w:styleId="111111">
    <w:name w:val="111111Рондо"/>
    <w:basedOn w:val="a"/>
    <w:link w:val="1111110"/>
    <w:qFormat/>
    <w:rsid w:val="00F26B67"/>
    <w:pPr>
      <w:spacing w:before="120" w:after="120" w:line="360" w:lineRule="auto"/>
      <w:ind w:firstLine="709"/>
      <w:jc w:val="both"/>
    </w:pPr>
    <w:rPr>
      <w:rFonts w:ascii="Wingdings" w:eastAsia="Arial Unicode MS" w:hAnsi="Wingdings"/>
      <w:sz w:val="24"/>
      <w:szCs w:val="24"/>
      <w:lang/>
    </w:rPr>
  </w:style>
  <w:style w:type="character" w:customStyle="1" w:styleId="1111110">
    <w:name w:val="111111Рондо Знак"/>
    <w:link w:val="111111"/>
    <w:rsid w:val="00F26B67"/>
    <w:rPr>
      <w:rFonts w:ascii="Wingdings" w:eastAsia="Arial Unicode MS" w:hAnsi="Wingdings"/>
      <w:sz w:val="24"/>
      <w:szCs w:val="24"/>
      <w:lang/>
    </w:rPr>
  </w:style>
  <w:style w:type="character" w:customStyle="1" w:styleId="aff0">
    <w:name w:val="Основной текст_"/>
    <w:link w:val="43"/>
    <w:rsid w:val="00F26B67"/>
    <w:rPr>
      <w:rFonts w:ascii="Arial Unicode MS" w:eastAsia="Arial Unicode MS" w:hAnsi="Arial Unicode MS"/>
      <w:shd w:val="clear" w:color="auto" w:fill="FFFFFF"/>
    </w:rPr>
  </w:style>
  <w:style w:type="paragraph" w:customStyle="1" w:styleId="43">
    <w:name w:val="Основной текст4"/>
    <w:basedOn w:val="a"/>
    <w:link w:val="aff0"/>
    <w:rsid w:val="00F26B67"/>
    <w:pPr>
      <w:widowControl w:val="0"/>
      <w:shd w:val="clear" w:color="auto" w:fill="FFFFFF"/>
      <w:spacing w:after="300" w:line="274" w:lineRule="exact"/>
      <w:ind w:hanging="400"/>
      <w:jc w:val="right"/>
    </w:pPr>
    <w:rPr>
      <w:rFonts w:ascii="Arial Unicode MS" w:eastAsia="Arial Unicode MS" w:hAnsi="Arial Unicode MS"/>
      <w:sz w:val="20"/>
      <w:szCs w:val="20"/>
    </w:rPr>
  </w:style>
  <w:style w:type="paragraph" w:customStyle="1" w:styleId="ConsNormal">
    <w:name w:val="ConsNormal"/>
    <w:uiPriority w:val="99"/>
    <w:rsid w:val="00F26B67"/>
    <w:pPr>
      <w:widowControl w:val="0"/>
      <w:autoSpaceDE w:val="0"/>
      <w:autoSpaceDN w:val="0"/>
      <w:adjustRightInd w:val="0"/>
      <w:ind w:right="19772" w:firstLine="720"/>
    </w:pPr>
    <w:rPr>
      <w:rFonts w:ascii="Wingdings" w:eastAsia="Arial Unicode MS" w:hAnsi="Wingdings" w:cs="Wingdings"/>
    </w:rPr>
  </w:style>
  <w:style w:type="table" w:customStyle="1" w:styleId="7">
    <w:name w:val="Сетка таблицы7"/>
    <w:basedOn w:val="a1"/>
    <w:next w:val="aa"/>
    <w:rsid w:val="00F26B67"/>
    <w:rPr>
      <w:rFonts w:ascii="Verdana" w:eastAsia="Verdana" w:hAnsi="Verdana" w:cs="Arial Unicode M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rsid w:val="00F26B67"/>
    <w:rPr>
      <w:rFonts w:ascii="Arial New Bash" w:hAnsi="Arial New Bash"/>
      <w:b/>
      <w:caps/>
      <w:sz w:val="24"/>
      <w:szCs w:val="28"/>
    </w:rPr>
  </w:style>
  <w:style w:type="numbering" w:customStyle="1" w:styleId="62">
    <w:name w:val="Нет списка6"/>
    <w:next w:val="a2"/>
    <w:uiPriority w:val="99"/>
    <w:semiHidden/>
    <w:unhideWhenUsed/>
    <w:rsid w:val="00F26B67"/>
  </w:style>
  <w:style w:type="table" w:customStyle="1" w:styleId="81">
    <w:name w:val="Сетка таблицы8"/>
    <w:basedOn w:val="a1"/>
    <w:next w:val="aa"/>
    <w:uiPriority w:val="59"/>
    <w:rsid w:val="00F26B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rsid w:val="00F26B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F26B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F26B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F26B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uiPriority w:val="99"/>
    <w:rsid w:val="00F26B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F26B67"/>
  </w:style>
  <w:style w:type="numbering" w:customStyle="1" w:styleId="113">
    <w:name w:val="Нет списка113"/>
    <w:next w:val="a2"/>
    <w:semiHidden/>
    <w:rsid w:val="00F26B67"/>
  </w:style>
  <w:style w:type="numbering" w:customStyle="1" w:styleId="221">
    <w:name w:val="Нет списка22"/>
    <w:next w:val="a2"/>
    <w:uiPriority w:val="99"/>
    <w:semiHidden/>
    <w:unhideWhenUsed/>
    <w:rsid w:val="00F26B67"/>
  </w:style>
  <w:style w:type="numbering" w:customStyle="1" w:styleId="1113">
    <w:name w:val="Нет списка1113"/>
    <w:next w:val="a2"/>
    <w:uiPriority w:val="99"/>
    <w:semiHidden/>
    <w:unhideWhenUsed/>
    <w:rsid w:val="00F26B67"/>
  </w:style>
  <w:style w:type="numbering" w:customStyle="1" w:styleId="11111">
    <w:name w:val="Нет списка11111"/>
    <w:next w:val="a2"/>
    <w:uiPriority w:val="99"/>
    <w:semiHidden/>
    <w:unhideWhenUsed/>
    <w:rsid w:val="00F26B67"/>
  </w:style>
  <w:style w:type="table" w:customStyle="1" w:styleId="3110">
    <w:name w:val="Сетка таблицы311"/>
    <w:basedOn w:val="a1"/>
    <w:next w:val="aa"/>
    <w:rsid w:val="00F26B6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F26B67"/>
  </w:style>
  <w:style w:type="table" w:customStyle="1" w:styleId="4110">
    <w:name w:val="Сетка таблицы411"/>
    <w:basedOn w:val="a1"/>
    <w:next w:val="aa"/>
    <w:rsid w:val="00F26B6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2"/>
    <w:uiPriority w:val="99"/>
    <w:semiHidden/>
    <w:unhideWhenUsed/>
    <w:rsid w:val="00F26B67"/>
  </w:style>
  <w:style w:type="table" w:customStyle="1" w:styleId="511">
    <w:name w:val="Сетка таблицы511"/>
    <w:basedOn w:val="a1"/>
    <w:next w:val="aa"/>
    <w:rsid w:val="00F26B6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a"/>
    <w:uiPriority w:val="59"/>
    <w:rsid w:val="00F26B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a"/>
    <w:rsid w:val="00F26B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a"/>
    <w:rsid w:val="00F26B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2"/>
    <w:uiPriority w:val="99"/>
    <w:semiHidden/>
    <w:unhideWhenUsed/>
    <w:rsid w:val="00F26B67"/>
  </w:style>
  <w:style w:type="numbering" w:customStyle="1" w:styleId="1210">
    <w:name w:val="Нет списка121"/>
    <w:next w:val="a2"/>
    <w:semiHidden/>
    <w:rsid w:val="00F26B67"/>
  </w:style>
  <w:style w:type="numbering" w:customStyle="1" w:styleId="2111">
    <w:name w:val="Нет списка211"/>
    <w:next w:val="a2"/>
    <w:uiPriority w:val="99"/>
    <w:semiHidden/>
    <w:unhideWhenUsed/>
    <w:rsid w:val="00F26B67"/>
  </w:style>
  <w:style w:type="numbering" w:customStyle="1" w:styleId="1121">
    <w:name w:val="Нет списка1121"/>
    <w:next w:val="a2"/>
    <w:uiPriority w:val="99"/>
    <w:semiHidden/>
    <w:unhideWhenUsed/>
    <w:rsid w:val="00F26B67"/>
  </w:style>
  <w:style w:type="numbering" w:customStyle="1" w:styleId="11121">
    <w:name w:val="Нет списка11121"/>
    <w:next w:val="a2"/>
    <w:uiPriority w:val="99"/>
    <w:semiHidden/>
    <w:unhideWhenUsed/>
    <w:rsid w:val="00F26B67"/>
  </w:style>
  <w:style w:type="table" w:customStyle="1" w:styleId="3210">
    <w:name w:val="Сетка таблицы321"/>
    <w:basedOn w:val="a1"/>
    <w:next w:val="aa"/>
    <w:rsid w:val="00F26B6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2"/>
    <w:uiPriority w:val="99"/>
    <w:semiHidden/>
    <w:unhideWhenUsed/>
    <w:rsid w:val="00F26B67"/>
  </w:style>
  <w:style w:type="table" w:customStyle="1" w:styleId="4210">
    <w:name w:val="Сетка таблицы421"/>
    <w:basedOn w:val="a1"/>
    <w:next w:val="aa"/>
    <w:rsid w:val="00F26B6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2"/>
    <w:uiPriority w:val="99"/>
    <w:semiHidden/>
    <w:unhideWhenUsed/>
    <w:rsid w:val="00F26B67"/>
  </w:style>
  <w:style w:type="table" w:customStyle="1" w:styleId="521">
    <w:name w:val="Сетка таблицы521"/>
    <w:basedOn w:val="a1"/>
    <w:next w:val="aa"/>
    <w:rsid w:val="00F26B6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22">
    <w:name w:val="s_22"/>
    <w:basedOn w:val="a"/>
    <w:rsid w:val="00F26B67"/>
    <w:pPr>
      <w:spacing w:before="100" w:beforeAutospacing="1" w:after="100" w:afterAutospacing="1"/>
    </w:pPr>
    <w:rPr>
      <w:sz w:val="24"/>
      <w:szCs w:val="24"/>
    </w:rPr>
  </w:style>
  <w:style w:type="paragraph" w:styleId="aff1">
    <w:name w:val="footnote text"/>
    <w:basedOn w:val="a"/>
    <w:link w:val="aff2"/>
    <w:uiPriority w:val="99"/>
    <w:unhideWhenUsed/>
    <w:rsid w:val="00F26B67"/>
    <w:pPr>
      <w:jc w:val="center"/>
    </w:pPr>
    <w:rPr>
      <w:sz w:val="20"/>
      <w:szCs w:val="20"/>
      <w:lang/>
    </w:rPr>
  </w:style>
  <w:style w:type="character" w:customStyle="1" w:styleId="aff2">
    <w:name w:val="Текст сноски Знак"/>
    <w:basedOn w:val="a0"/>
    <w:link w:val="aff1"/>
    <w:uiPriority w:val="99"/>
    <w:rsid w:val="00F26B67"/>
    <w:rPr>
      <w:lang/>
    </w:rPr>
  </w:style>
  <w:style w:type="paragraph" w:customStyle="1" w:styleId="aff3">
    <w:name w:val="Таблица"/>
    <w:basedOn w:val="a"/>
    <w:next w:val="a"/>
    <w:qFormat/>
    <w:rsid w:val="00F26B67"/>
    <w:pPr>
      <w:jc w:val="center"/>
    </w:pPr>
    <w:rPr>
      <w:sz w:val="20"/>
      <w:szCs w:val="20"/>
    </w:rPr>
  </w:style>
  <w:style w:type="character" w:customStyle="1" w:styleId="af1">
    <w:name w:val="Абзац списка Знак"/>
    <w:aliases w:val="Ненумерованный список Знак"/>
    <w:link w:val="af0"/>
    <w:uiPriority w:val="34"/>
    <w:locked/>
    <w:rsid w:val="00F26B67"/>
    <w:rPr>
      <w:rFonts w:ascii="Verdana" w:eastAsia="Verdana" w:hAnsi="Verdana" w:cs="Arial Unicode MS"/>
      <w:sz w:val="22"/>
      <w:szCs w:val="22"/>
      <w:lang w:eastAsia="en-US"/>
    </w:rPr>
  </w:style>
  <w:style w:type="character" w:styleId="aff4">
    <w:name w:val="footnote reference"/>
    <w:uiPriority w:val="99"/>
    <w:unhideWhenUsed/>
    <w:rsid w:val="00F26B67"/>
    <w:rPr>
      <w:vertAlign w:val="superscript"/>
    </w:rPr>
  </w:style>
  <w:style w:type="character" w:customStyle="1" w:styleId="54">
    <w:name w:val="Основной текст5"/>
    <w:rsid w:val="00F26B67"/>
    <w:rPr>
      <w:rFonts w:ascii="Century Schoolbook" w:eastAsia="Century Schoolbook" w:hAnsi="Century Schoolbook" w:cs="Century Schoolbook"/>
      <w:b w:val="0"/>
      <w:bCs w:val="0"/>
      <w:color w:val="000000"/>
      <w:spacing w:val="0"/>
      <w:w w:val="100"/>
      <w:position w:val="0"/>
      <w:sz w:val="23"/>
      <w:szCs w:val="23"/>
      <w:shd w:val="clear" w:color="auto" w:fill="FFFFFF"/>
      <w:lang w:val="ru-RU" w:eastAsia="ru-RU" w:bidi="ru-RU"/>
    </w:rPr>
  </w:style>
  <w:style w:type="paragraph" w:customStyle="1" w:styleId="63">
    <w:name w:val="Основной текст6"/>
    <w:basedOn w:val="a"/>
    <w:rsid w:val="00F26B67"/>
    <w:pPr>
      <w:widowControl w:val="0"/>
      <w:spacing w:before="60" w:after="60" w:line="480" w:lineRule="exact"/>
      <w:ind w:hanging="360"/>
      <w:jc w:val="both"/>
    </w:pPr>
    <w:rPr>
      <w:rFonts w:ascii="Century Schoolbook" w:eastAsia="Century Schoolbook" w:hAnsi="Century Schoolbook" w:cs="Century Schoolbook"/>
      <w:sz w:val="23"/>
      <w:szCs w:val="23"/>
    </w:rPr>
  </w:style>
  <w:style w:type="paragraph" w:customStyle="1" w:styleId="ConsPlusCell">
    <w:name w:val="ConsPlusCell"/>
    <w:uiPriority w:val="99"/>
    <w:qFormat/>
    <w:rsid w:val="00F26B67"/>
    <w:pPr>
      <w:widowControl w:val="0"/>
    </w:pPr>
    <w:rPr>
      <w:rFonts w:ascii="Arial" w:eastAsia="Calibri" w:hAnsi="Arial" w:cs="Arial"/>
      <w:color w:val="00000A"/>
    </w:rPr>
  </w:style>
  <w:style w:type="paragraph" w:customStyle="1" w:styleId="ConsCell">
    <w:name w:val="ConsCell"/>
    <w:rsid w:val="00F26B67"/>
    <w:pPr>
      <w:widowControl w:val="0"/>
      <w:autoSpaceDE w:val="0"/>
      <w:autoSpaceDN w:val="0"/>
      <w:adjustRightInd w:val="0"/>
      <w:ind w:right="19772"/>
    </w:pPr>
    <w:rPr>
      <w:rFonts w:ascii="Arial" w:hAnsi="Arial" w:cs="Arial"/>
    </w:rPr>
  </w:style>
  <w:style w:type="paragraph" w:customStyle="1" w:styleId="xl64">
    <w:name w:val="xl64"/>
    <w:basedOn w:val="a"/>
    <w:rsid w:val="00F26B67"/>
    <w:pPr>
      <w:pBdr>
        <w:top w:val="single" w:sz="8" w:space="0" w:color="auto"/>
        <w:left w:val="single" w:sz="8" w:space="0" w:color="auto"/>
        <w:right w:val="single" w:sz="8" w:space="0" w:color="auto"/>
      </w:pBdr>
      <w:spacing w:before="100" w:beforeAutospacing="1" w:after="100" w:afterAutospacing="1"/>
      <w:textAlignment w:val="center"/>
    </w:pPr>
    <w:rPr>
      <w:color w:val="000000"/>
      <w:sz w:val="20"/>
      <w:szCs w:val="20"/>
    </w:rPr>
  </w:style>
  <w:style w:type="numbering" w:customStyle="1" w:styleId="611">
    <w:name w:val="Нет списка61"/>
    <w:next w:val="a2"/>
    <w:uiPriority w:val="99"/>
    <w:semiHidden/>
    <w:unhideWhenUsed/>
    <w:rsid w:val="00F26B67"/>
  </w:style>
  <w:style w:type="paragraph" w:customStyle="1" w:styleId="xl174">
    <w:name w:val="xl174"/>
    <w:basedOn w:val="a"/>
    <w:rsid w:val="00F26B67"/>
    <w:pPr>
      <w:pBdr>
        <w:top w:val="single" w:sz="8"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84">
    <w:name w:val="xl184"/>
    <w:basedOn w:val="a"/>
    <w:rsid w:val="00F26B67"/>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
    <w:rsid w:val="00F26B67"/>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86">
    <w:name w:val="xl186"/>
    <w:basedOn w:val="a"/>
    <w:rsid w:val="00F26B67"/>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97">
    <w:name w:val="xl197"/>
    <w:basedOn w:val="a"/>
    <w:rsid w:val="00F26B6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98">
    <w:name w:val="xl198"/>
    <w:basedOn w:val="a"/>
    <w:rsid w:val="00F26B6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99">
    <w:name w:val="xl199"/>
    <w:basedOn w:val="a"/>
    <w:rsid w:val="00F26B67"/>
    <w:pPr>
      <w:pBdr>
        <w:left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200">
    <w:name w:val="xl200"/>
    <w:basedOn w:val="a"/>
    <w:rsid w:val="00F26B6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201">
    <w:name w:val="xl201"/>
    <w:basedOn w:val="a"/>
    <w:rsid w:val="00F26B6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character" w:customStyle="1" w:styleId="font121">
    <w:name w:val="font121"/>
    <w:rsid w:val="00F26B67"/>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111">
    <w:name w:val="font111"/>
    <w:rsid w:val="00F26B67"/>
    <w:rPr>
      <w:rFonts w:ascii="Times New Roman" w:hAnsi="Times New Roman" w:cs="Times New Roman" w:hint="default"/>
      <w:b w:val="0"/>
      <w:bCs w:val="0"/>
      <w:i w:val="0"/>
      <w:iCs w:val="0"/>
      <w:strike w:val="0"/>
      <w:dstrike w:val="0"/>
      <w:color w:val="000000"/>
      <w:sz w:val="20"/>
      <w:szCs w:val="20"/>
      <w:u w:val="none"/>
      <w:effect w:val="none"/>
    </w:rPr>
  </w:style>
  <w:style w:type="numbering" w:customStyle="1" w:styleId="70">
    <w:name w:val="Нет списка7"/>
    <w:next w:val="a2"/>
    <w:uiPriority w:val="99"/>
    <w:semiHidden/>
    <w:unhideWhenUsed/>
    <w:rsid w:val="00F26B67"/>
  </w:style>
  <w:style w:type="paragraph" w:customStyle="1" w:styleId="xl175">
    <w:name w:val="xl175"/>
    <w:basedOn w:val="a"/>
    <w:rsid w:val="00F26B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76">
    <w:name w:val="xl176"/>
    <w:basedOn w:val="a"/>
    <w:rsid w:val="00F26B67"/>
    <w:pPr>
      <w:pBdr>
        <w:top w:val="single" w:sz="8"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92">
    <w:name w:val="xl192"/>
    <w:basedOn w:val="a"/>
    <w:rsid w:val="00F26B67"/>
    <w:pPr>
      <w:pBdr>
        <w:top w:val="single" w:sz="8" w:space="0" w:color="auto"/>
        <w:left w:val="single" w:sz="8" w:space="0" w:color="auto"/>
        <w:right w:val="single" w:sz="8" w:space="0" w:color="auto"/>
      </w:pBdr>
      <w:spacing w:before="100" w:beforeAutospacing="1" w:after="100" w:afterAutospacing="1"/>
      <w:textAlignment w:val="center"/>
    </w:pPr>
    <w:rPr>
      <w:sz w:val="24"/>
      <w:szCs w:val="24"/>
    </w:rPr>
  </w:style>
  <w:style w:type="paragraph" w:customStyle="1" w:styleId="xl193">
    <w:name w:val="xl193"/>
    <w:basedOn w:val="a"/>
    <w:rsid w:val="00F26B67"/>
    <w:pPr>
      <w:pBdr>
        <w:left w:val="single" w:sz="8" w:space="0" w:color="auto"/>
        <w:bottom w:val="single" w:sz="8" w:space="0" w:color="auto"/>
        <w:right w:val="single" w:sz="8" w:space="0" w:color="auto"/>
      </w:pBdr>
      <w:spacing w:before="100" w:beforeAutospacing="1" w:after="100" w:afterAutospacing="1"/>
      <w:textAlignment w:val="center"/>
    </w:pPr>
    <w:rPr>
      <w:sz w:val="24"/>
      <w:szCs w:val="24"/>
    </w:rPr>
  </w:style>
  <w:style w:type="paragraph" w:customStyle="1" w:styleId="xl243">
    <w:name w:val="xl243"/>
    <w:basedOn w:val="a"/>
    <w:rsid w:val="00F26B67"/>
    <w:pPr>
      <w:pBdr>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pboth">
    <w:name w:val="pboth"/>
    <w:basedOn w:val="a"/>
    <w:rsid w:val="00F26B67"/>
    <w:pPr>
      <w:spacing w:before="100" w:beforeAutospacing="1" w:after="100" w:afterAutospacing="1"/>
    </w:pPr>
    <w:rPr>
      <w:sz w:val="24"/>
      <w:szCs w:val="24"/>
    </w:rPr>
  </w:style>
  <w:style w:type="table" w:customStyle="1" w:styleId="71">
    <w:name w:val="Сетка таблицы71"/>
    <w:basedOn w:val="a1"/>
    <w:next w:val="aa"/>
    <w:rsid w:val="00F26B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next w:val="aa"/>
    <w:uiPriority w:val="59"/>
    <w:rsid w:val="00F26B67"/>
    <w:rPr>
      <w:rFonts w:ascii="Arial" w:eastAsia="Calibri"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85" w:type="dxa"/>
        <w:left w:w="85" w:type="dxa"/>
        <w:bottom w:w="85" w:type="dxa"/>
        <w:right w:w="85" w:type="dxa"/>
      </w:tcMar>
      <w:vAlign w:val="center"/>
    </w:tcPr>
  </w:style>
  <w:style w:type="table" w:customStyle="1" w:styleId="810">
    <w:name w:val="Сетка таблицы81"/>
    <w:basedOn w:val="a1"/>
    <w:next w:val="aa"/>
    <w:rsid w:val="00F26B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a"/>
    <w:rsid w:val="00F26B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a"/>
    <w:rsid w:val="00F26B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F26B67"/>
    <w:pPr>
      <w:spacing w:before="100" w:beforeAutospacing="1" w:after="100" w:afterAutospacing="1"/>
    </w:pPr>
    <w:rPr>
      <w:sz w:val="24"/>
      <w:szCs w:val="24"/>
    </w:rPr>
  </w:style>
  <w:style w:type="numbering" w:customStyle="1" w:styleId="82">
    <w:name w:val="Нет списка8"/>
    <w:next w:val="a2"/>
    <w:uiPriority w:val="99"/>
    <w:semiHidden/>
    <w:unhideWhenUsed/>
    <w:rsid w:val="00F26B67"/>
  </w:style>
  <w:style w:type="table" w:customStyle="1" w:styleId="1211">
    <w:name w:val="Сетка таблицы121"/>
    <w:basedOn w:val="a1"/>
    <w:next w:val="aa"/>
    <w:uiPriority w:val="59"/>
    <w:rsid w:val="00F26B67"/>
    <w:rPr>
      <w:rFonts w:ascii="Verdana" w:eastAsia="Verdana" w:hAnsi="Verdana"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uiPriority w:val="99"/>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uiPriority w:val="99"/>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uiPriority w:val="99"/>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F26B67"/>
  </w:style>
  <w:style w:type="numbering" w:customStyle="1" w:styleId="1131">
    <w:name w:val="Нет списка1131"/>
    <w:next w:val="a2"/>
    <w:semiHidden/>
    <w:rsid w:val="00F26B67"/>
  </w:style>
  <w:style w:type="numbering" w:customStyle="1" w:styleId="2211">
    <w:name w:val="Нет списка221"/>
    <w:next w:val="a2"/>
    <w:uiPriority w:val="99"/>
    <w:semiHidden/>
    <w:unhideWhenUsed/>
    <w:rsid w:val="00F26B67"/>
  </w:style>
  <w:style w:type="numbering" w:customStyle="1" w:styleId="11131">
    <w:name w:val="Нет списка11131"/>
    <w:next w:val="a2"/>
    <w:uiPriority w:val="99"/>
    <w:semiHidden/>
    <w:unhideWhenUsed/>
    <w:rsid w:val="00F26B67"/>
  </w:style>
  <w:style w:type="numbering" w:customStyle="1" w:styleId="1111111">
    <w:name w:val="Нет списка111111"/>
    <w:next w:val="a2"/>
    <w:uiPriority w:val="99"/>
    <w:semiHidden/>
    <w:unhideWhenUsed/>
    <w:rsid w:val="00F26B67"/>
  </w:style>
  <w:style w:type="table" w:customStyle="1" w:styleId="31110">
    <w:name w:val="Сетка таблицы3111"/>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2"/>
    <w:uiPriority w:val="99"/>
    <w:semiHidden/>
    <w:unhideWhenUsed/>
    <w:rsid w:val="00F26B67"/>
  </w:style>
  <w:style w:type="table" w:customStyle="1" w:styleId="41110">
    <w:name w:val="Сетка таблицы4111"/>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2"/>
    <w:uiPriority w:val="99"/>
    <w:semiHidden/>
    <w:unhideWhenUsed/>
    <w:rsid w:val="00F26B67"/>
  </w:style>
  <w:style w:type="table" w:customStyle="1" w:styleId="5111">
    <w:name w:val="Сетка таблицы5111"/>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1"/>
    <w:next w:val="aa"/>
    <w:uiPriority w:val="59"/>
    <w:rsid w:val="00F26B67"/>
    <w:rPr>
      <w:rFonts w:ascii="Verdana" w:eastAsia="Verdana" w:hAnsi="Verdana"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a"/>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a"/>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2"/>
    <w:uiPriority w:val="99"/>
    <w:semiHidden/>
    <w:unhideWhenUsed/>
    <w:rsid w:val="00F26B67"/>
  </w:style>
  <w:style w:type="numbering" w:customStyle="1" w:styleId="12110">
    <w:name w:val="Нет списка1211"/>
    <w:next w:val="a2"/>
    <w:semiHidden/>
    <w:rsid w:val="00F26B67"/>
  </w:style>
  <w:style w:type="numbering" w:customStyle="1" w:styleId="21111">
    <w:name w:val="Нет списка2111"/>
    <w:next w:val="a2"/>
    <w:uiPriority w:val="99"/>
    <w:semiHidden/>
    <w:unhideWhenUsed/>
    <w:rsid w:val="00F26B67"/>
  </w:style>
  <w:style w:type="numbering" w:customStyle="1" w:styleId="11211">
    <w:name w:val="Нет списка11211"/>
    <w:next w:val="a2"/>
    <w:uiPriority w:val="99"/>
    <w:semiHidden/>
    <w:unhideWhenUsed/>
    <w:rsid w:val="00F26B67"/>
  </w:style>
  <w:style w:type="numbering" w:customStyle="1" w:styleId="111211">
    <w:name w:val="Нет списка111211"/>
    <w:next w:val="a2"/>
    <w:uiPriority w:val="99"/>
    <w:semiHidden/>
    <w:unhideWhenUsed/>
    <w:rsid w:val="00F26B67"/>
  </w:style>
  <w:style w:type="table" w:customStyle="1" w:styleId="32110">
    <w:name w:val="Сетка таблицы3211"/>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
    <w:name w:val="Нет списка3111"/>
    <w:next w:val="a2"/>
    <w:uiPriority w:val="99"/>
    <w:semiHidden/>
    <w:unhideWhenUsed/>
    <w:rsid w:val="00F26B67"/>
  </w:style>
  <w:style w:type="table" w:customStyle="1" w:styleId="42110">
    <w:name w:val="Сетка таблицы4211"/>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
    <w:name w:val="Нет списка4111"/>
    <w:next w:val="a2"/>
    <w:uiPriority w:val="99"/>
    <w:semiHidden/>
    <w:unhideWhenUsed/>
    <w:rsid w:val="00F26B67"/>
  </w:style>
  <w:style w:type="table" w:customStyle="1" w:styleId="5211">
    <w:name w:val="Сетка таблицы5211"/>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next w:val="aa"/>
    <w:rsid w:val="00F26B67"/>
    <w:rPr>
      <w:rFonts w:ascii="Verdana" w:eastAsia="Verdana" w:hAnsi="Verdana" w:cs="Arial Unicode M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F26B67"/>
  </w:style>
  <w:style w:type="paragraph" w:customStyle="1" w:styleId="aff5">
    <w:name w:val="_Обычный"/>
    <w:basedOn w:val="af0"/>
    <w:link w:val="aff6"/>
    <w:qFormat/>
    <w:rsid w:val="00F26B67"/>
    <w:pPr>
      <w:spacing w:line="360" w:lineRule="auto"/>
      <w:ind w:left="0" w:firstLine="709"/>
      <w:jc w:val="both"/>
    </w:pPr>
    <w:rPr>
      <w:rFonts w:ascii="Arial" w:eastAsia="Calibri" w:hAnsi="Arial" w:cs="Times New Roman"/>
      <w:sz w:val="24"/>
      <w:szCs w:val="26"/>
      <w:lang/>
    </w:rPr>
  </w:style>
  <w:style w:type="character" w:customStyle="1" w:styleId="aff6">
    <w:name w:val="_Обычный Знак"/>
    <w:link w:val="aff5"/>
    <w:locked/>
    <w:rsid w:val="00F26B67"/>
    <w:rPr>
      <w:rFonts w:ascii="Arial" w:eastAsia="Calibri" w:hAnsi="Arial"/>
      <w:sz w:val="24"/>
      <w:szCs w:val="26"/>
      <w:lang w:eastAsia="en-US"/>
    </w:rPr>
  </w:style>
  <w:style w:type="table" w:customStyle="1" w:styleId="114">
    <w:name w:val="Таблица ОРГРЭС11"/>
    <w:basedOn w:val="a1"/>
    <w:next w:val="aa"/>
    <w:rsid w:val="00F26B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a"/>
    <w:uiPriority w:val="59"/>
    <w:rsid w:val="00F26B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a"/>
    <w:uiPriority w:val="59"/>
    <w:rsid w:val="00F26B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a"/>
    <w:uiPriority w:val="59"/>
    <w:rsid w:val="00F26B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F26B67"/>
  </w:style>
  <w:style w:type="table" w:customStyle="1" w:styleId="170">
    <w:name w:val="Сетка таблицы17"/>
    <w:basedOn w:val="a1"/>
    <w:next w:val="aa"/>
    <w:uiPriority w:val="59"/>
    <w:rsid w:val="00F26B67"/>
    <w:rPr>
      <w:rFonts w:ascii="Verdana" w:eastAsia="Verdana" w:hAnsi="Verdana"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uiPriority w:val="99"/>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uiPriority w:val="99"/>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uiPriority w:val="99"/>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F26B67"/>
  </w:style>
  <w:style w:type="numbering" w:customStyle="1" w:styleId="1140">
    <w:name w:val="Нет списка114"/>
    <w:next w:val="a2"/>
    <w:semiHidden/>
    <w:rsid w:val="00F26B67"/>
  </w:style>
  <w:style w:type="numbering" w:customStyle="1" w:styleId="231">
    <w:name w:val="Нет списка23"/>
    <w:next w:val="a2"/>
    <w:uiPriority w:val="99"/>
    <w:semiHidden/>
    <w:unhideWhenUsed/>
    <w:rsid w:val="00F26B67"/>
  </w:style>
  <w:style w:type="numbering" w:customStyle="1" w:styleId="1114">
    <w:name w:val="Нет списка1114"/>
    <w:next w:val="a2"/>
    <w:uiPriority w:val="99"/>
    <w:semiHidden/>
    <w:unhideWhenUsed/>
    <w:rsid w:val="00F26B67"/>
  </w:style>
  <w:style w:type="numbering" w:customStyle="1" w:styleId="11112">
    <w:name w:val="Нет списка11112"/>
    <w:next w:val="a2"/>
    <w:uiPriority w:val="99"/>
    <w:semiHidden/>
    <w:unhideWhenUsed/>
    <w:rsid w:val="00F26B67"/>
  </w:style>
  <w:style w:type="table" w:customStyle="1" w:styleId="312">
    <w:name w:val="Сетка таблицы312"/>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2"/>
    <w:uiPriority w:val="99"/>
    <w:semiHidden/>
    <w:unhideWhenUsed/>
    <w:rsid w:val="00F26B67"/>
  </w:style>
  <w:style w:type="table" w:customStyle="1" w:styleId="412">
    <w:name w:val="Сетка таблицы412"/>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Нет списка43"/>
    <w:next w:val="a2"/>
    <w:uiPriority w:val="99"/>
    <w:semiHidden/>
    <w:unhideWhenUsed/>
    <w:rsid w:val="00F26B67"/>
  </w:style>
  <w:style w:type="table" w:customStyle="1" w:styleId="512">
    <w:name w:val="Сетка таблицы512"/>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a"/>
    <w:uiPriority w:val="59"/>
    <w:rsid w:val="00F26B67"/>
    <w:rPr>
      <w:rFonts w:ascii="Verdana" w:eastAsia="Verdana" w:hAnsi="Verdana"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1"/>
    <w:next w:val="aa"/>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a"/>
    <w:rsid w:val="00F26B6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2"/>
    <w:uiPriority w:val="99"/>
    <w:semiHidden/>
    <w:unhideWhenUsed/>
    <w:rsid w:val="00F26B67"/>
  </w:style>
  <w:style w:type="numbering" w:customStyle="1" w:styleId="122">
    <w:name w:val="Нет списка122"/>
    <w:next w:val="a2"/>
    <w:semiHidden/>
    <w:rsid w:val="00F26B67"/>
  </w:style>
  <w:style w:type="numbering" w:customStyle="1" w:styleId="2120">
    <w:name w:val="Нет списка212"/>
    <w:next w:val="a2"/>
    <w:uiPriority w:val="99"/>
    <w:semiHidden/>
    <w:unhideWhenUsed/>
    <w:rsid w:val="00F26B67"/>
  </w:style>
  <w:style w:type="numbering" w:customStyle="1" w:styleId="11220">
    <w:name w:val="Нет списка1122"/>
    <w:next w:val="a2"/>
    <w:uiPriority w:val="99"/>
    <w:semiHidden/>
    <w:unhideWhenUsed/>
    <w:rsid w:val="00F26B67"/>
  </w:style>
  <w:style w:type="numbering" w:customStyle="1" w:styleId="11122">
    <w:name w:val="Нет списка11122"/>
    <w:next w:val="a2"/>
    <w:uiPriority w:val="99"/>
    <w:semiHidden/>
    <w:unhideWhenUsed/>
    <w:rsid w:val="00F26B67"/>
  </w:style>
  <w:style w:type="table" w:customStyle="1" w:styleId="322">
    <w:name w:val="Сетка таблицы322"/>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2"/>
    <w:uiPriority w:val="99"/>
    <w:semiHidden/>
    <w:unhideWhenUsed/>
    <w:rsid w:val="00F26B67"/>
  </w:style>
  <w:style w:type="table" w:customStyle="1" w:styleId="422">
    <w:name w:val="Сетка таблицы422"/>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2"/>
    <w:uiPriority w:val="99"/>
    <w:semiHidden/>
    <w:unhideWhenUsed/>
    <w:rsid w:val="00F26B67"/>
  </w:style>
  <w:style w:type="table" w:customStyle="1" w:styleId="522">
    <w:name w:val="Сетка таблицы522"/>
    <w:basedOn w:val="a1"/>
    <w:next w:val="aa"/>
    <w:rsid w:val="00F26B67"/>
    <w:rPr>
      <w:rFonts w:ascii="Arial Unicode MS" w:eastAsia="Verdana"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next w:val="aa"/>
    <w:rsid w:val="00F26B67"/>
    <w:rPr>
      <w:rFonts w:ascii="Verdana" w:eastAsia="Verdana" w:hAnsi="Verdana" w:cs="Arial Unicode M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0196678">
      <w:bodyDiv w:val="1"/>
      <w:marLeft w:val="0"/>
      <w:marRight w:val="0"/>
      <w:marTop w:val="0"/>
      <w:marBottom w:val="0"/>
      <w:divBdr>
        <w:top w:val="none" w:sz="0" w:space="0" w:color="auto"/>
        <w:left w:val="none" w:sz="0" w:space="0" w:color="auto"/>
        <w:bottom w:val="none" w:sz="0" w:space="0" w:color="auto"/>
        <w:right w:val="none" w:sz="0" w:space="0" w:color="auto"/>
      </w:divBdr>
    </w:div>
    <w:div w:id="360978369">
      <w:bodyDiv w:val="1"/>
      <w:marLeft w:val="0"/>
      <w:marRight w:val="0"/>
      <w:marTop w:val="0"/>
      <w:marBottom w:val="0"/>
      <w:divBdr>
        <w:top w:val="none" w:sz="0" w:space="0" w:color="auto"/>
        <w:left w:val="none" w:sz="0" w:space="0" w:color="auto"/>
        <w:bottom w:val="none" w:sz="0" w:space="0" w:color="auto"/>
        <w:right w:val="none" w:sz="0" w:space="0" w:color="auto"/>
      </w:divBdr>
    </w:div>
    <w:div w:id="424420076">
      <w:bodyDiv w:val="1"/>
      <w:marLeft w:val="0"/>
      <w:marRight w:val="0"/>
      <w:marTop w:val="0"/>
      <w:marBottom w:val="0"/>
      <w:divBdr>
        <w:top w:val="none" w:sz="0" w:space="0" w:color="auto"/>
        <w:left w:val="none" w:sz="0" w:space="0" w:color="auto"/>
        <w:bottom w:val="none" w:sz="0" w:space="0" w:color="auto"/>
        <w:right w:val="none" w:sz="0" w:space="0" w:color="auto"/>
      </w:divBdr>
    </w:div>
    <w:div w:id="572661349">
      <w:bodyDiv w:val="1"/>
      <w:marLeft w:val="0"/>
      <w:marRight w:val="0"/>
      <w:marTop w:val="0"/>
      <w:marBottom w:val="0"/>
      <w:divBdr>
        <w:top w:val="none" w:sz="0" w:space="0" w:color="auto"/>
        <w:left w:val="none" w:sz="0" w:space="0" w:color="auto"/>
        <w:bottom w:val="none" w:sz="0" w:space="0" w:color="auto"/>
        <w:right w:val="none" w:sz="0" w:space="0" w:color="auto"/>
      </w:divBdr>
    </w:div>
    <w:div w:id="787818847">
      <w:bodyDiv w:val="1"/>
      <w:marLeft w:val="0"/>
      <w:marRight w:val="0"/>
      <w:marTop w:val="0"/>
      <w:marBottom w:val="0"/>
      <w:divBdr>
        <w:top w:val="none" w:sz="0" w:space="0" w:color="auto"/>
        <w:left w:val="none" w:sz="0" w:space="0" w:color="auto"/>
        <w:bottom w:val="none" w:sz="0" w:space="0" w:color="auto"/>
        <w:right w:val="none" w:sz="0" w:space="0" w:color="auto"/>
      </w:divBdr>
    </w:div>
    <w:div w:id="1165900375">
      <w:bodyDiv w:val="1"/>
      <w:marLeft w:val="0"/>
      <w:marRight w:val="0"/>
      <w:marTop w:val="0"/>
      <w:marBottom w:val="0"/>
      <w:divBdr>
        <w:top w:val="none" w:sz="0" w:space="0" w:color="auto"/>
        <w:left w:val="none" w:sz="0" w:space="0" w:color="auto"/>
        <w:bottom w:val="none" w:sz="0" w:space="0" w:color="auto"/>
        <w:right w:val="none" w:sz="0" w:space="0" w:color="auto"/>
      </w:divBdr>
    </w:div>
    <w:div w:id="1210608155">
      <w:bodyDiv w:val="1"/>
      <w:marLeft w:val="0"/>
      <w:marRight w:val="0"/>
      <w:marTop w:val="0"/>
      <w:marBottom w:val="0"/>
      <w:divBdr>
        <w:top w:val="none" w:sz="0" w:space="0" w:color="auto"/>
        <w:left w:val="none" w:sz="0" w:space="0" w:color="auto"/>
        <w:bottom w:val="none" w:sz="0" w:space="0" w:color="auto"/>
        <w:right w:val="none" w:sz="0" w:space="0" w:color="auto"/>
      </w:divBdr>
    </w:div>
    <w:div w:id="1257518905">
      <w:bodyDiv w:val="1"/>
      <w:marLeft w:val="0"/>
      <w:marRight w:val="0"/>
      <w:marTop w:val="0"/>
      <w:marBottom w:val="0"/>
      <w:divBdr>
        <w:top w:val="none" w:sz="0" w:space="0" w:color="auto"/>
        <w:left w:val="none" w:sz="0" w:space="0" w:color="auto"/>
        <w:bottom w:val="none" w:sz="0" w:space="0" w:color="auto"/>
        <w:right w:val="none" w:sz="0" w:space="0" w:color="auto"/>
      </w:divBdr>
    </w:div>
    <w:div w:id="1419789537">
      <w:bodyDiv w:val="1"/>
      <w:marLeft w:val="0"/>
      <w:marRight w:val="0"/>
      <w:marTop w:val="0"/>
      <w:marBottom w:val="0"/>
      <w:divBdr>
        <w:top w:val="none" w:sz="0" w:space="0" w:color="auto"/>
        <w:left w:val="none" w:sz="0" w:space="0" w:color="auto"/>
        <w:bottom w:val="none" w:sz="0" w:space="0" w:color="auto"/>
        <w:right w:val="none" w:sz="0" w:space="0" w:color="auto"/>
      </w:divBdr>
    </w:div>
    <w:div w:id="188432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E%D1%81%D0%B5%D0%BB%D0%B5%D0%BD%D0%B8%D0%B5" TargetMode="Externa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10.w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s://base.garant.ru/12125267/" TargetMode="External"/><Relationship Id="rId42" Type="http://schemas.openxmlformats.org/officeDocument/2006/relationships/footer" Target="footer6.xml"/><Relationship Id="rId47" Type="http://schemas.openxmlformats.org/officeDocument/2006/relationships/fontTable" Target="fontTable.xml"/><Relationship Id="rId7" Type="http://schemas.openxmlformats.org/officeDocument/2006/relationships/hyperlink" Target="https://sp-chekmagush.ru/" TargetMode="External"/><Relationship Id="rId12" Type="http://schemas.openxmlformats.org/officeDocument/2006/relationships/footer" Target="footer2.xml"/><Relationship Id="rId17" Type="http://schemas.openxmlformats.org/officeDocument/2006/relationships/hyperlink" Target="https://base.garant.ru/10104442/" TargetMode="External"/><Relationship Id="rId25" Type="http://schemas.openxmlformats.org/officeDocument/2006/relationships/image" Target="media/image9.wmf"/><Relationship Id="rId33" Type="http://schemas.openxmlformats.org/officeDocument/2006/relationships/hyperlink" Target="https://base.garant.ru/12148517/741609f9002bd54a24e5c49cb5af953b/" TargetMode="External"/><Relationship Id="rId38" Type="http://schemas.openxmlformats.org/officeDocument/2006/relationships/header" Target="header2.xm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s://base.garant.ru/12177489/" TargetMode="External"/><Relationship Id="rId20" Type="http://schemas.openxmlformats.org/officeDocument/2006/relationships/image" Target="media/image4.jpeg"/><Relationship Id="rId29" Type="http://schemas.openxmlformats.org/officeDocument/2006/relationships/image" Target="media/image13.w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image" Target="media/image16.jpeg"/><Relationship Id="rId37" Type="http://schemas.openxmlformats.org/officeDocument/2006/relationships/header" Target="header1.xml"/><Relationship Id="rId40" Type="http://schemas.openxmlformats.org/officeDocument/2006/relationships/footer" Target="footer5.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base.garant.ru/12125267/" TargetMode="External"/><Relationship Id="rId23" Type="http://schemas.openxmlformats.org/officeDocument/2006/relationships/image" Target="media/image7.jpeg"/><Relationship Id="rId28" Type="http://schemas.openxmlformats.org/officeDocument/2006/relationships/image" Target="media/image12.wmf"/><Relationship Id="rId36" Type="http://schemas.openxmlformats.org/officeDocument/2006/relationships/hyperlink" Target="https://base.garant.ru/10104442/" TargetMode="External"/><Relationship Id="rId10" Type="http://schemas.openxmlformats.org/officeDocument/2006/relationships/hyperlink" Target="http://ru.wikipedia.org/wiki/%D0%AD%D0%BD%D0%B5%D1%80%D0%B3%D0%BE%D1%81%D0%B1%D0%B5%D1%80%D0%B5%D0%B6%D0%B5%D0%BD%D0%B8%D0%B5" TargetMode="External"/><Relationship Id="rId19" Type="http://schemas.openxmlformats.org/officeDocument/2006/relationships/image" Target="media/image3.jpeg"/><Relationship Id="rId31" Type="http://schemas.openxmlformats.org/officeDocument/2006/relationships/image" Target="media/image15.wmf"/><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ru.wikipedia.org/wiki/%D0%A2%D0%B5%D0%BF%D0%BB%D0%BE%D1%81%D0%BD%D0%B0%D0%B1%D0%B6%D0%B5%D0%BD%D0%B8%D0%B5" TargetMode="External"/><Relationship Id="rId14" Type="http://schemas.openxmlformats.org/officeDocument/2006/relationships/hyperlink" Target="https://base.garant.ru/12148517/741609f9002bd54a24e5c49cb5af953b/" TargetMode="External"/><Relationship Id="rId22" Type="http://schemas.openxmlformats.org/officeDocument/2006/relationships/image" Target="media/image6.jpeg"/><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hyperlink" Target="https://base.garant.ru/12177489/" TargetMode="External"/><Relationship Id="rId43" Type="http://schemas.openxmlformats.org/officeDocument/2006/relationships/header" Target="header4.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4C5DCE-FB0B-40E2-8831-5C0526E96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Pages>
  <Words>50547</Words>
  <Characters>288118</Characters>
  <Application>Microsoft Office Word</Application>
  <DocSecurity>0</DocSecurity>
  <Lines>2400</Lines>
  <Paragraphs>675</Paragraphs>
  <ScaleCrop>false</ScaleCrop>
  <HeadingPairs>
    <vt:vector size="2" baseType="variant">
      <vt:variant>
        <vt:lpstr>Название</vt:lpstr>
      </vt:variant>
      <vt:variant>
        <vt:i4>1</vt:i4>
      </vt:variant>
    </vt:vector>
  </HeadingPairs>
  <TitlesOfParts>
    <vt:vector size="1" baseType="lpstr">
      <vt:lpstr>БАШ[ОРТОСТАН  РЕСПУБЛИКА]Ы</vt:lpstr>
    </vt:vector>
  </TitlesOfParts>
  <Company>Reanimator Extreme Edition</Company>
  <LinksUpToDate>false</LinksUpToDate>
  <CharactersWithSpaces>337990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БАШ[ОРТОСТАН  РЕСПУБЛИКА]Ы</dc:title>
  <dc:creator>user</dc:creator>
  <cp:lastModifiedBy>Альбина</cp:lastModifiedBy>
  <cp:revision>8</cp:revision>
  <cp:lastPrinted>2024-06-28T06:22:00Z</cp:lastPrinted>
  <dcterms:created xsi:type="dcterms:W3CDTF">2023-11-07T07:37:00Z</dcterms:created>
  <dcterms:modified xsi:type="dcterms:W3CDTF">2024-06-28T06:54:00Z</dcterms:modified>
</cp:coreProperties>
</file>